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F81" w:rsidRDefault="004F5F81" w:rsidP="004F5F81">
      <w:pPr>
        <w:bidi/>
        <w:jc w:val="both"/>
        <w:rPr>
          <w:rFonts w:ascii="Times New Roman" w:hAnsi="Times New Roman" w:cs="B Zar" w:hint="cs"/>
          <w:szCs w:val="26"/>
          <w:rtl/>
          <w:lang w:bidi="fa-IR"/>
        </w:rPr>
      </w:pPr>
    </w:p>
    <w:p w:rsidR="004F5F81" w:rsidRPr="00692947" w:rsidRDefault="00DA03EB" w:rsidP="003C06A3">
      <w:pPr>
        <w:bidi/>
        <w:jc w:val="center"/>
        <w:rPr>
          <w:rFonts w:cs="B Titr"/>
          <w:b/>
          <w:bCs/>
          <w:color w:val="005426"/>
          <w:rtl/>
        </w:rPr>
      </w:pPr>
      <w:r w:rsidRPr="00DA03EB">
        <w:rPr>
          <w:rFonts w:cs="B Titr" w:hint="cs"/>
          <w:b/>
          <w:bCs/>
          <w:color w:val="005426"/>
          <w:rtl/>
          <w:lang w:bidi="fa-IR"/>
        </w:rPr>
        <w:t xml:space="preserve">تکامل </w:t>
      </w:r>
      <w:r w:rsidR="00CF13B6">
        <w:rPr>
          <w:rFonts w:cs="B Titr" w:hint="cs"/>
          <w:b/>
          <w:bCs/>
          <w:color w:val="005426"/>
          <w:rtl/>
          <w:lang w:bidi="fa-IR"/>
        </w:rPr>
        <w:t xml:space="preserve">ژئودینامیکی </w:t>
      </w:r>
      <w:r w:rsidRPr="00DA03EB">
        <w:rPr>
          <w:rFonts w:cs="B Titr" w:hint="cs"/>
          <w:b/>
          <w:bCs/>
          <w:color w:val="005426"/>
          <w:rtl/>
          <w:lang w:bidi="fa-IR"/>
        </w:rPr>
        <w:t>افیولیت</w:t>
      </w:r>
      <w:r w:rsidRPr="00DA03EB">
        <w:rPr>
          <w:rFonts w:cs="B Titr" w:hint="cs"/>
          <w:b/>
          <w:bCs/>
          <w:color w:val="005426"/>
          <w:rtl/>
          <w:lang w:bidi="fa-IR"/>
        </w:rPr>
        <w:softHyphen/>
        <w:t>های اسفندقه</w:t>
      </w:r>
      <w:r w:rsidR="003A5FB6">
        <w:rPr>
          <w:rFonts w:cs="B Titr" w:hint="cs"/>
          <w:b/>
          <w:bCs/>
          <w:color w:val="005426"/>
          <w:rtl/>
          <w:lang w:bidi="fa-IR"/>
        </w:rPr>
        <w:t xml:space="preserve"> در کمربند افیولیتی تتیس</w:t>
      </w:r>
      <w:r w:rsidR="00CF13B6">
        <w:rPr>
          <w:rFonts w:cs="B Titr" w:hint="cs"/>
          <w:b/>
          <w:bCs/>
          <w:color w:val="005426"/>
          <w:rtl/>
          <w:lang w:bidi="fa-IR"/>
        </w:rPr>
        <w:t xml:space="preserve">: </w:t>
      </w:r>
      <w:r w:rsidR="00CF13B6" w:rsidRPr="00CF13B6">
        <w:rPr>
          <w:rFonts w:cs="B Titr" w:hint="cs"/>
          <w:b/>
          <w:bCs/>
          <w:color w:val="005426"/>
          <w:rtl/>
          <w:lang w:bidi="fa-IR"/>
        </w:rPr>
        <w:t xml:space="preserve">مجموعه </w:t>
      </w:r>
      <w:r w:rsidR="003C06A3">
        <w:rPr>
          <w:rFonts w:cs="B Titr" w:hint="cs"/>
          <w:b/>
          <w:bCs/>
          <w:color w:val="005426"/>
          <w:rtl/>
          <w:lang w:bidi="fa-IR"/>
        </w:rPr>
        <w:t>مافیک-</w:t>
      </w:r>
      <w:r w:rsidR="00CF13B6" w:rsidRPr="00CF13B6">
        <w:rPr>
          <w:rFonts w:cs="B Titr" w:hint="cs"/>
          <w:b/>
          <w:bCs/>
          <w:color w:val="005426"/>
          <w:rtl/>
          <w:lang w:bidi="fa-IR"/>
        </w:rPr>
        <w:t>اولترامافیک</w:t>
      </w:r>
      <w:r w:rsidR="00CF13B6">
        <w:rPr>
          <w:rFonts w:cs="B Titr" w:hint="cs"/>
          <w:b/>
          <w:bCs/>
          <w:color w:val="005426"/>
          <w:rtl/>
          <w:lang w:bidi="fa-IR"/>
        </w:rPr>
        <w:t xml:space="preserve"> </w:t>
      </w:r>
      <w:r w:rsidR="003F2BA0" w:rsidRPr="003F2BA0">
        <w:rPr>
          <w:rFonts w:cs="B Titr" w:hint="cs"/>
          <w:b/>
          <w:bCs/>
          <w:color w:val="005426"/>
          <w:rtl/>
          <w:lang w:bidi="fa-IR"/>
        </w:rPr>
        <w:t>ده</w:t>
      </w:r>
      <w:r w:rsidR="003F2BA0" w:rsidRPr="003F2BA0">
        <w:rPr>
          <w:rFonts w:cs="B Titr"/>
          <w:b/>
          <w:bCs/>
          <w:color w:val="005426"/>
          <w:rtl/>
          <w:lang w:bidi="fa-IR"/>
        </w:rPr>
        <w:softHyphen/>
      </w:r>
      <w:r w:rsidR="003F2BA0" w:rsidRPr="003F2BA0">
        <w:rPr>
          <w:rFonts w:cs="B Titr" w:hint="cs"/>
          <w:b/>
          <w:bCs/>
          <w:color w:val="005426"/>
          <w:rtl/>
          <w:lang w:bidi="fa-IR"/>
        </w:rPr>
        <w:t>شیخ</w:t>
      </w:r>
      <w:r w:rsidR="00CF13B6">
        <w:rPr>
          <w:rFonts w:cs="B Titr" w:hint="cs"/>
          <w:b/>
          <w:bCs/>
          <w:color w:val="005426"/>
          <w:rtl/>
          <w:lang w:bidi="fa-IR"/>
        </w:rPr>
        <w:t xml:space="preserve"> </w:t>
      </w:r>
    </w:p>
    <w:p w:rsidR="004F5F81" w:rsidRPr="007D0B1A" w:rsidRDefault="004F5F81" w:rsidP="004F5F81">
      <w:pPr>
        <w:bidi/>
        <w:jc w:val="center"/>
        <w:rPr>
          <w:rFonts w:ascii="Tahoma" w:hAnsi="Tahoma" w:cs="Tahoma"/>
          <w:b/>
          <w:bCs/>
          <w:color w:val="C00000"/>
          <w:rtl/>
        </w:rPr>
      </w:pPr>
      <w:bookmarkStart w:id="0" w:name="_GoBack"/>
      <w:bookmarkEnd w:id="0"/>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070A24" w:rsidP="00070A24">
      <w:pPr>
        <w:bidi/>
        <w:jc w:val="center"/>
        <w:rPr>
          <w:rFonts w:cs="B Zar"/>
          <w:rtl/>
        </w:rPr>
      </w:pPr>
      <w:r>
        <w:rPr>
          <w:rFonts w:cs="B Zar" w:hint="cs"/>
          <w:rtl/>
        </w:rPr>
        <w:t>مجید شاه پسندزاده، صحرا جلالت</w:t>
      </w:r>
    </w:p>
    <w:p w:rsidR="00070A24" w:rsidRDefault="00070A24" w:rsidP="00070A24">
      <w:pPr>
        <w:bidi/>
        <w:jc w:val="center"/>
        <w:rPr>
          <w:sz w:val="20"/>
          <w:szCs w:val="20"/>
          <w:rtl/>
        </w:rPr>
      </w:pPr>
      <w:r>
        <w:rPr>
          <w:rFonts w:cs="B Zar" w:hint="cs"/>
          <w:rtl/>
        </w:rPr>
        <w:t>دانشگاه تحصیلات تکمیلی صنعتی و فناوری پیشرفته، دانشکده علوم و فناوری های نوین، گروه علوم زمین، کرمان</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Pr="00434FA7" w:rsidRDefault="004F5F81" w:rsidP="004F5F81">
      <w:pPr>
        <w:bidi/>
        <w:jc w:val="both"/>
        <w:rPr>
          <w:rFonts w:ascii="Tahoma" w:hAnsi="Tahoma" w:cs="B Titr"/>
          <w:b/>
          <w:bCs/>
          <w:color w:val="005426"/>
          <w:rtl/>
        </w:rPr>
      </w:pPr>
      <w:r w:rsidRPr="00434FA7">
        <w:rPr>
          <w:rFonts w:ascii="Tahoma" w:hAnsi="Tahoma" w:cs="B Titr"/>
          <w:b/>
          <w:bCs/>
          <w:color w:val="005426"/>
          <w:rtl/>
        </w:rPr>
        <w:t>چكيده :</w:t>
      </w:r>
    </w:p>
    <w:p w:rsidR="004F5F81" w:rsidRDefault="00DA03EB" w:rsidP="009D69E6">
      <w:pPr>
        <w:bidi/>
        <w:jc w:val="both"/>
        <w:rPr>
          <w:rFonts w:cs="B Zar"/>
          <w:sz w:val="26"/>
          <w:szCs w:val="26"/>
          <w:rtl/>
        </w:rPr>
      </w:pPr>
      <w:r w:rsidRPr="00DA03EB">
        <w:rPr>
          <w:rFonts w:cs="B Zar" w:hint="cs"/>
          <w:sz w:val="26"/>
          <w:szCs w:val="26"/>
          <w:rtl/>
          <w:lang w:bidi="fa-IR"/>
        </w:rPr>
        <w:t xml:space="preserve">مجموعه </w:t>
      </w:r>
      <w:r w:rsidR="004276C5" w:rsidRPr="00DA03EB">
        <w:rPr>
          <w:rFonts w:cs="B Zar" w:hint="cs"/>
          <w:sz w:val="26"/>
          <w:szCs w:val="26"/>
          <w:rtl/>
          <w:lang w:bidi="fa-IR"/>
        </w:rPr>
        <w:t>مافیک</w:t>
      </w:r>
      <w:r w:rsidR="004276C5">
        <w:rPr>
          <w:rFonts w:cs="B Zar" w:hint="cs"/>
          <w:sz w:val="26"/>
          <w:szCs w:val="26"/>
          <w:rtl/>
          <w:lang w:bidi="fa-IR"/>
        </w:rPr>
        <w:t>-</w:t>
      </w:r>
      <w:r w:rsidRPr="00DA03EB">
        <w:rPr>
          <w:rFonts w:cs="B Zar" w:hint="cs"/>
          <w:sz w:val="26"/>
          <w:szCs w:val="26"/>
          <w:rtl/>
          <w:lang w:bidi="fa-IR"/>
        </w:rPr>
        <w:t>اولترامافیک ده</w:t>
      </w:r>
      <w:r w:rsidRPr="00DA03EB">
        <w:rPr>
          <w:rFonts w:cs="B Zar"/>
          <w:sz w:val="26"/>
          <w:szCs w:val="26"/>
          <w:rtl/>
          <w:lang w:bidi="fa-IR"/>
        </w:rPr>
        <w:softHyphen/>
      </w:r>
      <w:r w:rsidRPr="00DA03EB">
        <w:rPr>
          <w:rFonts w:cs="B Zar" w:hint="cs"/>
          <w:sz w:val="26"/>
          <w:szCs w:val="26"/>
          <w:rtl/>
          <w:lang w:bidi="fa-IR"/>
        </w:rPr>
        <w:t>شیخ به</w:t>
      </w:r>
      <w:r w:rsidRPr="00DA03EB">
        <w:rPr>
          <w:rFonts w:cs="B Zar"/>
          <w:sz w:val="26"/>
          <w:szCs w:val="26"/>
          <w:rtl/>
          <w:lang w:bidi="fa-IR"/>
        </w:rPr>
        <w:softHyphen/>
      </w:r>
      <w:r w:rsidRPr="00DA03EB">
        <w:rPr>
          <w:rFonts w:cs="B Zar" w:hint="cs"/>
          <w:sz w:val="26"/>
          <w:szCs w:val="26"/>
          <w:rtl/>
          <w:lang w:bidi="fa-IR"/>
        </w:rPr>
        <w:t>عنوان بقایای بخش</w:t>
      </w:r>
      <w:r w:rsidR="004276C5">
        <w:rPr>
          <w:rFonts w:cs="B Zar" w:hint="cs"/>
          <w:sz w:val="26"/>
          <w:szCs w:val="26"/>
          <w:rtl/>
          <w:lang w:bidi="fa-IR"/>
        </w:rPr>
        <w:t xml:space="preserve"> </w:t>
      </w:r>
      <w:r w:rsidRPr="00DA03EB">
        <w:rPr>
          <w:rFonts w:cs="B Zar"/>
          <w:sz w:val="26"/>
          <w:szCs w:val="26"/>
          <w:rtl/>
          <w:lang w:bidi="fa-IR"/>
        </w:rPr>
        <w:t>گوشته ز</w:t>
      </w:r>
      <w:r w:rsidRPr="00DA03EB">
        <w:rPr>
          <w:rFonts w:cs="B Zar" w:hint="cs"/>
          <w:sz w:val="26"/>
          <w:szCs w:val="26"/>
          <w:rtl/>
          <w:lang w:bidi="fa-IR"/>
        </w:rPr>
        <w:t>یر</w:t>
      </w:r>
      <w:r w:rsidRPr="00DA03EB">
        <w:rPr>
          <w:rFonts w:cs="B Zar"/>
          <w:sz w:val="26"/>
          <w:szCs w:val="26"/>
          <w:rtl/>
          <w:lang w:bidi="fa-IR"/>
        </w:rPr>
        <w:t>ل</w:t>
      </w:r>
      <w:r w:rsidRPr="00DA03EB">
        <w:rPr>
          <w:rFonts w:cs="B Zar" w:hint="cs"/>
          <w:sz w:val="26"/>
          <w:szCs w:val="26"/>
          <w:rtl/>
          <w:lang w:bidi="fa-IR"/>
        </w:rPr>
        <w:t>یتوسفری</w:t>
      </w:r>
      <w:r w:rsidRPr="00DA03EB">
        <w:rPr>
          <w:rFonts w:cs="B Zar"/>
          <w:sz w:val="26"/>
          <w:szCs w:val="26"/>
          <w:rtl/>
          <w:lang w:bidi="fa-IR"/>
        </w:rPr>
        <w:t>/ ل</w:t>
      </w:r>
      <w:r w:rsidRPr="00DA03EB">
        <w:rPr>
          <w:rFonts w:cs="B Zar" w:hint="cs"/>
          <w:sz w:val="26"/>
          <w:szCs w:val="26"/>
          <w:rtl/>
          <w:lang w:bidi="fa-IR"/>
        </w:rPr>
        <w:t>یتوسفری</w:t>
      </w:r>
      <w:r w:rsidRPr="00DA03EB">
        <w:rPr>
          <w:rFonts w:cs="B Zar"/>
          <w:sz w:val="26"/>
          <w:szCs w:val="26"/>
          <w:rtl/>
          <w:lang w:bidi="fa-IR"/>
        </w:rPr>
        <w:t xml:space="preserve"> نئوتت</w:t>
      </w:r>
      <w:r w:rsidRPr="00DA03EB">
        <w:rPr>
          <w:rFonts w:cs="B Zar" w:hint="cs"/>
          <w:sz w:val="26"/>
          <w:szCs w:val="26"/>
          <w:rtl/>
          <w:lang w:bidi="fa-IR"/>
        </w:rPr>
        <w:t>یس</w:t>
      </w:r>
      <w:r w:rsidRPr="00DA03EB">
        <w:rPr>
          <w:rFonts w:cs="B Zar"/>
          <w:sz w:val="26"/>
          <w:szCs w:val="26"/>
          <w:rtl/>
          <w:lang w:bidi="fa-IR"/>
        </w:rPr>
        <w:t xml:space="preserve"> </w:t>
      </w:r>
      <w:r w:rsidRPr="00DA03EB">
        <w:rPr>
          <w:rFonts w:cs="B Zar" w:hint="cs"/>
          <w:sz w:val="26"/>
          <w:szCs w:val="26"/>
          <w:rtl/>
          <w:lang w:bidi="fa-IR"/>
        </w:rPr>
        <w:t xml:space="preserve">در کمربند افیولیتی زاگرس بیرونی قرار دارد. بر اساس </w:t>
      </w:r>
      <w:r w:rsidRPr="00DA03EB">
        <w:rPr>
          <w:rFonts w:cs="B Zar"/>
          <w:sz w:val="26"/>
          <w:szCs w:val="26"/>
          <w:rtl/>
          <w:lang w:bidi="fa-IR"/>
        </w:rPr>
        <w:t xml:space="preserve">مطالعات </w:t>
      </w:r>
      <w:r w:rsidRPr="00DA03EB">
        <w:rPr>
          <w:rFonts w:cs="B Zar" w:hint="cs"/>
          <w:sz w:val="26"/>
          <w:szCs w:val="26"/>
          <w:rtl/>
          <w:lang w:bidi="fa-IR"/>
        </w:rPr>
        <w:t>ساختاری این</w:t>
      </w:r>
      <w:r w:rsidRPr="00DA03EB">
        <w:rPr>
          <w:rFonts w:cs="B Zar"/>
          <w:sz w:val="26"/>
          <w:szCs w:val="26"/>
          <w:rtl/>
          <w:lang w:bidi="fa-IR"/>
        </w:rPr>
        <w:t xml:space="preserve"> مجموعه متحمل </w:t>
      </w:r>
      <w:r w:rsidR="004276C5">
        <w:rPr>
          <w:rFonts w:cs="B Zar" w:hint="cs"/>
          <w:sz w:val="26"/>
          <w:szCs w:val="26"/>
          <w:rtl/>
          <w:lang w:bidi="fa-IR"/>
        </w:rPr>
        <w:t xml:space="preserve">مراحل </w:t>
      </w:r>
      <w:r w:rsidRPr="00DA03EB">
        <w:rPr>
          <w:rFonts w:cs="B Zar"/>
          <w:sz w:val="26"/>
          <w:szCs w:val="26"/>
          <w:rtl/>
          <w:lang w:bidi="fa-IR"/>
        </w:rPr>
        <w:t>دگرشکل</w:t>
      </w:r>
      <w:r w:rsidRPr="00DA03EB">
        <w:rPr>
          <w:rFonts w:cs="B Zar" w:hint="cs"/>
          <w:sz w:val="26"/>
          <w:szCs w:val="26"/>
          <w:rtl/>
          <w:lang w:bidi="fa-IR"/>
        </w:rPr>
        <w:t>ی</w:t>
      </w:r>
      <w:r w:rsidRPr="00DA03EB">
        <w:rPr>
          <w:rFonts w:cs="B Zar"/>
          <w:sz w:val="26"/>
          <w:szCs w:val="26"/>
          <w:rtl/>
          <w:lang w:bidi="fa-IR"/>
        </w:rPr>
        <w:t xml:space="preserve"> </w:t>
      </w:r>
      <w:r w:rsidRPr="00DA03EB">
        <w:rPr>
          <w:rFonts w:cs="B Zar"/>
          <w:sz w:val="26"/>
          <w:szCs w:val="26"/>
        </w:rPr>
        <w:t>D</w:t>
      </w:r>
      <w:r w:rsidRPr="00DA03EB">
        <w:rPr>
          <w:rFonts w:cs="B Zar"/>
          <w:sz w:val="26"/>
          <w:szCs w:val="26"/>
          <w:vertAlign w:val="subscript"/>
        </w:rPr>
        <w:t>1</w:t>
      </w:r>
      <w:r w:rsidRPr="00DA03EB">
        <w:rPr>
          <w:rFonts w:cs="B Zar"/>
          <w:sz w:val="26"/>
          <w:szCs w:val="26"/>
          <w:rtl/>
          <w:lang w:bidi="fa-IR"/>
        </w:rPr>
        <w:t xml:space="preserve">، </w:t>
      </w:r>
      <w:r w:rsidRPr="00DA03EB">
        <w:rPr>
          <w:rFonts w:cs="B Zar"/>
          <w:sz w:val="26"/>
          <w:szCs w:val="26"/>
        </w:rPr>
        <w:t>D</w:t>
      </w:r>
      <w:r w:rsidRPr="00DA03EB">
        <w:rPr>
          <w:rFonts w:cs="B Zar"/>
          <w:sz w:val="26"/>
          <w:szCs w:val="26"/>
          <w:vertAlign w:val="subscript"/>
        </w:rPr>
        <w:t>2</w:t>
      </w:r>
      <w:r w:rsidRPr="00DA03EB">
        <w:rPr>
          <w:rFonts w:cs="B Zar"/>
          <w:sz w:val="26"/>
          <w:szCs w:val="26"/>
          <w:rtl/>
          <w:lang w:bidi="fa-IR"/>
        </w:rPr>
        <w:t xml:space="preserve">، </w:t>
      </w:r>
      <w:r w:rsidRPr="00DA03EB">
        <w:rPr>
          <w:rFonts w:cs="B Zar"/>
          <w:sz w:val="26"/>
          <w:szCs w:val="26"/>
        </w:rPr>
        <w:t>D</w:t>
      </w:r>
      <w:r w:rsidRPr="00DA03EB">
        <w:rPr>
          <w:rFonts w:cs="B Zar"/>
          <w:sz w:val="26"/>
          <w:szCs w:val="26"/>
          <w:vertAlign w:val="subscript"/>
        </w:rPr>
        <w:t>3</w:t>
      </w:r>
      <w:r w:rsidRPr="00DA03EB">
        <w:rPr>
          <w:rFonts w:cs="B Zar"/>
          <w:sz w:val="26"/>
          <w:szCs w:val="26"/>
          <w:rtl/>
          <w:lang w:bidi="fa-IR"/>
        </w:rPr>
        <w:t xml:space="preserve"> و </w:t>
      </w:r>
      <w:r w:rsidRPr="00DA03EB">
        <w:rPr>
          <w:rFonts w:cs="B Zar"/>
          <w:sz w:val="26"/>
          <w:szCs w:val="26"/>
        </w:rPr>
        <w:t>D</w:t>
      </w:r>
      <w:r w:rsidRPr="00DA03EB">
        <w:rPr>
          <w:rFonts w:cs="B Zar"/>
          <w:sz w:val="26"/>
          <w:szCs w:val="26"/>
          <w:vertAlign w:val="subscript"/>
        </w:rPr>
        <w:t>4</w:t>
      </w:r>
      <w:r w:rsidRPr="00DA03EB">
        <w:rPr>
          <w:rFonts w:cs="B Zar"/>
          <w:sz w:val="26"/>
          <w:szCs w:val="26"/>
          <w:rtl/>
          <w:lang w:bidi="fa-IR"/>
        </w:rPr>
        <w:t xml:space="preserve"> </w:t>
      </w:r>
      <w:r w:rsidR="00DD5796" w:rsidRPr="00DA03EB">
        <w:rPr>
          <w:rFonts w:cs="B Zar" w:hint="cs"/>
          <w:sz w:val="26"/>
          <w:szCs w:val="26"/>
          <w:rtl/>
          <w:lang w:bidi="fa-IR"/>
        </w:rPr>
        <w:t xml:space="preserve">در یک </w:t>
      </w:r>
      <w:r w:rsidR="00DD5796" w:rsidRPr="00DA03EB">
        <w:rPr>
          <w:rFonts w:cs="B Zar"/>
          <w:sz w:val="26"/>
          <w:szCs w:val="26"/>
          <w:rtl/>
          <w:lang w:bidi="fa-IR"/>
        </w:rPr>
        <w:t xml:space="preserve">پهنه </w:t>
      </w:r>
      <w:r w:rsidR="009D69E6">
        <w:rPr>
          <w:rFonts w:cs="B Zar" w:hint="cs"/>
          <w:sz w:val="26"/>
          <w:szCs w:val="26"/>
          <w:rtl/>
          <w:lang w:bidi="fa-IR"/>
        </w:rPr>
        <w:t xml:space="preserve">زمین ساختی-ماگمایی </w:t>
      </w:r>
      <w:r w:rsidR="00DD5796" w:rsidRPr="00DA03EB">
        <w:rPr>
          <w:rFonts w:cs="B Zar"/>
          <w:sz w:val="26"/>
          <w:szCs w:val="26"/>
          <w:rtl/>
          <w:lang w:bidi="fa-IR"/>
        </w:rPr>
        <w:t xml:space="preserve">فرافرورانش </w:t>
      </w:r>
      <w:r w:rsidRPr="00DA03EB">
        <w:rPr>
          <w:rFonts w:cs="B Zar"/>
          <w:sz w:val="26"/>
          <w:szCs w:val="26"/>
          <w:rtl/>
          <w:lang w:bidi="fa-IR"/>
        </w:rPr>
        <w:t xml:space="preserve">شده است. </w:t>
      </w:r>
      <w:r w:rsidR="009D69E6">
        <w:rPr>
          <w:rFonts w:cs="B Zar" w:hint="cs"/>
          <w:sz w:val="26"/>
          <w:szCs w:val="26"/>
          <w:rtl/>
          <w:lang w:bidi="fa-IR"/>
        </w:rPr>
        <w:t xml:space="preserve">در اثر </w:t>
      </w:r>
      <w:r w:rsidR="009D69E6" w:rsidRPr="00DA03EB">
        <w:rPr>
          <w:rFonts w:cs="B Zar"/>
          <w:sz w:val="26"/>
          <w:szCs w:val="26"/>
          <w:rtl/>
          <w:lang w:bidi="fa-IR"/>
        </w:rPr>
        <w:t xml:space="preserve">کشش </w:t>
      </w:r>
      <w:r w:rsidR="009D69E6">
        <w:rPr>
          <w:rFonts w:cs="B Zar" w:hint="cs"/>
          <w:sz w:val="26"/>
          <w:szCs w:val="26"/>
          <w:rtl/>
          <w:lang w:bidi="fa-IR"/>
        </w:rPr>
        <w:t>تریاس بالایی</w:t>
      </w:r>
      <w:r w:rsidR="009D69E6">
        <w:rPr>
          <w:rFonts w:cs="B Zar"/>
          <w:sz w:val="26"/>
          <w:szCs w:val="26"/>
          <w:rtl/>
          <w:lang w:bidi="fa-IR"/>
        </w:rPr>
        <w:t>-</w:t>
      </w:r>
      <w:r w:rsidR="009D69E6" w:rsidRPr="00DA03EB">
        <w:rPr>
          <w:rFonts w:cs="B Zar"/>
          <w:sz w:val="26"/>
          <w:szCs w:val="26"/>
          <w:rtl/>
          <w:lang w:bidi="fa-IR"/>
        </w:rPr>
        <w:t>کرتاسه م</w:t>
      </w:r>
      <w:r w:rsidR="009D69E6" w:rsidRPr="00DA03EB">
        <w:rPr>
          <w:rFonts w:cs="B Zar" w:hint="cs"/>
          <w:sz w:val="26"/>
          <w:szCs w:val="26"/>
          <w:rtl/>
          <w:lang w:bidi="fa-IR"/>
        </w:rPr>
        <w:t>یانی</w:t>
      </w:r>
      <w:r w:rsidR="009D69E6" w:rsidRPr="00DA03EB">
        <w:rPr>
          <w:rFonts w:cs="B Zar"/>
          <w:sz w:val="26"/>
          <w:szCs w:val="26"/>
          <w:rtl/>
          <w:lang w:bidi="fa-IR"/>
        </w:rPr>
        <w:t xml:space="preserve"> </w:t>
      </w:r>
      <w:r w:rsidR="009D69E6">
        <w:rPr>
          <w:rFonts w:cs="B Zar" w:hint="cs"/>
          <w:sz w:val="26"/>
          <w:szCs w:val="26"/>
          <w:rtl/>
          <w:lang w:bidi="fa-IR"/>
        </w:rPr>
        <w:t xml:space="preserve">پهنه </w:t>
      </w:r>
      <w:r w:rsidR="009D69E6" w:rsidRPr="00DA03EB">
        <w:rPr>
          <w:rFonts w:cs="B Zar"/>
          <w:sz w:val="26"/>
          <w:szCs w:val="26"/>
          <w:rtl/>
          <w:lang w:bidi="fa-IR"/>
        </w:rPr>
        <w:t>سنندج- س</w:t>
      </w:r>
      <w:r w:rsidR="009D69E6" w:rsidRPr="00DA03EB">
        <w:rPr>
          <w:rFonts w:cs="B Zar" w:hint="cs"/>
          <w:sz w:val="26"/>
          <w:szCs w:val="26"/>
          <w:rtl/>
          <w:lang w:bidi="fa-IR"/>
        </w:rPr>
        <w:t>یرجان</w:t>
      </w:r>
      <w:r w:rsidR="009D69E6" w:rsidRPr="00DA03EB">
        <w:rPr>
          <w:rFonts w:cs="B Zar"/>
          <w:sz w:val="26"/>
          <w:szCs w:val="26"/>
          <w:rtl/>
          <w:lang w:bidi="fa-IR"/>
        </w:rPr>
        <w:t xml:space="preserve"> </w:t>
      </w:r>
      <w:r w:rsidR="009D69E6">
        <w:rPr>
          <w:rFonts w:cs="B Zar" w:hint="cs"/>
          <w:sz w:val="26"/>
          <w:szCs w:val="26"/>
          <w:rtl/>
          <w:lang w:bidi="fa-IR"/>
        </w:rPr>
        <w:t xml:space="preserve">همراه با </w:t>
      </w:r>
      <w:r w:rsidR="009D69E6">
        <w:rPr>
          <w:rFonts w:cs="B Zar"/>
          <w:sz w:val="26"/>
          <w:szCs w:val="26"/>
          <w:rtl/>
          <w:lang w:bidi="fa-IR"/>
        </w:rPr>
        <w:t xml:space="preserve">عقبگرد </w:t>
      </w:r>
      <w:r w:rsidRPr="00DA03EB">
        <w:rPr>
          <w:rFonts w:cs="B Zar"/>
          <w:sz w:val="26"/>
          <w:szCs w:val="26"/>
          <w:rtl/>
          <w:lang w:bidi="fa-IR"/>
        </w:rPr>
        <w:t>ل</w:t>
      </w:r>
      <w:r w:rsidRPr="00DA03EB">
        <w:rPr>
          <w:rFonts w:cs="B Zar" w:hint="cs"/>
          <w:sz w:val="26"/>
          <w:szCs w:val="26"/>
          <w:rtl/>
          <w:lang w:bidi="fa-IR"/>
        </w:rPr>
        <w:t>یتوسفر</w:t>
      </w:r>
      <w:r w:rsidRPr="00DA03EB">
        <w:rPr>
          <w:rFonts w:cs="B Zar"/>
          <w:sz w:val="26"/>
          <w:szCs w:val="26"/>
          <w:rtl/>
          <w:lang w:bidi="fa-IR"/>
        </w:rPr>
        <w:t xml:space="preserve"> اق</w:t>
      </w:r>
      <w:r w:rsidRPr="00DA03EB">
        <w:rPr>
          <w:rFonts w:cs="B Zar" w:hint="cs"/>
          <w:sz w:val="26"/>
          <w:szCs w:val="26"/>
          <w:rtl/>
          <w:lang w:bidi="fa-IR"/>
        </w:rPr>
        <w:t>یانوسی</w:t>
      </w:r>
      <w:r w:rsidR="009D69E6">
        <w:rPr>
          <w:rFonts w:cs="B Zar" w:hint="cs"/>
          <w:sz w:val="26"/>
          <w:szCs w:val="26"/>
          <w:rtl/>
          <w:lang w:bidi="fa-IR"/>
        </w:rPr>
        <w:t xml:space="preserve"> نئوتتیس</w:t>
      </w:r>
      <w:r w:rsidRPr="00DA03EB">
        <w:rPr>
          <w:rFonts w:cs="B Zar" w:hint="cs"/>
          <w:sz w:val="26"/>
          <w:szCs w:val="26"/>
          <w:rtl/>
          <w:lang w:bidi="fa-IR"/>
        </w:rPr>
        <w:t>،</w:t>
      </w:r>
      <w:r w:rsidRPr="00DA03EB">
        <w:rPr>
          <w:rFonts w:cs="B Zar"/>
          <w:sz w:val="26"/>
          <w:szCs w:val="26"/>
          <w:rtl/>
          <w:lang w:bidi="fa-IR"/>
        </w:rPr>
        <w:t xml:space="preserve"> ا</w:t>
      </w:r>
      <w:r w:rsidRPr="00DA03EB">
        <w:rPr>
          <w:rFonts w:cs="B Zar" w:hint="cs"/>
          <w:sz w:val="26"/>
          <w:szCs w:val="26"/>
          <w:rtl/>
          <w:lang w:bidi="fa-IR"/>
        </w:rPr>
        <w:t>ین</w:t>
      </w:r>
      <w:r w:rsidRPr="00DA03EB">
        <w:rPr>
          <w:rFonts w:cs="B Zar"/>
          <w:sz w:val="26"/>
          <w:szCs w:val="26"/>
          <w:rtl/>
          <w:lang w:bidi="fa-IR"/>
        </w:rPr>
        <w:t xml:space="preserve"> مجموعه </w:t>
      </w:r>
      <w:r w:rsidR="009D69E6">
        <w:rPr>
          <w:rFonts w:cs="B Zar" w:hint="cs"/>
          <w:sz w:val="26"/>
          <w:szCs w:val="26"/>
          <w:rtl/>
          <w:lang w:bidi="fa-IR"/>
        </w:rPr>
        <w:t xml:space="preserve">تحت فعالیت تنوره ای </w:t>
      </w:r>
      <w:r w:rsidRPr="00DA03EB">
        <w:rPr>
          <w:rFonts w:cs="B Zar"/>
          <w:sz w:val="26"/>
          <w:szCs w:val="26"/>
          <w:rtl/>
          <w:lang w:bidi="fa-IR"/>
        </w:rPr>
        <w:t xml:space="preserve">صعود نموده است. </w:t>
      </w:r>
      <w:r w:rsidR="009D69E6">
        <w:rPr>
          <w:rFonts w:cs="B Zar" w:hint="cs"/>
          <w:sz w:val="26"/>
          <w:szCs w:val="26"/>
          <w:rtl/>
          <w:lang w:bidi="fa-IR"/>
        </w:rPr>
        <w:t>حین</w:t>
      </w:r>
      <w:r w:rsidRPr="00DA03EB">
        <w:rPr>
          <w:rFonts w:cs="B Zar"/>
          <w:sz w:val="26"/>
          <w:szCs w:val="26"/>
          <w:rtl/>
          <w:lang w:bidi="fa-IR"/>
        </w:rPr>
        <w:t xml:space="preserve"> فرورانش درون اق</w:t>
      </w:r>
      <w:r w:rsidRPr="00DA03EB">
        <w:rPr>
          <w:rFonts w:cs="B Zar" w:hint="cs"/>
          <w:sz w:val="26"/>
          <w:szCs w:val="26"/>
          <w:rtl/>
          <w:lang w:bidi="fa-IR"/>
        </w:rPr>
        <w:t>یانوسی</w:t>
      </w:r>
      <w:r w:rsidRPr="00DA03EB">
        <w:rPr>
          <w:rFonts w:cs="B Zar"/>
          <w:sz w:val="26"/>
          <w:szCs w:val="26"/>
          <w:rtl/>
          <w:lang w:bidi="fa-IR"/>
        </w:rPr>
        <w:t xml:space="preserve"> و توسعه جزا</w:t>
      </w:r>
      <w:r w:rsidRPr="00DA03EB">
        <w:rPr>
          <w:rFonts w:cs="B Zar" w:hint="cs"/>
          <w:sz w:val="26"/>
          <w:szCs w:val="26"/>
          <w:rtl/>
          <w:lang w:bidi="fa-IR"/>
        </w:rPr>
        <w:t>یر</w:t>
      </w:r>
      <w:r w:rsidRPr="00DA03EB">
        <w:rPr>
          <w:rFonts w:cs="B Zar"/>
          <w:sz w:val="26"/>
          <w:szCs w:val="26"/>
          <w:rtl/>
          <w:lang w:bidi="fa-IR"/>
        </w:rPr>
        <w:t xml:space="preserve"> قوس</w:t>
      </w:r>
      <w:r w:rsidRPr="00DA03EB">
        <w:rPr>
          <w:rFonts w:cs="B Zar" w:hint="cs"/>
          <w:sz w:val="26"/>
          <w:szCs w:val="26"/>
          <w:rtl/>
          <w:lang w:bidi="fa-IR"/>
        </w:rPr>
        <w:t>ی</w:t>
      </w:r>
      <w:r w:rsidRPr="00DA03EB">
        <w:rPr>
          <w:rFonts w:cs="B Zar"/>
          <w:sz w:val="26"/>
          <w:szCs w:val="26"/>
          <w:rtl/>
          <w:lang w:bidi="fa-IR"/>
        </w:rPr>
        <w:t xml:space="preserve"> </w:t>
      </w:r>
      <w:r w:rsidR="009D69E6" w:rsidRPr="00DA03EB">
        <w:rPr>
          <w:rFonts w:cs="B Zar"/>
          <w:sz w:val="26"/>
          <w:szCs w:val="26"/>
          <w:rtl/>
          <w:lang w:bidi="fa-IR"/>
        </w:rPr>
        <w:t>کرتاسه بالا</w:t>
      </w:r>
      <w:r w:rsidR="009D69E6" w:rsidRPr="00DA03EB">
        <w:rPr>
          <w:rFonts w:cs="B Zar" w:hint="cs"/>
          <w:sz w:val="26"/>
          <w:szCs w:val="26"/>
          <w:rtl/>
          <w:lang w:bidi="fa-IR"/>
        </w:rPr>
        <w:t>یی</w:t>
      </w:r>
      <w:r w:rsidR="009D69E6" w:rsidRPr="00DA03EB">
        <w:rPr>
          <w:rFonts w:cs="B Zar"/>
          <w:sz w:val="26"/>
          <w:szCs w:val="26"/>
          <w:rtl/>
          <w:lang w:bidi="fa-IR"/>
        </w:rPr>
        <w:t xml:space="preserve"> </w:t>
      </w:r>
      <w:r w:rsidRPr="00DA03EB">
        <w:rPr>
          <w:rFonts w:cs="B Zar"/>
          <w:sz w:val="26"/>
          <w:szCs w:val="26"/>
          <w:rtl/>
          <w:lang w:bidi="fa-IR"/>
        </w:rPr>
        <w:t xml:space="preserve">در </w:t>
      </w:r>
      <w:r w:rsidR="009D69E6">
        <w:rPr>
          <w:rFonts w:cs="B Zar" w:hint="cs"/>
          <w:sz w:val="26"/>
          <w:szCs w:val="26"/>
          <w:rtl/>
          <w:lang w:bidi="fa-IR"/>
        </w:rPr>
        <w:t>منطقه</w:t>
      </w:r>
      <w:r w:rsidR="009D69E6">
        <w:rPr>
          <w:rFonts w:cs="B Zar"/>
          <w:sz w:val="26"/>
          <w:szCs w:val="26"/>
          <w:rtl/>
          <w:lang w:bidi="fa-IR"/>
        </w:rPr>
        <w:t xml:space="preserve"> اسفندقه</w:t>
      </w:r>
      <w:r w:rsidRPr="00DA03EB">
        <w:rPr>
          <w:rFonts w:cs="B Zar" w:hint="cs"/>
          <w:sz w:val="26"/>
          <w:szCs w:val="26"/>
          <w:rtl/>
          <w:lang w:bidi="fa-IR"/>
        </w:rPr>
        <w:t>،</w:t>
      </w:r>
      <w:r w:rsidRPr="00DA03EB">
        <w:rPr>
          <w:rFonts w:cs="B Zar"/>
          <w:sz w:val="26"/>
          <w:szCs w:val="26"/>
          <w:rtl/>
          <w:lang w:bidi="fa-IR"/>
        </w:rPr>
        <w:t xml:space="preserve"> مجموعه ده‌ش</w:t>
      </w:r>
      <w:r w:rsidRPr="00DA03EB">
        <w:rPr>
          <w:rFonts w:cs="B Zar" w:hint="cs"/>
          <w:sz w:val="26"/>
          <w:szCs w:val="26"/>
          <w:rtl/>
          <w:lang w:bidi="fa-IR"/>
        </w:rPr>
        <w:t>یخ</w:t>
      </w:r>
      <w:r w:rsidRPr="00DA03EB">
        <w:rPr>
          <w:rFonts w:cs="B Zar"/>
          <w:sz w:val="26"/>
          <w:szCs w:val="26"/>
          <w:rtl/>
          <w:lang w:bidi="fa-IR"/>
        </w:rPr>
        <w:t xml:space="preserve"> در </w:t>
      </w:r>
      <w:r w:rsidR="009D69E6">
        <w:rPr>
          <w:rFonts w:cs="B Zar" w:hint="cs"/>
          <w:sz w:val="26"/>
          <w:szCs w:val="26"/>
          <w:rtl/>
          <w:lang w:bidi="fa-IR"/>
        </w:rPr>
        <w:t>پهنه</w:t>
      </w:r>
      <w:r w:rsidRPr="00DA03EB">
        <w:rPr>
          <w:rFonts w:cs="B Zar"/>
          <w:sz w:val="26"/>
          <w:szCs w:val="26"/>
          <w:rtl/>
          <w:lang w:bidi="fa-IR"/>
        </w:rPr>
        <w:t xml:space="preserve"> سنندج- س</w:t>
      </w:r>
      <w:r w:rsidRPr="00DA03EB">
        <w:rPr>
          <w:rFonts w:cs="B Zar" w:hint="cs"/>
          <w:sz w:val="26"/>
          <w:szCs w:val="26"/>
          <w:rtl/>
          <w:lang w:bidi="fa-IR"/>
        </w:rPr>
        <w:t>یرجان</w:t>
      </w:r>
      <w:r w:rsidRPr="00DA03EB">
        <w:rPr>
          <w:rFonts w:cs="B Zar"/>
          <w:sz w:val="26"/>
          <w:szCs w:val="26"/>
          <w:rtl/>
          <w:lang w:bidi="fa-IR"/>
        </w:rPr>
        <w:t xml:space="preserve"> فرارانده شده است. صعود و جا</w:t>
      </w:r>
      <w:r w:rsidRPr="00DA03EB">
        <w:rPr>
          <w:rFonts w:cs="B Zar" w:hint="cs"/>
          <w:sz w:val="26"/>
          <w:szCs w:val="26"/>
          <w:rtl/>
          <w:lang w:bidi="fa-IR"/>
        </w:rPr>
        <w:t>ی‌گیری</w:t>
      </w:r>
      <w:r w:rsidRPr="00DA03EB">
        <w:rPr>
          <w:rFonts w:cs="B Zar"/>
          <w:sz w:val="26"/>
          <w:szCs w:val="26"/>
          <w:rtl/>
          <w:lang w:bidi="fa-IR"/>
        </w:rPr>
        <w:t xml:space="preserve"> مجموعه‌</w:t>
      </w:r>
      <w:r w:rsidR="009341E6">
        <w:rPr>
          <w:rFonts w:cs="B Zar" w:hint="cs"/>
          <w:sz w:val="26"/>
          <w:szCs w:val="26"/>
          <w:rtl/>
          <w:lang w:bidi="fa-IR"/>
        </w:rPr>
        <w:t xml:space="preserve"> </w:t>
      </w:r>
      <w:r w:rsidRPr="00DA03EB">
        <w:rPr>
          <w:rFonts w:cs="B Zar"/>
          <w:sz w:val="26"/>
          <w:szCs w:val="26"/>
          <w:rtl/>
          <w:lang w:bidi="fa-IR"/>
        </w:rPr>
        <w:t>ده‌ش</w:t>
      </w:r>
      <w:r w:rsidRPr="00DA03EB">
        <w:rPr>
          <w:rFonts w:cs="B Zar" w:hint="cs"/>
          <w:sz w:val="26"/>
          <w:szCs w:val="26"/>
          <w:rtl/>
          <w:lang w:bidi="fa-IR"/>
        </w:rPr>
        <w:t>یخ</w:t>
      </w:r>
      <w:r w:rsidRPr="00DA03EB">
        <w:rPr>
          <w:rFonts w:cs="B Zar"/>
          <w:sz w:val="26"/>
          <w:szCs w:val="26"/>
          <w:rtl/>
          <w:lang w:bidi="fa-IR"/>
        </w:rPr>
        <w:t xml:space="preserve"> با توسعه آم</w:t>
      </w:r>
      <w:r w:rsidRPr="00DA03EB">
        <w:rPr>
          <w:rFonts w:cs="B Zar" w:hint="cs"/>
          <w:sz w:val="26"/>
          <w:szCs w:val="26"/>
          <w:rtl/>
          <w:lang w:bidi="fa-IR"/>
        </w:rPr>
        <w:t>یزه</w:t>
      </w:r>
      <w:r w:rsidRPr="00DA03EB">
        <w:rPr>
          <w:rFonts w:cs="B Zar"/>
          <w:sz w:val="26"/>
          <w:szCs w:val="26"/>
          <w:rtl/>
          <w:lang w:bidi="fa-IR"/>
        </w:rPr>
        <w:t xml:space="preserve"> اف</w:t>
      </w:r>
      <w:r w:rsidRPr="00DA03EB">
        <w:rPr>
          <w:rFonts w:cs="B Zar" w:hint="cs"/>
          <w:sz w:val="26"/>
          <w:szCs w:val="26"/>
          <w:rtl/>
          <w:lang w:bidi="fa-IR"/>
        </w:rPr>
        <w:t>یولیتی</w:t>
      </w:r>
      <w:r w:rsidR="009D69E6">
        <w:rPr>
          <w:rFonts w:cs="B Zar"/>
          <w:sz w:val="26"/>
          <w:szCs w:val="26"/>
          <w:rtl/>
          <w:lang w:bidi="fa-IR"/>
        </w:rPr>
        <w:t xml:space="preserve"> اسفندقه</w:t>
      </w:r>
      <w:r w:rsidRPr="00DA03EB">
        <w:rPr>
          <w:rFonts w:cs="B Zar"/>
          <w:sz w:val="26"/>
          <w:szCs w:val="26"/>
          <w:rtl/>
          <w:lang w:bidi="fa-IR"/>
        </w:rPr>
        <w:t xml:space="preserve"> در کرتاسه بالا</w:t>
      </w:r>
      <w:r w:rsidRPr="00DA03EB">
        <w:rPr>
          <w:rFonts w:cs="B Zar" w:hint="cs"/>
          <w:sz w:val="26"/>
          <w:szCs w:val="26"/>
          <w:rtl/>
          <w:lang w:bidi="fa-IR"/>
        </w:rPr>
        <w:t>یی</w:t>
      </w:r>
      <w:r w:rsidRPr="00DA03EB">
        <w:rPr>
          <w:rFonts w:cs="B Zar"/>
          <w:sz w:val="26"/>
          <w:szCs w:val="26"/>
          <w:rtl/>
          <w:lang w:bidi="fa-IR"/>
        </w:rPr>
        <w:t>- م</w:t>
      </w:r>
      <w:r w:rsidRPr="00DA03EB">
        <w:rPr>
          <w:rFonts w:cs="B Zar" w:hint="cs"/>
          <w:sz w:val="26"/>
          <w:szCs w:val="26"/>
          <w:rtl/>
          <w:lang w:bidi="fa-IR"/>
        </w:rPr>
        <w:t>یوسن</w:t>
      </w:r>
      <w:r w:rsidRPr="00DA03EB">
        <w:rPr>
          <w:rFonts w:cs="B Zar"/>
          <w:sz w:val="26"/>
          <w:szCs w:val="26"/>
          <w:rtl/>
          <w:lang w:bidi="fa-IR"/>
        </w:rPr>
        <w:t xml:space="preserve"> همراه بوده است.</w:t>
      </w:r>
    </w:p>
    <w:p w:rsidR="004F5F81" w:rsidRDefault="004F5F81" w:rsidP="00621838">
      <w:pPr>
        <w:bidi/>
        <w:jc w:val="both"/>
        <w:rPr>
          <w:rFonts w:cs="B Zar"/>
          <w:sz w:val="26"/>
          <w:szCs w:val="26"/>
          <w:rtl/>
        </w:rPr>
      </w:pPr>
      <w:r>
        <w:rPr>
          <w:rFonts w:ascii="Tahoma" w:hAnsi="Tahoma" w:cs="B Zar" w:hint="cs"/>
          <w:b/>
          <w:bCs/>
          <w:sz w:val="26"/>
          <w:szCs w:val="26"/>
          <w:rtl/>
        </w:rPr>
        <w:t>كليد</w:t>
      </w:r>
      <w:r w:rsidRPr="006D671C">
        <w:rPr>
          <w:rFonts w:ascii="Tahoma" w:hAnsi="Tahoma" w:cs="B Zar" w:hint="cs"/>
          <w:b/>
          <w:bCs/>
          <w:sz w:val="26"/>
          <w:szCs w:val="26"/>
          <w:rtl/>
        </w:rPr>
        <w:t>واژ</w:t>
      </w:r>
      <w:r>
        <w:rPr>
          <w:rFonts w:ascii="Tahoma" w:hAnsi="Tahoma" w:cs="B Zar" w:hint="cs"/>
          <w:b/>
          <w:bCs/>
          <w:sz w:val="26"/>
          <w:szCs w:val="26"/>
          <w:rtl/>
        </w:rPr>
        <w:t>ه‌</w:t>
      </w:r>
      <w:r w:rsidRPr="006D671C">
        <w:rPr>
          <w:rFonts w:ascii="Tahoma" w:hAnsi="Tahoma" w:cs="B Zar" w:hint="cs"/>
          <w:b/>
          <w:bCs/>
          <w:sz w:val="26"/>
          <w:szCs w:val="26"/>
          <w:rtl/>
        </w:rPr>
        <w:t>ه</w:t>
      </w:r>
      <w:r>
        <w:rPr>
          <w:rFonts w:ascii="Tahoma" w:hAnsi="Tahoma" w:cs="B Zar" w:hint="cs"/>
          <w:b/>
          <w:bCs/>
          <w:sz w:val="26"/>
          <w:szCs w:val="26"/>
          <w:rtl/>
        </w:rPr>
        <w:t xml:space="preserve">ا: </w:t>
      </w:r>
      <w:r w:rsidR="00070A24" w:rsidRPr="00070A24">
        <w:rPr>
          <w:rFonts w:cs="B Zar" w:hint="cs"/>
          <w:sz w:val="26"/>
          <w:szCs w:val="26"/>
          <w:rtl/>
          <w:lang w:bidi="fa-IR"/>
        </w:rPr>
        <w:t>تکامل</w:t>
      </w:r>
      <w:r w:rsidR="00070A24" w:rsidRPr="00070A24">
        <w:rPr>
          <w:rFonts w:cs="B Zar" w:hint="cs"/>
          <w:b/>
          <w:bCs/>
          <w:sz w:val="26"/>
          <w:szCs w:val="26"/>
          <w:rtl/>
          <w:lang w:bidi="fa-IR"/>
        </w:rPr>
        <w:t xml:space="preserve"> </w:t>
      </w:r>
      <w:r w:rsidR="009341E6" w:rsidRPr="009341E6">
        <w:rPr>
          <w:rFonts w:cs="B Zar" w:hint="cs"/>
          <w:sz w:val="26"/>
          <w:szCs w:val="26"/>
          <w:rtl/>
          <w:lang w:bidi="fa-IR"/>
        </w:rPr>
        <w:t>ژئودینامیکی</w:t>
      </w:r>
      <w:r w:rsidR="00070A24" w:rsidRPr="00070A24">
        <w:rPr>
          <w:rFonts w:cs="B Zar" w:hint="cs"/>
          <w:sz w:val="26"/>
          <w:szCs w:val="26"/>
          <w:rtl/>
          <w:lang w:bidi="fa-IR"/>
        </w:rPr>
        <w:t>،</w:t>
      </w:r>
      <w:r w:rsidR="00070A24" w:rsidRPr="00070A24">
        <w:rPr>
          <w:rFonts w:cs="B Zar"/>
          <w:sz w:val="26"/>
          <w:szCs w:val="26"/>
          <w:rtl/>
          <w:lang w:bidi="fa-IR"/>
        </w:rPr>
        <w:t xml:space="preserve"> </w:t>
      </w:r>
      <w:r w:rsidR="00621838">
        <w:rPr>
          <w:rFonts w:cs="B Zar" w:hint="cs"/>
          <w:sz w:val="26"/>
          <w:szCs w:val="26"/>
          <w:rtl/>
          <w:lang w:bidi="fa-IR"/>
        </w:rPr>
        <w:t xml:space="preserve">ساختار، </w:t>
      </w:r>
      <w:r w:rsidR="00070A24" w:rsidRPr="00070A24">
        <w:rPr>
          <w:rFonts w:cs="B Zar"/>
          <w:sz w:val="26"/>
          <w:szCs w:val="26"/>
          <w:rtl/>
          <w:lang w:bidi="fa-IR"/>
        </w:rPr>
        <w:t>اف</w:t>
      </w:r>
      <w:r w:rsidR="00070A24" w:rsidRPr="00070A24">
        <w:rPr>
          <w:rFonts w:cs="B Zar" w:hint="cs"/>
          <w:sz w:val="26"/>
          <w:szCs w:val="26"/>
          <w:rtl/>
          <w:lang w:bidi="fa-IR"/>
        </w:rPr>
        <w:t>یولیت،</w:t>
      </w:r>
      <w:r w:rsidR="00070A24" w:rsidRPr="00070A24">
        <w:rPr>
          <w:rFonts w:cs="B Zar"/>
          <w:sz w:val="26"/>
          <w:szCs w:val="26"/>
          <w:rtl/>
          <w:lang w:bidi="fa-IR"/>
        </w:rPr>
        <w:t xml:space="preserve"> </w:t>
      </w:r>
      <w:r w:rsidR="00070A24" w:rsidRPr="00070A24">
        <w:rPr>
          <w:rFonts w:cs="B Zar" w:hint="cs"/>
          <w:sz w:val="26"/>
          <w:szCs w:val="26"/>
          <w:rtl/>
          <w:lang w:bidi="fa-IR"/>
        </w:rPr>
        <w:t xml:space="preserve">اسفندقه، </w:t>
      </w:r>
      <w:r w:rsidR="00070A24" w:rsidRPr="00070A24">
        <w:rPr>
          <w:rFonts w:cs="B Zar"/>
          <w:sz w:val="26"/>
          <w:szCs w:val="26"/>
          <w:rtl/>
          <w:lang w:bidi="fa-IR"/>
        </w:rPr>
        <w:t>ده‌ش</w:t>
      </w:r>
      <w:r w:rsidR="00070A24" w:rsidRPr="00070A24">
        <w:rPr>
          <w:rFonts w:cs="B Zar" w:hint="cs"/>
          <w:sz w:val="26"/>
          <w:szCs w:val="26"/>
          <w:rtl/>
          <w:lang w:bidi="fa-IR"/>
        </w:rPr>
        <w:t>یخ</w:t>
      </w:r>
      <w:r w:rsidR="003C06A3">
        <w:rPr>
          <w:rFonts w:cs="B Zar" w:hint="cs"/>
          <w:sz w:val="26"/>
          <w:szCs w:val="26"/>
          <w:rtl/>
          <w:lang w:bidi="fa-IR"/>
        </w:rPr>
        <w:t>، ایران</w:t>
      </w:r>
      <w:r w:rsidR="00070A24" w:rsidRPr="00070A24">
        <w:rPr>
          <w:rFonts w:cs="B Zar"/>
          <w:sz w:val="26"/>
          <w:szCs w:val="26"/>
          <w:rtl/>
          <w:lang w:bidi="fa-IR"/>
        </w:rPr>
        <w:t>.</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F5F81" w:rsidP="004F5F81">
      <w:pPr>
        <w:bidi/>
        <w:jc w:val="both"/>
        <w:rPr>
          <w:rFonts w:cs="B Zar"/>
          <w:sz w:val="26"/>
          <w:szCs w:val="26"/>
        </w:rPr>
      </w:pPr>
    </w:p>
    <w:p w:rsidR="007805CD" w:rsidRDefault="007805CD" w:rsidP="007805CD">
      <w:pPr>
        <w:bidi/>
        <w:jc w:val="both"/>
        <w:rPr>
          <w:rFonts w:cs="B Zar"/>
          <w:sz w:val="26"/>
          <w:szCs w:val="26"/>
        </w:rPr>
      </w:pPr>
    </w:p>
    <w:p w:rsidR="007805CD" w:rsidRDefault="007805CD" w:rsidP="007805CD">
      <w:pPr>
        <w:bidi/>
        <w:jc w:val="both"/>
        <w:rPr>
          <w:rFonts w:cs="B Zar"/>
          <w:sz w:val="26"/>
          <w:szCs w:val="26"/>
        </w:rPr>
      </w:pPr>
    </w:p>
    <w:p w:rsidR="007805CD" w:rsidRDefault="007805CD" w:rsidP="007805CD">
      <w:pPr>
        <w:bidi/>
        <w:jc w:val="both"/>
        <w:rPr>
          <w:rFonts w:cs="B Zar"/>
          <w:sz w:val="26"/>
          <w:szCs w:val="26"/>
        </w:rPr>
      </w:pPr>
    </w:p>
    <w:p w:rsidR="007805CD" w:rsidRDefault="007805CD" w:rsidP="007805CD">
      <w:pPr>
        <w:bidi/>
        <w:jc w:val="both"/>
        <w:rPr>
          <w:rFonts w:cs="B Zar"/>
          <w:sz w:val="26"/>
          <w:szCs w:val="26"/>
        </w:rPr>
      </w:pPr>
    </w:p>
    <w:p w:rsidR="007805CD" w:rsidRPr="003B3D72" w:rsidRDefault="007805CD" w:rsidP="007805CD">
      <w:pPr>
        <w:bidi/>
        <w:jc w:val="both"/>
        <w:rPr>
          <w:rFonts w:cs="B Zar"/>
          <w:sz w:val="26"/>
          <w:szCs w:val="26"/>
          <w:rtl/>
        </w:rPr>
      </w:pPr>
    </w:p>
    <w:p w:rsidR="007805CD" w:rsidRDefault="003C06A3" w:rsidP="003C06A3">
      <w:pPr>
        <w:jc w:val="center"/>
        <w:rPr>
          <w:rFonts w:asciiTheme="majorBidi" w:eastAsiaTheme="minorHAnsi" w:hAnsiTheme="majorBidi" w:cstheme="majorBidi"/>
          <w:lang w:bidi="fa-IR"/>
        </w:rPr>
      </w:pPr>
      <w:r w:rsidRPr="003C06A3">
        <w:rPr>
          <w:rFonts w:asciiTheme="majorBidi" w:eastAsiaTheme="minorHAnsi" w:hAnsiTheme="majorBidi" w:cstheme="majorBidi"/>
          <w:lang w:bidi="fa-IR"/>
        </w:rPr>
        <w:t xml:space="preserve"> </w:t>
      </w:r>
    </w:p>
    <w:p w:rsidR="007805CD" w:rsidRDefault="007805CD" w:rsidP="003C06A3">
      <w:pPr>
        <w:jc w:val="center"/>
        <w:rPr>
          <w:b/>
          <w:bCs/>
          <w:color w:val="005426"/>
        </w:rPr>
      </w:pPr>
    </w:p>
    <w:p w:rsidR="003C06A3" w:rsidRPr="003C06A3" w:rsidRDefault="003C06A3" w:rsidP="003C06A3">
      <w:pPr>
        <w:jc w:val="center"/>
        <w:rPr>
          <w:b/>
          <w:bCs/>
          <w:color w:val="005426"/>
        </w:rPr>
      </w:pPr>
      <w:r w:rsidRPr="003C06A3">
        <w:rPr>
          <w:b/>
          <w:bCs/>
          <w:color w:val="005426"/>
        </w:rPr>
        <w:t>Geodynamic evolution of the Esfandagheh ophiolites in the Tethyan ophiolitic belt: the Dehsheikh mafic-ultramafic complex</w:t>
      </w:r>
    </w:p>
    <w:p w:rsidR="004F5F81" w:rsidRPr="007D0B1A" w:rsidRDefault="004F5F81" w:rsidP="004F5F81">
      <w:pPr>
        <w:bidi/>
        <w:jc w:val="center"/>
        <w:rPr>
          <w:rFonts w:ascii="Tahoma" w:hAnsi="Tahoma" w:cs="Tahoma"/>
          <w:b/>
          <w:bCs/>
          <w:color w:val="C00000"/>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3C06A3" w:rsidRPr="003C06A3" w:rsidRDefault="003C06A3" w:rsidP="003C06A3">
      <w:pPr>
        <w:jc w:val="center"/>
        <w:rPr>
          <w:sz w:val="20"/>
          <w:szCs w:val="20"/>
          <w:lang w:val="lt-LT"/>
        </w:rPr>
      </w:pPr>
      <w:r w:rsidRPr="003C06A3">
        <w:rPr>
          <w:sz w:val="20"/>
          <w:szCs w:val="20"/>
          <w:lang w:val="lt-LT"/>
        </w:rPr>
        <w:t xml:space="preserve">Department of Geosciences, </w:t>
      </w:r>
      <w:r w:rsidRPr="003C06A3">
        <w:rPr>
          <w:sz w:val="20"/>
          <w:szCs w:val="20"/>
        </w:rPr>
        <w:t>Graduate University of Advanced Technology, Kerman</w:t>
      </w:r>
      <w:r w:rsidRPr="003C06A3">
        <w:rPr>
          <w:sz w:val="20"/>
          <w:szCs w:val="20"/>
          <w:lang w:val="lt-LT"/>
        </w:rPr>
        <w:t>, Iran</w:t>
      </w:r>
    </w:p>
    <w:p w:rsidR="004F5F81" w:rsidRPr="007D0B1A" w:rsidRDefault="004F5F81" w:rsidP="004F5F81">
      <w:pPr>
        <w:bidi/>
        <w:jc w:val="center"/>
        <w:rPr>
          <w:rFonts w:ascii="Tahoma" w:hAnsi="Tahoma" w:cs="Tahoma"/>
          <w:b/>
          <w:bCs/>
          <w:color w:val="005426"/>
          <w:rtl/>
        </w:rPr>
      </w:pP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r w:rsidRPr="004A5113">
        <w:rPr>
          <w:rFonts w:ascii="Tahoma" w:hAnsi="Tahoma" w:cs="Tahoma"/>
          <w:b/>
          <w:bCs/>
          <w:color w:val="005426"/>
          <w:sz w:val="20"/>
          <w:szCs w:val="20"/>
        </w:rPr>
        <w:t>◊◊</w:t>
      </w:r>
      <w:r w:rsidRPr="004A5113">
        <w:rPr>
          <w:rFonts w:ascii="Tahoma" w:hAnsi="Tahoma" w:cs="Tahoma"/>
          <w:b/>
          <w:bCs/>
          <w:color w:val="C00000"/>
        </w:rPr>
        <w:t>◊</w:t>
      </w:r>
    </w:p>
    <w:p w:rsidR="004F5F81" w:rsidRDefault="004F5F81" w:rsidP="004F5F81">
      <w:pPr>
        <w:jc w:val="both"/>
        <w:rPr>
          <w:b/>
          <w:bCs/>
          <w:color w:val="005426"/>
        </w:rPr>
      </w:pPr>
      <w:r w:rsidRPr="00F542F0">
        <w:rPr>
          <w:b/>
          <w:bCs/>
          <w:color w:val="005426"/>
        </w:rPr>
        <w:t>Abstract</w:t>
      </w:r>
      <w:r w:rsidRPr="00434FA7">
        <w:rPr>
          <w:b/>
          <w:bCs/>
          <w:color w:val="005426"/>
        </w:rPr>
        <w:t>:</w:t>
      </w:r>
    </w:p>
    <w:p w:rsidR="003C06A3" w:rsidRPr="003C06A3" w:rsidRDefault="003C06A3" w:rsidP="003C06A3">
      <w:pPr>
        <w:jc w:val="both"/>
        <w:rPr>
          <w:b/>
          <w:bCs/>
          <w:lang w:val="lt-LT"/>
        </w:rPr>
      </w:pPr>
      <w:r w:rsidRPr="003C06A3">
        <w:rPr>
          <w:b/>
          <w:bCs/>
          <w:lang w:val="lt-LT"/>
        </w:rPr>
        <w:t>The Dehsheikh mafic-ultramafic complex , as the remnant of Neothetyan sublithospheric-lithospheric mantle, is situated in the outer Zagros ophiolithic belt. According to the present structural studies, this complex has suffered D</w:t>
      </w:r>
      <w:r w:rsidRPr="003C06A3">
        <w:rPr>
          <w:b/>
          <w:bCs/>
          <w:vertAlign w:val="subscript"/>
          <w:lang w:val="lt-LT"/>
        </w:rPr>
        <w:t>1</w:t>
      </w:r>
      <w:r w:rsidRPr="003C06A3">
        <w:rPr>
          <w:b/>
          <w:bCs/>
          <w:lang w:val="lt-LT"/>
        </w:rPr>
        <w:t>, D</w:t>
      </w:r>
      <w:r w:rsidRPr="003C06A3">
        <w:rPr>
          <w:b/>
          <w:bCs/>
          <w:vertAlign w:val="subscript"/>
          <w:lang w:val="lt-LT"/>
        </w:rPr>
        <w:t>2</w:t>
      </w:r>
      <w:r w:rsidRPr="003C06A3">
        <w:rPr>
          <w:b/>
          <w:bCs/>
          <w:lang w:val="lt-LT"/>
        </w:rPr>
        <w:t>, D</w:t>
      </w:r>
      <w:r w:rsidRPr="003C06A3">
        <w:rPr>
          <w:b/>
          <w:bCs/>
          <w:vertAlign w:val="subscript"/>
          <w:lang w:val="lt-LT"/>
        </w:rPr>
        <w:t>3</w:t>
      </w:r>
      <w:r w:rsidRPr="003C06A3">
        <w:rPr>
          <w:b/>
          <w:bCs/>
          <w:lang w:val="lt-LT"/>
        </w:rPr>
        <w:t>, and D</w:t>
      </w:r>
      <w:r w:rsidRPr="003C06A3">
        <w:rPr>
          <w:b/>
          <w:bCs/>
          <w:vertAlign w:val="subscript"/>
          <w:lang w:val="lt-LT"/>
        </w:rPr>
        <w:t>4</w:t>
      </w:r>
      <w:r w:rsidRPr="003C06A3">
        <w:rPr>
          <w:b/>
          <w:bCs/>
          <w:lang w:val="lt-LT"/>
        </w:rPr>
        <w:t xml:space="preserve"> deformational phases in a suprasubduction tectono-magmatic setting. Due to Late Triassic-Cretaceous extension of the Sanandaj-Sirjan zone, accompanying subduction and roll-back of Neothethys sea floor, this complex have ascended by plume activity. During Late Cretaceous intraoceanic subduction and development of island arcs in the Esfandagheh region, the Dehsheikh complex obducted over the south of Sanandaj-Sirjan zone. Ascending and emplacement of the this complex was associated with development of the Esfandagheh ophiolitic melanges in Late Cretaceous-Miocene time.</w:t>
      </w:r>
    </w:p>
    <w:p w:rsidR="004F5F81" w:rsidRDefault="004F5F81" w:rsidP="003C06A3">
      <w:pPr>
        <w:jc w:val="both"/>
      </w:pPr>
      <w:r w:rsidRPr="00817AE9">
        <w:rPr>
          <w:b/>
          <w:bCs/>
        </w:rPr>
        <w:t>Keywords :</w:t>
      </w:r>
      <w:r w:rsidR="003C06A3">
        <w:rPr>
          <w:b/>
          <w:bCs/>
        </w:rPr>
        <w:t xml:space="preserve"> </w:t>
      </w:r>
      <w:r w:rsidR="003C06A3" w:rsidRPr="003C06A3">
        <w:rPr>
          <w:b/>
          <w:bCs/>
        </w:rPr>
        <w:t>Geodynamic evolution</w:t>
      </w:r>
      <w:r w:rsidR="003C06A3" w:rsidRPr="00333075">
        <w:rPr>
          <w:b/>
          <w:bCs/>
        </w:rPr>
        <w:t xml:space="preserve">, </w:t>
      </w:r>
      <w:r w:rsidR="009533F0">
        <w:rPr>
          <w:b/>
          <w:bCs/>
        </w:rPr>
        <w:t xml:space="preserve">structure, </w:t>
      </w:r>
      <w:r w:rsidR="003C06A3" w:rsidRPr="00333075">
        <w:rPr>
          <w:b/>
          <w:bCs/>
        </w:rPr>
        <w:t>ophiolite, Dehsheikh,</w:t>
      </w:r>
      <w:r w:rsidR="003C06A3" w:rsidRPr="003C06A3">
        <w:t xml:space="preserve"> </w:t>
      </w:r>
      <w:r w:rsidR="003C06A3" w:rsidRPr="007805CD">
        <w:rPr>
          <w:b/>
          <w:bCs/>
        </w:rPr>
        <w:t>Esfandagheh, Iran.</w:t>
      </w:r>
    </w:p>
    <w:p w:rsidR="004F5F81" w:rsidRPr="00AF4B9F" w:rsidRDefault="004F5F81" w:rsidP="004F5F81">
      <w:pPr>
        <w:bidi/>
        <w:jc w:val="both"/>
      </w:pPr>
    </w:p>
    <w:p w:rsidR="004F5F81" w:rsidRPr="00B805D6" w:rsidRDefault="004F5F81" w:rsidP="004F5F81">
      <w:pPr>
        <w:bidi/>
        <w:jc w:val="center"/>
        <w:rPr>
          <w:rFonts w:ascii="Tahoma" w:hAnsi="Tahoma" w:cs="B Zar"/>
          <w:b/>
          <w:bCs/>
          <w:color w:val="800000"/>
          <w:sz w:val="26"/>
          <w:szCs w:val="26"/>
          <w:rtl/>
        </w:rPr>
      </w:pP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r w:rsidRPr="00B805D6">
        <w:rPr>
          <w:rFonts w:ascii="Tahoma" w:hAnsi="Tahoma" w:cs="B Zar"/>
          <w:b/>
          <w:bCs/>
          <w:color w:val="005426"/>
          <w:sz w:val="26"/>
          <w:szCs w:val="26"/>
        </w:rPr>
        <w:t>◊◊</w:t>
      </w:r>
      <w:r w:rsidRPr="00B805D6">
        <w:rPr>
          <w:rFonts w:ascii="Tahoma" w:hAnsi="Tahoma" w:cs="B Zar"/>
          <w:b/>
          <w:bCs/>
          <w:color w:val="993300"/>
          <w:sz w:val="26"/>
          <w:szCs w:val="26"/>
        </w:rPr>
        <w:t>◊</w:t>
      </w:r>
    </w:p>
    <w:p w:rsidR="004F5F81" w:rsidRPr="00AF4B9F" w:rsidRDefault="004F5F81" w:rsidP="004F5F81">
      <w:pPr>
        <w:bidi/>
        <w:jc w:val="both"/>
        <w:rPr>
          <w:rFonts w:ascii="Tahoma" w:hAnsi="Tahoma" w:cs="B Titr"/>
          <w:b/>
          <w:bCs/>
          <w:color w:val="005426"/>
          <w:rtl/>
        </w:rPr>
      </w:pPr>
      <w:r w:rsidRPr="00434FA7">
        <w:rPr>
          <w:rFonts w:ascii="Tahoma" w:hAnsi="Tahoma" w:cs="B Titr"/>
          <w:b/>
          <w:bCs/>
          <w:color w:val="005426"/>
          <w:rtl/>
        </w:rPr>
        <w:t>مقدمه :</w:t>
      </w:r>
    </w:p>
    <w:p w:rsidR="00DA03EB" w:rsidRPr="00DA03EB" w:rsidRDefault="00DA03EB" w:rsidP="007805CD">
      <w:pPr>
        <w:bidi/>
        <w:jc w:val="both"/>
        <w:rPr>
          <w:rFonts w:cs="B Zar"/>
          <w:sz w:val="26"/>
          <w:szCs w:val="26"/>
          <w:rtl/>
          <w:lang w:bidi="fa-IR"/>
        </w:rPr>
      </w:pPr>
      <w:r w:rsidRPr="00DA03EB">
        <w:rPr>
          <w:rFonts w:cs="B Zar" w:hint="cs"/>
          <w:sz w:val="26"/>
          <w:szCs w:val="26"/>
          <w:rtl/>
          <w:lang w:bidi="fa-IR"/>
        </w:rPr>
        <w:t>مطالعه افیولیت</w:t>
      </w:r>
      <w:r w:rsidRPr="00DA03EB">
        <w:rPr>
          <w:rFonts w:cs="B Zar"/>
          <w:sz w:val="26"/>
          <w:szCs w:val="26"/>
          <w:rtl/>
          <w:lang w:bidi="fa-IR"/>
        </w:rPr>
        <w:softHyphen/>
      </w:r>
      <w:r w:rsidRPr="00DA03EB">
        <w:rPr>
          <w:rFonts w:cs="B Zar" w:hint="cs"/>
          <w:sz w:val="26"/>
          <w:szCs w:val="26"/>
          <w:rtl/>
          <w:lang w:bidi="fa-IR"/>
        </w:rPr>
        <w:t>ها نه تنها در درک ساختار لیتوسفر اقیانوسی، بازسازی تاریخچه تکتونیکی و تکامل کمربندهای کوهزایی  ضروری است، بلکه در بررسی منشاء و فرآیندهای مؤثر در تشکیل و دگرشکلی مجموعه‌های گوشته‌ای نیز اهمیت دارند</w:t>
      </w:r>
      <w:r w:rsidR="00EC3DB7" w:rsidRPr="00621838">
        <w:rPr>
          <w:rFonts w:asciiTheme="majorBidi" w:hAnsiTheme="majorBidi" w:cstheme="majorBidi"/>
          <w:rtl/>
          <w:lang w:bidi="fa-IR"/>
        </w:rPr>
        <w:t>(</w:t>
      </w:r>
      <w:r w:rsidR="00EC3DB7" w:rsidRPr="00621838">
        <w:rPr>
          <w:rFonts w:asciiTheme="majorBidi" w:hAnsiTheme="majorBidi" w:cstheme="majorBidi"/>
          <w:lang w:bidi="fa-IR"/>
        </w:rPr>
        <w:t>Robertson 2002; Dilek and Furnes, 2009</w:t>
      </w:r>
      <w:r w:rsidR="00EC3DB7" w:rsidRPr="00621838">
        <w:rPr>
          <w:rFonts w:ascii="Times New Roman" w:hAnsi="Times New Roman" w:cs="Times New Roman"/>
          <w:rtl/>
          <w:lang w:bidi="fa-IR"/>
        </w:rPr>
        <w:t>)</w:t>
      </w:r>
      <w:r w:rsidRPr="00DA03EB">
        <w:rPr>
          <w:rFonts w:cs="B Zar" w:hint="cs"/>
          <w:sz w:val="26"/>
          <w:szCs w:val="26"/>
          <w:rtl/>
          <w:lang w:bidi="fa-IR"/>
        </w:rPr>
        <w:t>.</w:t>
      </w:r>
      <w:r w:rsidR="00DD5796">
        <w:rPr>
          <w:rFonts w:cs="B Zar" w:hint="cs"/>
          <w:sz w:val="26"/>
          <w:szCs w:val="26"/>
          <w:rtl/>
          <w:lang w:bidi="fa-IR"/>
        </w:rPr>
        <w:t xml:space="preserve"> </w:t>
      </w:r>
      <w:r w:rsidRPr="00DA03EB">
        <w:rPr>
          <w:rFonts w:cs="B Zar" w:hint="cs"/>
          <w:sz w:val="26"/>
          <w:szCs w:val="26"/>
          <w:rtl/>
          <w:lang w:bidi="fa-IR"/>
        </w:rPr>
        <w:t>افیولیت</w:t>
      </w:r>
      <w:r w:rsidRPr="00DA03EB">
        <w:rPr>
          <w:rFonts w:cs="B Zar" w:hint="cs"/>
          <w:sz w:val="26"/>
          <w:szCs w:val="26"/>
          <w:rtl/>
          <w:lang w:bidi="fa-IR"/>
        </w:rPr>
        <w:softHyphen/>
        <w:t xml:space="preserve">های ایران بخشی از کمربند افیولیتی تتیس در سیستم کوهزایی آلپ- هیمالیا را تشکیل داده و نقش مهمی در بازسازی تکامل </w:t>
      </w:r>
      <w:r w:rsidR="00621838">
        <w:rPr>
          <w:rFonts w:cs="B Zar" w:hint="cs"/>
          <w:sz w:val="26"/>
          <w:szCs w:val="26"/>
          <w:rtl/>
          <w:lang w:bidi="fa-IR"/>
        </w:rPr>
        <w:t>ژئودینامیکی</w:t>
      </w:r>
      <w:r w:rsidRPr="00DA03EB">
        <w:rPr>
          <w:rFonts w:cs="B Zar" w:hint="cs"/>
          <w:sz w:val="26"/>
          <w:szCs w:val="26"/>
          <w:rtl/>
          <w:lang w:bidi="fa-IR"/>
        </w:rPr>
        <w:t xml:space="preserve"> این کمربند افیولیتی ایفا می نمایند </w:t>
      </w:r>
      <w:r w:rsidRPr="00621838">
        <w:rPr>
          <w:rFonts w:ascii="Times New Roman" w:hAnsi="Times New Roman" w:cs="Times New Roman"/>
          <w:rtl/>
          <w:lang w:bidi="fa-IR"/>
        </w:rPr>
        <w:t>(</w:t>
      </w:r>
      <w:r w:rsidR="00290466" w:rsidRPr="00B54C13">
        <w:rPr>
          <w:rFonts w:asciiTheme="majorBidi" w:hAnsiTheme="majorBidi" w:cstheme="majorBidi"/>
          <w:color w:val="000000" w:themeColor="text1"/>
        </w:rPr>
        <w:t>Shafaii</w:t>
      </w:r>
      <w:r w:rsidR="00290466" w:rsidRPr="00621838">
        <w:rPr>
          <w:rFonts w:asciiTheme="majorBidi" w:hAnsiTheme="majorBidi" w:cstheme="majorBidi"/>
        </w:rPr>
        <w:t xml:space="preserve"> </w:t>
      </w:r>
      <w:r w:rsidR="00621838" w:rsidRPr="00621838">
        <w:rPr>
          <w:rFonts w:asciiTheme="majorBidi" w:hAnsiTheme="majorBidi" w:cstheme="majorBidi"/>
        </w:rPr>
        <w:t>Moghadam and Stern, 2014</w:t>
      </w:r>
      <w:r w:rsidR="00621838">
        <w:rPr>
          <w:rFonts w:asciiTheme="majorBidi" w:hAnsiTheme="majorBidi" w:cstheme="majorBidi"/>
        </w:rPr>
        <w:t>,</w:t>
      </w:r>
      <w:r w:rsidR="00EC3DB7">
        <w:rPr>
          <w:rFonts w:asciiTheme="majorBidi" w:hAnsiTheme="majorBidi" w:cstheme="majorBidi"/>
        </w:rPr>
        <w:t>2015</w:t>
      </w:r>
      <w:r w:rsidRPr="00621838">
        <w:rPr>
          <w:rFonts w:ascii="Times New Roman" w:hAnsi="Times New Roman" w:cs="Times New Roman"/>
          <w:rtl/>
          <w:lang w:bidi="fa-IR"/>
        </w:rPr>
        <w:t>)</w:t>
      </w:r>
      <w:r w:rsidRPr="00DA03EB">
        <w:rPr>
          <w:rFonts w:cs="B Zar" w:hint="cs"/>
          <w:sz w:val="26"/>
          <w:szCs w:val="26"/>
          <w:rtl/>
          <w:lang w:bidi="fa-IR"/>
        </w:rPr>
        <w:t xml:space="preserve">. کمربند افیولیتی اسفندقه </w:t>
      </w:r>
      <w:r w:rsidR="00DC3394">
        <w:rPr>
          <w:rFonts w:cs="B Zar" w:hint="cs"/>
          <w:sz w:val="26"/>
          <w:szCs w:val="26"/>
          <w:rtl/>
          <w:lang w:bidi="fa-IR"/>
        </w:rPr>
        <w:t xml:space="preserve">به عنوان بخشی از </w:t>
      </w:r>
      <w:r w:rsidR="00DC3394" w:rsidRPr="00DA03EB">
        <w:rPr>
          <w:rFonts w:cs="B Zar" w:hint="cs"/>
          <w:sz w:val="26"/>
          <w:szCs w:val="26"/>
          <w:rtl/>
          <w:lang w:bidi="fa-IR"/>
        </w:rPr>
        <w:t xml:space="preserve">کمربند افیولیتی تتیس </w:t>
      </w:r>
      <w:r w:rsidRPr="00DA03EB">
        <w:rPr>
          <w:rFonts w:cs="B Zar" w:hint="cs"/>
          <w:sz w:val="26"/>
          <w:szCs w:val="26"/>
          <w:rtl/>
        </w:rPr>
        <w:t xml:space="preserve">با طولی حدود 60 کیلومتر و پهنایی حدود 5-10 کیلومتر، از مجموعه های </w:t>
      </w:r>
      <w:r w:rsidR="007805CD" w:rsidRPr="00DA03EB">
        <w:rPr>
          <w:rFonts w:cs="B Zar" w:hint="cs"/>
          <w:sz w:val="26"/>
          <w:szCs w:val="26"/>
          <w:rtl/>
        </w:rPr>
        <w:t>مافیک</w:t>
      </w:r>
      <w:r w:rsidR="007805CD">
        <w:rPr>
          <w:rFonts w:cs="B Zar" w:hint="cs"/>
          <w:sz w:val="26"/>
          <w:szCs w:val="26"/>
          <w:rtl/>
        </w:rPr>
        <w:t>-</w:t>
      </w:r>
      <w:r w:rsidRPr="00DA03EB">
        <w:rPr>
          <w:rFonts w:cs="B Zar" w:hint="cs"/>
          <w:sz w:val="26"/>
          <w:szCs w:val="26"/>
          <w:rtl/>
        </w:rPr>
        <w:t>الترامافیک صوغان، سیخوران، آبدشت، حاجی</w:t>
      </w:r>
      <w:r w:rsidRPr="00DA03EB">
        <w:rPr>
          <w:rFonts w:cs="B Zar" w:hint="cs"/>
          <w:sz w:val="26"/>
          <w:szCs w:val="26"/>
          <w:rtl/>
        </w:rPr>
        <w:softHyphen/>
        <w:t>آباد و ده</w:t>
      </w:r>
      <w:r w:rsidRPr="00DA03EB">
        <w:rPr>
          <w:rFonts w:cs="B Zar" w:hint="cs"/>
          <w:sz w:val="26"/>
          <w:szCs w:val="26"/>
          <w:rtl/>
        </w:rPr>
        <w:softHyphen/>
        <w:t xml:space="preserve">شیخ‌ تشکیل شده است (شکل </w:t>
      </w:r>
      <w:r w:rsidR="00B54C13">
        <w:rPr>
          <w:rFonts w:cs="B Zar" w:hint="cs"/>
          <w:sz w:val="26"/>
          <w:szCs w:val="26"/>
          <w:rtl/>
        </w:rPr>
        <w:t>1-الف</w:t>
      </w:r>
      <w:r w:rsidRPr="00DA03EB">
        <w:rPr>
          <w:rFonts w:cs="B Zar" w:hint="cs"/>
          <w:sz w:val="26"/>
          <w:szCs w:val="26"/>
          <w:rtl/>
        </w:rPr>
        <w:t>)</w:t>
      </w:r>
      <w:r w:rsidRPr="00DA03EB">
        <w:rPr>
          <w:rFonts w:cs="B Zar" w:hint="cs"/>
          <w:sz w:val="26"/>
          <w:szCs w:val="26"/>
          <w:rtl/>
          <w:lang w:bidi="fa-IR"/>
        </w:rPr>
        <w:t xml:space="preserve">. هدف از این مقاله بررسی </w:t>
      </w:r>
      <w:r w:rsidR="006F2D12">
        <w:rPr>
          <w:rFonts w:cs="B Zar" w:hint="cs"/>
          <w:sz w:val="26"/>
          <w:szCs w:val="26"/>
          <w:rtl/>
          <w:lang w:bidi="fa-IR"/>
        </w:rPr>
        <w:t>مراحل دگرشکلی</w:t>
      </w:r>
      <w:r w:rsidRPr="00DA03EB">
        <w:rPr>
          <w:rFonts w:cs="B Zar" w:hint="cs"/>
          <w:sz w:val="26"/>
          <w:szCs w:val="26"/>
          <w:rtl/>
          <w:lang w:bidi="fa-IR"/>
        </w:rPr>
        <w:t xml:space="preserve"> </w:t>
      </w:r>
      <w:r w:rsidR="00B54C13">
        <w:rPr>
          <w:rFonts w:cs="B Zar" w:hint="cs"/>
          <w:sz w:val="26"/>
          <w:szCs w:val="26"/>
          <w:rtl/>
          <w:lang w:bidi="fa-IR"/>
        </w:rPr>
        <w:t xml:space="preserve">بخش </w:t>
      </w:r>
      <w:r w:rsidRPr="00DA03EB">
        <w:rPr>
          <w:rFonts w:cs="B Zar" w:hint="cs"/>
          <w:sz w:val="26"/>
          <w:szCs w:val="26"/>
          <w:rtl/>
          <w:lang w:bidi="fa-IR"/>
        </w:rPr>
        <w:t xml:space="preserve">گوشته ای افیولیت های اسفندقه در منطقه ده شیخ و تحلیل </w:t>
      </w:r>
      <w:r w:rsidR="006F2D12">
        <w:rPr>
          <w:rFonts w:cs="B Zar" w:hint="cs"/>
          <w:sz w:val="26"/>
          <w:szCs w:val="26"/>
          <w:rtl/>
          <w:lang w:bidi="fa-IR"/>
        </w:rPr>
        <w:t>تکامل ژئودینامیکی</w:t>
      </w:r>
      <w:r w:rsidRPr="00DA03EB">
        <w:rPr>
          <w:rFonts w:cs="B Zar" w:hint="cs"/>
          <w:sz w:val="26"/>
          <w:szCs w:val="26"/>
          <w:rtl/>
          <w:lang w:bidi="fa-IR"/>
        </w:rPr>
        <w:t xml:space="preserve"> آن در کمربند افیولیتی تتیس به</w:t>
      </w:r>
      <w:r w:rsidRPr="00DA03EB">
        <w:rPr>
          <w:rFonts w:cs="B Zar"/>
          <w:sz w:val="26"/>
          <w:szCs w:val="26"/>
          <w:rtl/>
          <w:lang w:bidi="fa-IR"/>
        </w:rPr>
        <w:softHyphen/>
      </w:r>
      <w:r w:rsidRPr="00DA03EB">
        <w:rPr>
          <w:rFonts w:cs="B Zar" w:hint="cs"/>
          <w:sz w:val="26"/>
          <w:szCs w:val="26"/>
          <w:rtl/>
          <w:lang w:bidi="fa-IR"/>
        </w:rPr>
        <w:t xml:space="preserve">عنوان بخشی از سیستم کوهزایی آلپ- هیمالیا است. </w:t>
      </w:r>
    </w:p>
    <w:p w:rsidR="004F5F81" w:rsidRDefault="004F5F81" w:rsidP="00B54C13">
      <w:pPr>
        <w:bidi/>
        <w:jc w:val="center"/>
        <w:rPr>
          <w:rFonts w:ascii="Tahoma" w:hAnsi="Tahoma" w:cs="Tahoma"/>
          <w:b/>
          <w:bCs/>
          <w:color w:val="993300"/>
          <w:rtl/>
        </w:rPr>
      </w:pPr>
      <w:r w:rsidRPr="000A0D81">
        <w:rPr>
          <w:rFonts w:ascii="Tahoma" w:hAnsi="Tahoma" w:cs="Tahoma"/>
          <w:b/>
          <w:bCs/>
          <w:color w:val="993300"/>
        </w:rPr>
        <w:lastRenderedPageBreak/>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tl/>
        </w:rPr>
      </w:pPr>
      <w:r w:rsidRPr="00434FA7">
        <w:rPr>
          <w:rFonts w:ascii="Tahoma" w:hAnsi="Tahoma" w:cs="B Titr" w:hint="cs"/>
          <w:b/>
          <w:bCs/>
          <w:color w:val="005426"/>
          <w:rtl/>
        </w:rPr>
        <w:t>روش تحقیق</w:t>
      </w:r>
      <w:r w:rsidRPr="00434FA7">
        <w:rPr>
          <w:rFonts w:ascii="Tahoma" w:hAnsi="Tahoma" w:cs="B Titr"/>
          <w:b/>
          <w:bCs/>
          <w:color w:val="005426"/>
          <w:rtl/>
        </w:rPr>
        <w:t>:</w:t>
      </w:r>
    </w:p>
    <w:p w:rsidR="00B54C13" w:rsidRPr="00B54C13" w:rsidRDefault="00B54C13" w:rsidP="00B54C13">
      <w:pPr>
        <w:bidi/>
        <w:jc w:val="both"/>
        <w:rPr>
          <w:rFonts w:ascii="Tahoma" w:hAnsi="Tahoma" w:cs="B Zar"/>
          <w:color w:val="000000" w:themeColor="text1"/>
          <w:sz w:val="26"/>
          <w:szCs w:val="26"/>
          <w:rtl/>
          <w:lang w:bidi="fa-IR"/>
        </w:rPr>
      </w:pPr>
      <w:r w:rsidRPr="00B54C13">
        <w:rPr>
          <w:rFonts w:ascii="Tahoma" w:hAnsi="Tahoma" w:cs="B Zar" w:hint="cs"/>
          <w:color w:val="000000" w:themeColor="text1"/>
          <w:sz w:val="26"/>
          <w:szCs w:val="26"/>
          <w:rtl/>
          <w:lang w:bidi="fa-IR"/>
        </w:rPr>
        <w:t>تحلیل، پردازش و تفسیر نقشه</w:t>
      </w:r>
      <w:r w:rsidRPr="00B54C13">
        <w:rPr>
          <w:rFonts w:ascii="Tahoma" w:hAnsi="Tahoma" w:cs="B Zar"/>
          <w:color w:val="000000" w:themeColor="text1"/>
          <w:sz w:val="26"/>
          <w:szCs w:val="26"/>
          <w:rtl/>
          <w:lang w:bidi="fa-IR"/>
        </w:rPr>
        <w:softHyphen/>
      </w:r>
      <w:r w:rsidRPr="00B54C13">
        <w:rPr>
          <w:rFonts w:ascii="Tahoma" w:hAnsi="Tahoma" w:cs="B Zar" w:hint="cs"/>
          <w:color w:val="000000" w:themeColor="text1"/>
          <w:sz w:val="26"/>
          <w:szCs w:val="26"/>
          <w:rtl/>
          <w:lang w:bidi="fa-IR"/>
        </w:rPr>
        <w:t>های زمین‌شناسی، عکس</w:t>
      </w:r>
      <w:r w:rsidRPr="00B54C13">
        <w:rPr>
          <w:rFonts w:ascii="Tahoma" w:hAnsi="Tahoma" w:cs="B Zar" w:hint="cs"/>
          <w:color w:val="000000" w:themeColor="text1"/>
          <w:sz w:val="26"/>
          <w:szCs w:val="26"/>
          <w:rtl/>
          <w:lang w:bidi="fa-IR"/>
        </w:rPr>
        <w:softHyphen/>
        <w:t>های هوایی</w:t>
      </w:r>
      <w:r>
        <w:rPr>
          <w:rFonts w:ascii="Tahoma" w:hAnsi="Tahoma" w:cs="B Zar" w:hint="cs"/>
          <w:color w:val="000000" w:themeColor="text1"/>
          <w:sz w:val="26"/>
          <w:szCs w:val="26"/>
          <w:rtl/>
          <w:lang w:bidi="fa-IR"/>
        </w:rPr>
        <w:t xml:space="preserve"> </w:t>
      </w:r>
      <w:r w:rsidRPr="00B54C13">
        <w:rPr>
          <w:rFonts w:ascii="Tahoma" w:hAnsi="Tahoma" w:cs="B Zar" w:hint="cs"/>
          <w:color w:val="000000" w:themeColor="text1"/>
          <w:sz w:val="26"/>
          <w:szCs w:val="26"/>
          <w:rtl/>
          <w:lang w:bidi="fa-IR"/>
        </w:rPr>
        <w:t>و تصاویر ماهواره</w:t>
      </w:r>
      <w:r w:rsidRPr="00B54C13">
        <w:rPr>
          <w:rFonts w:ascii="Tahoma" w:hAnsi="Tahoma" w:cs="B Zar" w:hint="cs"/>
          <w:color w:val="000000" w:themeColor="text1"/>
          <w:sz w:val="26"/>
          <w:szCs w:val="26"/>
          <w:rtl/>
          <w:lang w:bidi="fa-IR"/>
        </w:rPr>
        <w:softHyphen/>
        <w:t xml:space="preserve">ای </w:t>
      </w:r>
      <w:r w:rsidRPr="00B54C13">
        <w:rPr>
          <w:rFonts w:asciiTheme="majorBidi" w:hAnsiTheme="majorBidi" w:cstheme="majorBidi"/>
          <w:color w:val="000000" w:themeColor="text1"/>
          <w:rtl/>
          <w:lang w:bidi="fa-IR"/>
        </w:rPr>
        <w:t>(</w:t>
      </w:r>
      <w:r w:rsidRPr="00B54C13">
        <w:rPr>
          <w:rFonts w:asciiTheme="majorBidi" w:hAnsiTheme="majorBidi" w:cstheme="majorBidi"/>
          <w:color w:val="000000" w:themeColor="text1"/>
        </w:rPr>
        <w:t>Aster</w:t>
      </w:r>
      <w:r w:rsidRPr="00B54C13">
        <w:rPr>
          <w:rFonts w:asciiTheme="majorBidi" w:hAnsiTheme="majorBidi" w:cstheme="majorBidi"/>
          <w:color w:val="000000" w:themeColor="text1"/>
          <w:rtl/>
          <w:lang w:bidi="fa-IR"/>
        </w:rPr>
        <w:t xml:space="preserve"> و </w:t>
      </w:r>
      <w:r w:rsidRPr="00B54C13">
        <w:rPr>
          <w:rFonts w:asciiTheme="majorBidi" w:hAnsiTheme="majorBidi" w:cstheme="majorBidi"/>
          <w:color w:val="000000" w:themeColor="text1"/>
        </w:rPr>
        <w:t>Google Earth</w:t>
      </w:r>
      <w:r w:rsidRPr="00B54C13">
        <w:rPr>
          <w:rFonts w:asciiTheme="majorBidi" w:hAnsiTheme="majorBidi" w:cstheme="majorBidi"/>
          <w:color w:val="000000" w:themeColor="text1"/>
          <w:rtl/>
          <w:lang w:bidi="fa-IR"/>
        </w:rPr>
        <w:t>)</w:t>
      </w:r>
      <w:r w:rsidRPr="00B54C13">
        <w:rPr>
          <w:rFonts w:ascii="Tahoma" w:hAnsi="Tahoma" w:cs="B Zar" w:hint="cs"/>
          <w:color w:val="000000" w:themeColor="text1"/>
          <w:sz w:val="26"/>
          <w:szCs w:val="26"/>
          <w:rtl/>
          <w:lang w:bidi="fa-IR"/>
        </w:rPr>
        <w:t xml:space="preserve"> منطقه با استفاده از نرم</w:t>
      </w:r>
      <w:r w:rsidRPr="00B54C13">
        <w:rPr>
          <w:rFonts w:ascii="Tahoma" w:hAnsi="Tahoma" w:cs="B Zar" w:hint="cs"/>
          <w:color w:val="000000" w:themeColor="text1"/>
          <w:sz w:val="26"/>
          <w:szCs w:val="26"/>
          <w:rtl/>
          <w:lang w:bidi="fa-IR"/>
        </w:rPr>
        <w:softHyphen/>
        <w:t xml:space="preserve">افزارهای </w:t>
      </w:r>
      <w:r w:rsidRPr="00B54C13">
        <w:rPr>
          <w:rFonts w:asciiTheme="majorBidi" w:hAnsiTheme="majorBidi" w:cstheme="majorBidi"/>
          <w:color w:val="000000" w:themeColor="text1"/>
        </w:rPr>
        <w:t>Arc GIS</w:t>
      </w:r>
      <w:r w:rsidRPr="00B54C13">
        <w:rPr>
          <w:rFonts w:asciiTheme="majorBidi" w:hAnsiTheme="majorBidi" w:cstheme="majorBidi"/>
          <w:color w:val="000000" w:themeColor="text1"/>
          <w:rtl/>
          <w:lang w:bidi="fa-IR"/>
        </w:rPr>
        <w:t xml:space="preserve">، </w:t>
      </w:r>
      <w:r w:rsidRPr="00B54C13">
        <w:rPr>
          <w:rFonts w:asciiTheme="majorBidi" w:hAnsiTheme="majorBidi" w:cstheme="majorBidi"/>
          <w:color w:val="000000" w:themeColor="text1"/>
        </w:rPr>
        <w:t>ENVI</w:t>
      </w:r>
      <w:r w:rsidRPr="00B54C13">
        <w:rPr>
          <w:rFonts w:asciiTheme="majorBidi" w:hAnsiTheme="majorBidi" w:cstheme="majorBidi"/>
          <w:color w:val="000000" w:themeColor="text1"/>
          <w:rtl/>
          <w:lang w:bidi="fa-IR"/>
        </w:rPr>
        <w:t xml:space="preserve"> و </w:t>
      </w:r>
      <w:r w:rsidRPr="00B54C13">
        <w:rPr>
          <w:rFonts w:asciiTheme="majorBidi" w:hAnsiTheme="majorBidi" w:cstheme="majorBidi"/>
          <w:color w:val="000000" w:themeColor="text1"/>
        </w:rPr>
        <w:t>Adobe Illustrator</w:t>
      </w:r>
      <w:r w:rsidRPr="00B54C13">
        <w:rPr>
          <w:rFonts w:ascii="Tahoma" w:hAnsi="Tahoma" w:cs="B Zar" w:hint="cs"/>
          <w:color w:val="000000" w:themeColor="text1"/>
          <w:sz w:val="26"/>
          <w:szCs w:val="26"/>
          <w:rtl/>
          <w:lang w:bidi="fa-IR"/>
        </w:rPr>
        <w:t xml:space="preserve"> صورت گرفته است. </w:t>
      </w:r>
      <w:r>
        <w:rPr>
          <w:rFonts w:ascii="Tahoma" w:hAnsi="Tahoma" w:cs="B Zar" w:hint="cs"/>
          <w:color w:val="000000" w:themeColor="text1"/>
          <w:sz w:val="26"/>
          <w:szCs w:val="26"/>
          <w:rtl/>
          <w:lang w:bidi="fa-IR"/>
        </w:rPr>
        <w:t>س</w:t>
      </w:r>
      <w:r w:rsidRPr="00B54C13">
        <w:rPr>
          <w:rFonts w:ascii="Tahoma" w:hAnsi="Tahoma" w:cs="B Zar" w:hint="cs"/>
          <w:color w:val="000000" w:themeColor="text1"/>
          <w:sz w:val="26"/>
          <w:szCs w:val="26"/>
          <w:rtl/>
          <w:lang w:bidi="fa-IR"/>
        </w:rPr>
        <w:t>پس طی چندین مرحله عملیات صحرایی، هندسه عناصر ساختاری و شواهد جنبشی برداشت و تحلیل شده است</w:t>
      </w:r>
      <w:r>
        <w:rPr>
          <w:rFonts w:ascii="Tahoma" w:hAnsi="Tahoma" w:cs="B Zar" w:hint="cs"/>
          <w:color w:val="000000" w:themeColor="text1"/>
          <w:sz w:val="26"/>
          <w:szCs w:val="26"/>
          <w:rtl/>
          <w:lang w:bidi="fa-IR"/>
        </w:rPr>
        <w:t>.</w:t>
      </w:r>
      <w:r w:rsidRPr="00B54C13">
        <w:rPr>
          <w:rFonts w:ascii="Tahoma" w:hAnsi="Tahoma" w:cs="B Zar" w:hint="cs"/>
          <w:color w:val="000000" w:themeColor="text1"/>
          <w:sz w:val="26"/>
          <w:szCs w:val="26"/>
          <w:rtl/>
          <w:lang w:bidi="fa-IR"/>
        </w:rPr>
        <w:t xml:space="preserve"> استریوگرام این عناصر ساختاری با استفاده از نرم افزار</w:t>
      </w:r>
      <w:r w:rsidRPr="00B54C13">
        <w:rPr>
          <w:rFonts w:asciiTheme="majorBidi" w:hAnsiTheme="majorBidi" w:cstheme="majorBidi"/>
          <w:color w:val="000000" w:themeColor="text1"/>
          <w:rtl/>
          <w:lang w:bidi="fa-IR"/>
        </w:rPr>
        <w:t xml:space="preserve"> </w:t>
      </w:r>
      <w:r w:rsidRPr="00B54C13">
        <w:rPr>
          <w:rFonts w:asciiTheme="majorBidi" w:hAnsiTheme="majorBidi" w:cstheme="majorBidi"/>
          <w:color w:val="000000" w:themeColor="text1"/>
        </w:rPr>
        <w:t>Rockware</w:t>
      </w:r>
      <w:r w:rsidRPr="00B54C13">
        <w:rPr>
          <w:rFonts w:asciiTheme="majorBidi" w:hAnsiTheme="majorBidi" w:cstheme="majorBidi"/>
          <w:color w:val="000000" w:themeColor="text1"/>
          <w:rtl/>
          <w:lang w:bidi="fa-IR"/>
        </w:rPr>
        <w:t xml:space="preserve">، </w:t>
      </w:r>
      <w:r w:rsidRPr="00B54C13">
        <w:rPr>
          <w:rFonts w:asciiTheme="majorBidi" w:hAnsiTheme="majorBidi" w:cstheme="majorBidi"/>
          <w:color w:val="000000" w:themeColor="text1"/>
        </w:rPr>
        <w:t>Tectonics FP</w:t>
      </w:r>
      <w:r w:rsidRPr="00B54C13">
        <w:rPr>
          <w:rFonts w:asciiTheme="majorBidi" w:hAnsiTheme="majorBidi" w:cstheme="majorBidi"/>
          <w:color w:val="000000" w:themeColor="text1"/>
          <w:rtl/>
          <w:lang w:bidi="fa-IR"/>
        </w:rPr>
        <w:t xml:space="preserve"> </w:t>
      </w:r>
      <w:r w:rsidRPr="00B54C13">
        <w:rPr>
          <w:rFonts w:asciiTheme="majorBidi" w:hAnsiTheme="majorBidi" w:cs="B Zar"/>
          <w:color w:val="000000" w:themeColor="text1"/>
          <w:sz w:val="26"/>
          <w:szCs w:val="26"/>
          <w:rtl/>
          <w:lang w:bidi="fa-IR"/>
        </w:rPr>
        <w:t>و</w:t>
      </w:r>
      <w:r w:rsidRPr="00B54C13">
        <w:rPr>
          <w:rFonts w:asciiTheme="majorBidi" w:hAnsiTheme="majorBidi" w:cstheme="majorBidi"/>
          <w:color w:val="000000" w:themeColor="text1"/>
          <w:rtl/>
          <w:lang w:bidi="fa-IR"/>
        </w:rPr>
        <w:t xml:space="preserve"> </w:t>
      </w:r>
      <w:r w:rsidRPr="00B54C13">
        <w:rPr>
          <w:rFonts w:asciiTheme="majorBidi" w:hAnsiTheme="majorBidi" w:cstheme="majorBidi"/>
          <w:color w:val="000000" w:themeColor="text1"/>
        </w:rPr>
        <w:t>Faultkin</w:t>
      </w:r>
      <w:r w:rsidRPr="00B54C13">
        <w:rPr>
          <w:rFonts w:ascii="Tahoma" w:hAnsi="Tahoma" w:cs="B Zar" w:hint="cs"/>
          <w:color w:val="000000" w:themeColor="text1"/>
          <w:sz w:val="26"/>
          <w:szCs w:val="26"/>
          <w:rtl/>
          <w:lang w:bidi="fa-IR"/>
        </w:rPr>
        <w:t xml:space="preserve"> بر روی نیم‌کره زیرین شبکه هم مساحت (اشمیت) ترسیم و تفسیر شده است. </w:t>
      </w:r>
    </w:p>
    <w:p w:rsidR="004F5F81" w:rsidRDefault="004F5F81" w:rsidP="004F5F81">
      <w:pPr>
        <w:bidi/>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DA03EB" w:rsidRPr="00DA03EB" w:rsidRDefault="00DA03EB" w:rsidP="00DA03EB">
      <w:pPr>
        <w:bidi/>
        <w:jc w:val="both"/>
        <w:rPr>
          <w:rFonts w:ascii="Tahoma" w:hAnsi="Tahoma" w:cs="B Titr"/>
          <w:b/>
          <w:bCs/>
          <w:color w:val="005426"/>
        </w:rPr>
      </w:pPr>
      <w:r w:rsidRPr="00DA03EB">
        <w:rPr>
          <w:rFonts w:ascii="Tahoma" w:hAnsi="Tahoma" w:cs="B Titr" w:hint="cs"/>
          <w:b/>
          <w:bCs/>
          <w:color w:val="005426"/>
          <w:rtl/>
          <w:lang w:bidi="fa-IR"/>
        </w:rPr>
        <w:t>جایگاه زمین ساختی</w:t>
      </w:r>
      <w:r w:rsidR="00070A24">
        <w:rPr>
          <w:rFonts w:ascii="Tahoma" w:hAnsi="Tahoma" w:cs="B Titr" w:hint="cs"/>
          <w:b/>
          <w:bCs/>
          <w:color w:val="005426"/>
          <w:rtl/>
          <w:lang w:bidi="fa-IR"/>
        </w:rPr>
        <w:t>:</w:t>
      </w:r>
      <w:r w:rsidRPr="00DA03EB">
        <w:rPr>
          <w:rFonts w:ascii="Tahoma" w:hAnsi="Tahoma" w:cs="B Titr" w:hint="cs"/>
          <w:b/>
          <w:bCs/>
          <w:color w:val="005426"/>
          <w:rtl/>
          <w:lang w:bidi="fa-IR"/>
        </w:rPr>
        <w:t xml:space="preserve"> </w:t>
      </w:r>
    </w:p>
    <w:p w:rsidR="007805CD" w:rsidRDefault="00DA03EB" w:rsidP="007805CD">
      <w:pPr>
        <w:bidi/>
        <w:jc w:val="both"/>
        <w:rPr>
          <w:rFonts w:ascii="Tahoma" w:hAnsi="Tahoma" w:cs="B Zar" w:hint="cs"/>
          <w:color w:val="000000" w:themeColor="text1"/>
          <w:sz w:val="26"/>
          <w:szCs w:val="26"/>
          <w:rtl/>
          <w:lang w:bidi="fa-IR"/>
        </w:rPr>
      </w:pPr>
      <w:r w:rsidRPr="00DA03EB">
        <w:rPr>
          <w:rFonts w:ascii="Tahoma" w:hAnsi="Tahoma" w:cs="B Zar" w:hint="cs"/>
          <w:color w:val="000000" w:themeColor="text1"/>
          <w:sz w:val="26"/>
          <w:szCs w:val="26"/>
          <w:rtl/>
          <w:lang w:bidi="fa-IR"/>
        </w:rPr>
        <w:t>مجموعه‌های افیولیتی زاگرس بخشی از کمربند افیولیتی تتیس را تشکیل می</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دهند که از ترودوس قبرس تا سیمیل عمان با طولی حدود 3000 کیلومتر گسترش دارند. این مجموعه‌ها به دو گروه کمربند افیولیتی زاگرس درونی و بیرونی تقسیم می</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شوند که با پهنه دگرگونی سنندج- سیرجان از هم جدا شده</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اند (شکل 1). کمربند افیولیتی زاگرس درونی در طول حاشیه جنوب غربی بلوک ایران مرکزی قرار داشته و شامل آمیزه‌های افیولیتی نائین، دهشیر، شهربابک و بافت است. کمربند افیولیتی زاگرس بیرونی از شمال غرب به جنوب شرق شامل افیولیت</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های کرمانشاه، نیریز، حاجی‌آباد و اسفنـدقه است که تا عمـان امتداد دارند (</w:t>
      </w:r>
      <w:r w:rsidRPr="00B54C13">
        <w:rPr>
          <w:rFonts w:asciiTheme="majorBidi" w:hAnsiTheme="majorBidi" w:cstheme="majorBidi"/>
          <w:color w:val="000000" w:themeColor="text1"/>
        </w:rPr>
        <w:t>Shafaii Moghadam et al</w:t>
      </w:r>
      <w:r w:rsidR="00B54C13">
        <w:rPr>
          <w:rFonts w:asciiTheme="majorBidi" w:hAnsiTheme="majorBidi" w:cstheme="majorBidi"/>
          <w:color w:val="000000" w:themeColor="text1"/>
        </w:rPr>
        <w:t>.</w:t>
      </w:r>
      <w:r w:rsidRPr="00B54C13">
        <w:rPr>
          <w:rFonts w:asciiTheme="majorBidi" w:hAnsiTheme="majorBidi" w:cstheme="majorBidi"/>
          <w:color w:val="000000" w:themeColor="text1"/>
        </w:rPr>
        <w:t>, 2010</w:t>
      </w:r>
      <w:r w:rsidR="00B655E7">
        <w:rPr>
          <w:rFonts w:asciiTheme="majorBidi" w:hAnsiTheme="majorBidi" w:cstheme="majorBidi"/>
          <w:color w:val="000000" w:themeColor="text1"/>
        </w:rPr>
        <w:t>, 2013</w:t>
      </w:r>
      <w:r w:rsidRPr="00B54C13">
        <w:rPr>
          <w:rFonts w:asciiTheme="majorBidi" w:hAnsiTheme="majorBidi" w:cstheme="majorBidi"/>
          <w:color w:val="000000" w:themeColor="text1"/>
        </w:rPr>
        <w:t>; Shafaii</w:t>
      </w:r>
      <w:r w:rsidRPr="00DA03EB">
        <w:rPr>
          <w:rFonts w:ascii="Tahoma" w:hAnsi="Tahoma" w:cs="B Zar"/>
          <w:color w:val="000000" w:themeColor="text1"/>
          <w:sz w:val="26"/>
          <w:szCs w:val="26"/>
        </w:rPr>
        <w:t xml:space="preserve"> </w:t>
      </w:r>
      <w:r w:rsidRPr="00B54C13">
        <w:rPr>
          <w:rFonts w:asciiTheme="majorBidi" w:hAnsiTheme="majorBidi" w:cstheme="majorBidi"/>
          <w:color w:val="000000" w:themeColor="text1"/>
        </w:rPr>
        <w:t xml:space="preserve">Moghadam and Stern, 2011; </w:t>
      </w:r>
      <w:r w:rsidR="00B655E7" w:rsidRPr="00B54C13">
        <w:rPr>
          <w:rFonts w:asciiTheme="majorBidi" w:hAnsiTheme="majorBidi" w:cstheme="majorBidi"/>
          <w:color w:val="000000" w:themeColor="text1"/>
        </w:rPr>
        <w:t>Jannessary et al., 2012</w:t>
      </w:r>
      <w:r w:rsidRPr="00B54C13">
        <w:rPr>
          <w:rFonts w:asciiTheme="majorBidi" w:hAnsiTheme="majorBidi" w:cstheme="majorBidi"/>
          <w:color w:val="000000" w:themeColor="text1"/>
          <w:rtl/>
          <w:lang w:bidi="fa-IR"/>
        </w:rPr>
        <w:t>).</w:t>
      </w:r>
      <w:r w:rsidRPr="00DA03EB">
        <w:rPr>
          <w:rFonts w:ascii="Tahoma" w:hAnsi="Tahoma" w:cs="B Zar" w:hint="cs"/>
          <w:color w:val="000000" w:themeColor="text1"/>
          <w:sz w:val="26"/>
          <w:szCs w:val="26"/>
          <w:rtl/>
          <w:lang w:bidi="fa-IR"/>
        </w:rPr>
        <w:t xml:space="preserve"> </w:t>
      </w:r>
      <w:r w:rsidR="007805CD" w:rsidRPr="00DA03EB">
        <w:rPr>
          <w:rFonts w:cs="B Zar" w:hint="cs"/>
          <w:sz w:val="26"/>
          <w:szCs w:val="26"/>
          <w:rtl/>
        </w:rPr>
        <w:t>مجموعه مافیک</w:t>
      </w:r>
      <w:r w:rsidR="007805CD">
        <w:rPr>
          <w:rFonts w:cs="B Zar" w:hint="cs"/>
          <w:sz w:val="26"/>
          <w:szCs w:val="26"/>
          <w:rtl/>
        </w:rPr>
        <w:t>-</w:t>
      </w:r>
      <w:r w:rsidR="007805CD" w:rsidRPr="00DA03EB">
        <w:rPr>
          <w:rFonts w:cs="B Zar" w:hint="cs"/>
          <w:sz w:val="26"/>
          <w:szCs w:val="26"/>
          <w:rtl/>
        </w:rPr>
        <w:t xml:space="preserve">الترامافیک </w:t>
      </w:r>
      <w:r w:rsidR="007805CD">
        <w:rPr>
          <w:rFonts w:cs="B Zar" w:hint="cs"/>
          <w:sz w:val="26"/>
          <w:szCs w:val="26"/>
          <w:rtl/>
        </w:rPr>
        <w:t xml:space="preserve">ده شیخ به عنوان بخشی از </w:t>
      </w:r>
      <w:r w:rsidR="007805CD" w:rsidRPr="00DA03EB">
        <w:rPr>
          <w:rFonts w:cs="B Zar" w:hint="cs"/>
          <w:sz w:val="26"/>
          <w:szCs w:val="26"/>
          <w:rtl/>
          <w:lang w:bidi="fa-IR"/>
        </w:rPr>
        <w:t>افیولیت</w:t>
      </w:r>
      <w:r w:rsidR="007805CD">
        <w:rPr>
          <w:rFonts w:cs="B Zar" w:hint="cs"/>
          <w:sz w:val="26"/>
          <w:szCs w:val="26"/>
          <w:rtl/>
          <w:lang w:bidi="fa-IR"/>
        </w:rPr>
        <w:t xml:space="preserve"> ها</w:t>
      </w:r>
      <w:r w:rsidR="007805CD" w:rsidRPr="00DA03EB">
        <w:rPr>
          <w:rFonts w:cs="B Zar" w:hint="cs"/>
          <w:sz w:val="26"/>
          <w:szCs w:val="26"/>
          <w:rtl/>
          <w:lang w:bidi="fa-IR"/>
        </w:rPr>
        <w:t xml:space="preserve">ی اسفندقه </w:t>
      </w:r>
      <w:r w:rsidR="007805CD">
        <w:rPr>
          <w:rFonts w:cs="B Zar" w:hint="cs"/>
          <w:sz w:val="26"/>
          <w:szCs w:val="26"/>
          <w:rtl/>
          <w:lang w:bidi="fa-IR"/>
        </w:rPr>
        <w:t xml:space="preserve">در </w:t>
      </w:r>
      <w:r w:rsidR="007805CD" w:rsidRPr="00DA03EB">
        <w:rPr>
          <w:rFonts w:ascii="Tahoma" w:hAnsi="Tahoma" w:cs="B Zar" w:hint="cs"/>
          <w:color w:val="000000" w:themeColor="text1"/>
          <w:sz w:val="26"/>
          <w:szCs w:val="26"/>
          <w:rtl/>
          <w:lang w:bidi="fa-IR"/>
        </w:rPr>
        <w:t xml:space="preserve">کمربند افیولیتی زاگرس بیرونی </w:t>
      </w:r>
      <w:r w:rsidR="007805CD">
        <w:rPr>
          <w:rFonts w:ascii="Tahoma" w:hAnsi="Tahoma" w:cs="B Zar" w:hint="cs"/>
          <w:color w:val="000000" w:themeColor="text1"/>
          <w:sz w:val="26"/>
          <w:szCs w:val="26"/>
          <w:rtl/>
          <w:lang w:bidi="fa-IR"/>
        </w:rPr>
        <w:t>قرار دارد.</w:t>
      </w:r>
    </w:p>
    <w:p w:rsidR="00DA03EB" w:rsidRPr="00DA03EB" w:rsidRDefault="00070A24" w:rsidP="007805CD">
      <w:pPr>
        <w:bidi/>
        <w:jc w:val="both"/>
        <w:rPr>
          <w:rFonts w:ascii="Tahoma" w:hAnsi="Tahoma" w:cs="B Zar"/>
          <w:color w:val="000000" w:themeColor="text1"/>
          <w:sz w:val="26"/>
          <w:szCs w:val="26"/>
          <w:rtl/>
          <w:lang w:bidi="fa-IR"/>
        </w:rPr>
      </w:pPr>
      <w:r w:rsidRPr="00070A24">
        <w:rPr>
          <w:rFonts w:ascii="Tahoma" w:hAnsi="Tahoma" w:cs="B Titr" w:hint="cs"/>
          <w:b/>
          <w:bCs/>
          <w:color w:val="005426"/>
          <w:rtl/>
          <w:lang w:bidi="fa-IR"/>
        </w:rPr>
        <w:t>واحدهای سنگی</w:t>
      </w:r>
      <w:r w:rsidR="00DA6C13">
        <w:rPr>
          <w:rFonts w:ascii="Tahoma" w:hAnsi="Tahoma" w:cs="B Titr" w:hint="cs"/>
          <w:b/>
          <w:bCs/>
          <w:color w:val="005426"/>
          <w:rtl/>
          <w:lang w:bidi="fa-IR"/>
        </w:rPr>
        <w:t>:</w:t>
      </w:r>
      <w:r w:rsidRPr="00DA03EB">
        <w:rPr>
          <w:rFonts w:ascii="Tahoma" w:hAnsi="Tahoma" w:cs="B Zar" w:hint="cs"/>
          <w:color w:val="000000" w:themeColor="text1"/>
          <w:sz w:val="26"/>
          <w:szCs w:val="26"/>
          <w:rtl/>
          <w:lang w:bidi="fa-IR"/>
        </w:rPr>
        <w:t xml:space="preserve"> </w:t>
      </w:r>
    </w:p>
    <w:p w:rsidR="00DA03EB" w:rsidRDefault="00DA03EB" w:rsidP="009B34F0">
      <w:pPr>
        <w:bidi/>
        <w:jc w:val="both"/>
        <w:rPr>
          <w:rFonts w:ascii="Tahoma" w:hAnsi="Tahoma" w:cs="B Zar"/>
          <w:color w:val="000000" w:themeColor="text1"/>
          <w:sz w:val="26"/>
          <w:szCs w:val="26"/>
          <w:rtl/>
          <w:lang w:bidi="fa-IR"/>
        </w:rPr>
      </w:pPr>
      <w:r w:rsidRPr="00DA03EB">
        <w:rPr>
          <w:rFonts w:ascii="Tahoma" w:hAnsi="Tahoma" w:cs="B Zar" w:hint="cs"/>
          <w:color w:val="000000" w:themeColor="text1"/>
          <w:sz w:val="26"/>
          <w:szCs w:val="26"/>
          <w:rtl/>
          <w:lang w:bidi="fa-IR"/>
        </w:rPr>
        <w:t xml:space="preserve">در </w:t>
      </w:r>
      <w:r w:rsidR="004F6258" w:rsidRPr="00DA03EB">
        <w:rPr>
          <w:rFonts w:ascii="Tahoma" w:hAnsi="Tahoma" w:cs="B Zar" w:hint="cs"/>
          <w:color w:val="000000" w:themeColor="text1"/>
          <w:sz w:val="26"/>
          <w:szCs w:val="26"/>
          <w:rtl/>
          <w:lang w:bidi="fa-IR"/>
        </w:rPr>
        <w:t>کمربند</w:t>
      </w:r>
      <w:r w:rsidR="004F6258">
        <w:rPr>
          <w:rFonts w:ascii="Tahoma" w:hAnsi="Tahoma" w:cs="B Zar" w:hint="cs"/>
          <w:color w:val="000000" w:themeColor="text1"/>
          <w:sz w:val="26"/>
          <w:szCs w:val="26"/>
          <w:rtl/>
          <w:lang w:bidi="fa-IR"/>
        </w:rPr>
        <w:t xml:space="preserve"> </w:t>
      </w:r>
      <w:r w:rsidR="004F6258" w:rsidRPr="00DA03EB">
        <w:rPr>
          <w:rFonts w:ascii="Tahoma" w:hAnsi="Tahoma" w:cs="B Zar" w:hint="cs"/>
          <w:color w:val="000000" w:themeColor="text1"/>
          <w:sz w:val="26"/>
          <w:szCs w:val="26"/>
          <w:rtl/>
          <w:lang w:bidi="fa-IR"/>
        </w:rPr>
        <w:t xml:space="preserve">افیولیتی اسفندقه </w:t>
      </w:r>
      <w:r w:rsidRPr="00DA03EB">
        <w:rPr>
          <w:rFonts w:ascii="Tahoma" w:hAnsi="Tahoma" w:cs="B Zar" w:hint="cs"/>
          <w:color w:val="000000" w:themeColor="text1"/>
          <w:sz w:val="26"/>
          <w:szCs w:val="26"/>
          <w:rtl/>
          <w:lang w:bidi="fa-IR"/>
        </w:rPr>
        <w:t>پنج واحد سنگی</w:t>
      </w:r>
      <w:r w:rsidR="004F6258">
        <w:rPr>
          <w:rFonts w:ascii="Tahoma" w:hAnsi="Tahoma" w:cs="B Zar" w:hint="cs"/>
          <w:color w:val="000000" w:themeColor="text1"/>
          <w:sz w:val="26"/>
          <w:szCs w:val="26"/>
          <w:rtl/>
          <w:lang w:bidi="fa-IR"/>
        </w:rPr>
        <w:t>:</w:t>
      </w:r>
      <w:r w:rsidRPr="00DA03EB">
        <w:rPr>
          <w:rFonts w:ascii="Tahoma" w:hAnsi="Tahoma" w:cs="B Zar" w:hint="cs"/>
          <w:color w:val="000000" w:themeColor="text1"/>
          <w:sz w:val="26"/>
          <w:szCs w:val="26"/>
          <w:rtl/>
          <w:lang w:bidi="fa-IR"/>
        </w:rPr>
        <w:t xml:space="preserve"> </w:t>
      </w:r>
      <w:r w:rsidR="004F6258">
        <w:rPr>
          <w:rFonts w:ascii="Tahoma" w:hAnsi="Tahoma" w:cs="B Zar" w:hint="cs"/>
          <w:color w:val="000000" w:themeColor="text1"/>
          <w:sz w:val="26"/>
          <w:szCs w:val="26"/>
          <w:rtl/>
          <w:lang w:bidi="fa-IR"/>
        </w:rPr>
        <w:t>1</w:t>
      </w:r>
      <w:r w:rsidR="004F6258" w:rsidRPr="00DA03EB">
        <w:rPr>
          <w:rFonts w:ascii="Tahoma" w:hAnsi="Tahoma" w:cs="B Zar" w:hint="cs"/>
          <w:color w:val="000000" w:themeColor="text1"/>
          <w:sz w:val="26"/>
          <w:szCs w:val="26"/>
          <w:rtl/>
          <w:lang w:bidi="fa-IR"/>
        </w:rPr>
        <w:t xml:space="preserve">. مجموعه‌های </w:t>
      </w:r>
      <w:r w:rsidR="007805CD" w:rsidRPr="00DA03EB">
        <w:rPr>
          <w:rFonts w:ascii="Tahoma" w:hAnsi="Tahoma" w:cs="B Zar" w:hint="cs"/>
          <w:color w:val="000000" w:themeColor="text1"/>
          <w:sz w:val="26"/>
          <w:szCs w:val="26"/>
          <w:rtl/>
          <w:lang w:bidi="fa-IR"/>
        </w:rPr>
        <w:t>مافیک</w:t>
      </w:r>
      <w:r w:rsidR="007805CD">
        <w:rPr>
          <w:rFonts w:ascii="Tahoma" w:hAnsi="Tahoma" w:cs="B Zar" w:hint="cs"/>
          <w:color w:val="000000" w:themeColor="text1"/>
          <w:sz w:val="26"/>
          <w:szCs w:val="26"/>
          <w:rtl/>
          <w:lang w:bidi="fa-IR"/>
        </w:rPr>
        <w:t>-</w:t>
      </w:r>
      <w:r w:rsidR="004F6258" w:rsidRPr="00DA03EB">
        <w:rPr>
          <w:rFonts w:ascii="Tahoma" w:hAnsi="Tahoma" w:cs="B Zar" w:hint="cs"/>
          <w:color w:val="000000" w:themeColor="text1"/>
          <w:sz w:val="26"/>
          <w:szCs w:val="26"/>
          <w:rtl/>
          <w:lang w:bidi="fa-IR"/>
        </w:rPr>
        <w:t>اولترامافیک سیخوران، صوغان، سرخ</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باند، آبدشت، شاداب، حاجی</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آباد و ده</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شیخ، 2. مجموعه‌های دگرگونی سرگز- آبشور</w:t>
      </w:r>
      <w:r w:rsidR="004F6258">
        <w:rPr>
          <w:rFonts w:ascii="Tahoma" w:hAnsi="Tahoma" w:cs="B Zar" w:hint="cs"/>
          <w:color w:val="000000" w:themeColor="text1"/>
          <w:sz w:val="26"/>
          <w:szCs w:val="26"/>
          <w:rtl/>
          <w:lang w:bidi="fa-IR"/>
        </w:rPr>
        <w:t>،</w:t>
      </w:r>
      <w:r w:rsidR="004F6258" w:rsidRPr="00DA03EB">
        <w:rPr>
          <w:rFonts w:ascii="Tahoma" w:hAnsi="Tahoma" w:cs="B Zar" w:hint="cs"/>
          <w:color w:val="000000" w:themeColor="text1"/>
          <w:sz w:val="26"/>
          <w:szCs w:val="26"/>
          <w:rtl/>
          <w:lang w:bidi="fa-IR"/>
        </w:rPr>
        <w:t xml:space="preserve"> 3. واحد رسوبی- آذرین ژوراسیک- کرتاسه، 4. پهنه</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های آمیزه افیولیتی سیاه</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کوه و دولت</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آباد و 5. توده</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های نفوذی گرانیتوئیدی</w:t>
      </w:r>
      <w:r w:rsidR="004F6258">
        <w:rPr>
          <w:rFonts w:ascii="Tahoma" w:hAnsi="Tahoma" w:cs="B Zar" w:hint="cs"/>
          <w:color w:val="000000" w:themeColor="text1"/>
          <w:sz w:val="26"/>
          <w:szCs w:val="26"/>
          <w:rtl/>
          <w:lang w:bidi="fa-IR"/>
        </w:rPr>
        <w:t>،</w:t>
      </w:r>
      <w:r w:rsidR="004F6258" w:rsidRPr="00DA03EB">
        <w:rPr>
          <w:rFonts w:ascii="Tahoma" w:hAnsi="Tahoma" w:cs="B Zar" w:hint="cs"/>
          <w:color w:val="000000" w:themeColor="text1"/>
          <w:sz w:val="26"/>
          <w:szCs w:val="26"/>
          <w:rtl/>
          <w:lang w:bidi="fa-IR"/>
        </w:rPr>
        <w:t xml:space="preserve"> </w:t>
      </w:r>
      <w:r w:rsidR="004F6258">
        <w:rPr>
          <w:rFonts w:ascii="Tahoma" w:hAnsi="Tahoma" w:cs="B Zar" w:hint="cs"/>
          <w:color w:val="000000" w:themeColor="text1"/>
          <w:sz w:val="26"/>
          <w:szCs w:val="26"/>
          <w:rtl/>
          <w:lang w:bidi="fa-IR"/>
        </w:rPr>
        <w:t>شناسای</w:t>
      </w:r>
      <w:r w:rsidRPr="00DA03EB">
        <w:rPr>
          <w:rFonts w:ascii="Tahoma" w:hAnsi="Tahoma" w:cs="B Zar" w:hint="cs"/>
          <w:color w:val="000000" w:themeColor="text1"/>
          <w:sz w:val="26"/>
          <w:szCs w:val="26"/>
          <w:rtl/>
          <w:lang w:bidi="fa-IR"/>
        </w:rPr>
        <w:t xml:space="preserve">ی </w:t>
      </w:r>
      <w:r w:rsidR="004F6258">
        <w:rPr>
          <w:rFonts w:ascii="Tahoma" w:hAnsi="Tahoma" w:cs="B Zar" w:hint="cs"/>
          <w:color w:val="000000" w:themeColor="text1"/>
          <w:sz w:val="26"/>
          <w:szCs w:val="26"/>
          <w:rtl/>
          <w:lang w:bidi="fa-IR"/>
        </w:rPr>
        <w:t xml:space="preserve">شده </w:t>
      </w:r>
      <w:r w:rsidRPr="00DA03EB">
        <w:rPr>
          <w:rFonts w:ascii="Tahoma" w:hAnsi="Tahoma" w:cs="B Zar" w:hint="cs"/>
          <w:color w:val="000000" w:themeColor="text1"/>
          <w:sz w:val="26"/>
          <w:szCs w:val="26"/>
          <w:rtl/>
          <w:lang w:bidi="fa-IR"/>
        </w:rPr>
        <w:t xml:space="preserve">است </w:t>
      </w:r>
      <w:r w:rsidRPr="004F6258">
        <w:rPr>
          <w:rFonts w:asciiTheme="majorBidi" w:hAnsiTheme="majorBidi" w:cstheme="majorBidi"/>
          <w:color w:val="000000" w:themeColor="text1"/>
        </w:rPr>
        <w:t>(</w:t>
      </w:r>
      <w:r w:rsidR="00DC3394">
        <w:rPr>
          <w:rFonts w:asciiTheme="majorBidi" w:hAnsiTheme="majorBidi" w:cstheme="majorBidi"/>
          <w:color w:val="000000" w:themeColor="text1"/>
          <w:lang w:val="en-GB"/>
        </w:rPr>
        <w:t>Ahmadipour et al., 2003</w:t>
      </w:r>
      <w:r w:rsidRPr="004F6258">
        <w:rPr>
          <w:rFonts w:asciiTheme="majorBidi" w:hAnsiTheme="majorBidi" w:cstheme="majorBidi"/>
          <w:color w:val="000000" w:themeColor="text1"/>
        </w:rPr>
        <w:t>)</w:t>
      </w:r>
      <w:r w:rsidRPr="00DA03EB">
        <w:rPr>
          <w:rFonts w:ascii="Tahoma" w:hAnsi="Tahoma" w:cs="B Zar" w:hint="cs"/>
          <w:color w:val="000000" w:themeColor="text1"/>
          <w:sz w:val="26"/>
          <w:szCs w:val="26"/>
          <w:rtl/>
          <w:lang w:bidi="fa-IR"/>
        </w:rPr>
        <w:t xml:space="preserve">. </w:t>
      </w:r>
      <w:r w:rsidR="004F6258" w:rsidRPr="00DA03EB">
        <w:rPr>
          <w:rFonts w:ascii="Tahoma" w:hAnsi="Tahoma" w:cs="B Zar" w:hint="cs"/>
          <w:color w:val="000000" w:themeColor="text1"/>
          <w:sz w:val="26"/>
          <w:szCs w:val="26"/>
          <w:rtl/>
          <w:lang w:bidi="fa-IR"/>
        </w:rPr>
        <w:t>هارزبورژیت، لرزولیت، دونیت، کرومیتیت و گابروهای لایه</w:t>
      </w:r>
      <w:r w:rsidR="004F6258" w:rsidRPr="00DA03EB">
        <w:rPr>
          <w:rFonts w:ascii="Tahoma" w:hAnsi="Tahoma" w:cs="B Zar"/>
          <w:color w:val="000000" w:themeColor="text1"/>
          <w:sz w:val="26"/>
          <w:szCs w:val="26"/>
          <w:rtl/>
          <w:lang w:bidi="fa-IR"/>
        </w:rPr>
        <w:softHyphen/>
      </w:r>
      <w:r w:rsidR="004F6258" w:rsidRPr="00DA03EB">
        <w:rPr>
          <w:rFonts w:ascii="Tahoma" w:hAnsi="Tahoma" w:cs="B Zar" w:hint="cs"/>
          <w:color w:val="000000" w:themeColor="text1"/>
          <w:sz w:val="26"/>
          <w:szCs w:val="26"/>
          <w:rtl/>
          <w:lang w:bidi="fa-IR"/>
        </w:rPr>
        <w:t xml:space="preserve">ای </w:t>
      </w:r>
      <w:r w:rsidRPr="00DA03EB">
        <w:rPr>
          <w:rFonts w:ascii="Tahoma" w:hAnsi="Tahoma" w:cs="B Zar" w:hint="cs"/>
          <w:color w:val="000000" w:themeColor="text1"/>
          <w:sz w:val="26"/>
          <w:szCs w:val="26"/>
          <w:rtl/>
          <w:lang w:bidi="fa-IR"/>
        </w:rPr>
        <w:t xml:space="preserve">مجموعه </w:t>
      </w:r>
      <w:r w:rsidR="009B34F0" w:rsidRPr="00DA03EB">
        <w:rPr>
          <w:rFonts w:ascii="Tahoma" w:hAnsi="Tahoma" w:cs="B Zar" w:hint="cs"/>
          <w:color w:val="000000" w:themeColor="text1"/>
          <w:sz w:val="26"/>
          <w:szCs w:val="26"/>
          <w:rtl/>
          <w:lang w:bidi="fa-IR"/>
        </w:rPr>
        <w:t>مافیک</w:t>
      </w:r>
      <w:r w:rsidR="009B34F0">
        <w:rPr>
          <w:rFonts w:ascii="Tahoma" w:hAnsi="Tahoma" w:cs="B Zar" w:hint="cs"/>
          <w:color w:val="000000" w:themeColor="text1"/>
          <w:sz w:val="26"/>
          <w:szCs w:val="26"/>
          <w:rtl/>
          <w:lang w:bidi="fa-IR"/>
        </w:rPr>
        <w:t>-</w:t>
      </w:r>
      <w:r w:rsidRPr="00DA03EB">
        <w:rPr>
          <w:rFonts w:ascii="Tahoma" w:hAnsi="Tahoma" w:cs="B Zar" w:hint="cs"/>
          <w:color w:val="000000" w:themeColor="text1"/>
          <w:sz w:val="26"/>
          <w:szCs w:val="26"/>
          <w:rtl/>
          <w:lang w:bidi="fa-IR"/>
        </w:rPr>
        <w:t>اولترامافیک- ده</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شیخ را تشکیل می</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دهند. این واحدهای سنگی توسط دایک</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 xml:space="preserve">های پیروکسنیتی و دونیتی قطع شده اند. </w:t>
      </w:r>
      <w:r w:rsidRPr="00DA03EB">
        <w:rPr>
          <w:rFonts w:ascii="Tahoma" w:hAnsi="Tahoma" w:cs="B Zar" w:hint="cs"/>
          <w:color w:val="000000" w:themeColor="text1"/>
          <w:sz w:val="26"/>
          <w:szCs w:val="26"/>
          <w:rtl/>
          <w:lang w:bidi="fa-IR"/>
        </w:rPr>
        <w:lastRenderedPageBreak/>
        <w:t>رخنمون کوچکی از گابروهای لایه</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ای در بخش شمال شرقی مجموعه ده</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شیخ مشاهده می</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شود. مرمرها و آمفیبولیت</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های مجموعه دگرگونی سرگز- آبشور بر روی این مجموعه رانده شده اند</w:t>
      </w:r>
      <w:r w:rsidR="004F6258">
        <w:rPr>
          <w:rFonts w:ascii="Tahoma" w:hAnsi="Tahoma" w:cs="B Zar" w:hint="cs"/>
          <w:color w:val="000000" w:themeColor="text1"/>
          <w:sz w:val="26"/>
          <w:szCs w:val="26"/>
          <w:rtl/>
          <w:lang w:bidi="fa-IR"/>
        </w:rPr>
        <w:t xml:space="preserve"> (شکل 1-ب)</w:t>
      </w:r>
      <w:r w:rsidRPr="00DA03EB">
        <w:rPr>
          <w:rFonts w:ascii="Tahoma" w:hAnsi="Tahoma" w:cs="B Zar" w:hint="cs"/>
          <w:color w:val="000000" w:themeColor="text1"/>
          <w:sz w:val="26"/>
          <w:szCs w:val="26"/>
          <w:rtl/>
          <w:lang w:bidi="fa-IR"/>
        </w:rPr>
        <w:t>.</w:t>
      </w:r>
    </w:p>
    <w:p w:rsidR="00070A24" w:rsidRPr="00DA03EB" w:rsidRDefault="00070A24" w:rsidP="00070A24">
      <w:pPr>
        <w:bidi/>
        <w:jc w:val="right"/>
        <w:rPr>
          <w:rFonts w:ascii="Tahoma" w:hAnsi="Tahoma" w:cs="B Zar"/>
          <w:color w:val="000000" w:themeColor="text1"/>
          <w:sz w:val="26"/>
          <w:szCs w:val="26"/>
          <w:rtl/>
          <w:lang w:bidi="fa-IR"/>
        </w:rPr>
      </w:pPr>
      <w:r w:rsidRPr="00070A24">
        <w:rPr>
          <w:rFonts w:ascii="Tahoma" w:hAnsi="Tahoma" w:cs="B Zar"/>
          <w:noProof/>
          <w:color w:val="000000" w:themeColor="text1"/>
          <w:sz w:val="26"/>
          <w:szCs w:val="26"/>
          <w:rtl/>
        </w:rPr>
        <w:drawing>
          <wp:inline distT="0" distB="0" distL="0" distR="0">
            <wp:extent cx="3491310" cy="2007070"/>
            <wp:effectExtent l="19050" t="0" r="0" b="0"/>
            <wp:docPr id="3" name="Picture 9" descr="D:\Negareshe Payan name\Map.Adob\Map-Deh-Sheikh-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gareshe Payan name\Map.Adob\Map-Deh-Sheikh-2\1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2912" cy="2013740"/>
                    </a:xfrm>
                    <a:prstGeom prst="rect">
                      <a:avLst/>
                    </a:prstGeom>
                    <a:noFill/>
                    <a:ln>
                      <a:noFill/>
                    </a:ln>
                  </pic:spPr>
                </pic:pic>
              </a:graphicData>
            </a:graphic>
          </wp:inline>
        </w:drawing>
      </w:r>
      <w:r w:rsidRPr="00070A24">
        <w:rPr>
          <w:rFonts w:ascii="Tahoma" w:hAnsi="Tahoma" w:cs="B Zar"/>
          <w:noProof/>
          <w:color w:val="000000" w:themeColor="text1"/>
          <w:sz w:val="26"/>
          <w:szCs w:val="26"/>
          <w:rtl/>
        </w:rPr>
        <w:drawing>
          <wp:inline distT="0" distB="0" distL="0" distR="0">
            <wp:extent cx="2154169" cy="2001995"/>
            <wp:effectExtent l="19050" t="0" r="0" b="0"/>
            <wp:docPr id="2" name="Picture 157" descr="D:\Map.Adob\Map.Fault-Ophiolite\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p.Adob\Map.Fault-Ophiolite\Jpg\9.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434"/>
                    <a:stretch/>
                  </pic:blipFill>
                  <pic:spPr bwMode="auto">
                    <a:xfrm>
                      <a:off x="0" y="0"/>
                      <a:ext cx="2154169" cy="20019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0A24" w:rsidRPr="00070A24" w:rsidRDefault="00070A24" w:rsidP="00290466">
      <w:pPr>
        <w:bidi/>
        <w:jc w:val="center"/>
        <w:rPr>
          <w:rFonts w:ascii="Tahoma" w:hAnsi="Tahoma" w:cs="B Zar"/>
          <w:b/>
          <w:bCs/>
          <w:color w:val="005426"/>
          <w:rtl/>
          <w:lang w:bidi="fa-IR"/>
        </w:rPr>
      </w:pPr>
      <w:r w:rsidRPr="00070A24">
        <w:rPr>
          <w:rFonts w:cs="B Zar" w:hint="cs"/>
          <w:color w:val="000000" w:themeColor="text1"/>
          <w:rtl/>
        </w:rPr>
        <w:t>شکل</w:t>
      </w:r>
      <w:r>
        <w:rPr>
          <w:rFonts w:cs="B Zar" w:hint="cs"/>
          <w:color w:val="000000" w:themeColor="text1"/>
          <w:rtl/>
        </w:rPr>
        <w:t xml:space="preserve"> 1</w:t>
      </w:r>
      <w:r w:rsidRPr="00070A24">
        <w:rPr>
          <w:rFonts w:cs="B Zar" w:hint="cs"/>
          <w:color w:val="000000" w:themeColor="text1"/>
          <w:rtl/>
        </w:rPr>
        <w:t xml:space="preserve">: </w:t>
      </w:r>
      <w:r>
        <w:rPr>
          <w:rFonts w:cs="B Zar" w:hint="cs"/>
          <w:color w:val="000000" w:themeColor="text1"/>
          <w:rtl/>
        </w:rPr>
        <w:t xml:space="preserve">الف) </w:t>
      </w:r>
      <w:r w:rsidRPr="00070A24">
        <w:rPr>
          <w:rFonts w:cs="B Zar" w:hint="cs"/>
          <w:color w:val="000000" w:themeColor="text1"/>
          <w:rtl/>
          <w:lang w:bidi="fa-IR"/>
        </w:rPr>
        <w:t>ن</w:t>
      </w:r>
      <w:r w:rsidRPr="00070A24">
        <w:rPr>
          <w:rFonts w:cs="B Zar"/>
          <w:color w:val="000000" w:themeColor="text1"/>
          <w:rtl/>
          <w:lang w:bidi="fa-IR"/>
        </w:rPr>
        <w:t>قشه پراکندگ</w:t>
      </w:r>
      <w:r w:rsidRPr="00070A24">
        <w:rPr>
          <w:rFonts w:cs="B Zar" w:hint="cs"/>
          <w:color w:val="000000" w:themeColor="text1"/>
          <w:rtl/>
          <w:lang w:bidi="fa-IR"/>
        </w:rPr>
        <w:t>ی</w:t>
      </w:r>
      <w:r w:rsidRPr="00070A24">
        <w:rPr>
          <w:rFonts w:cs="B Zar"/>
          <w:color w:val="000000" w:themeColor="text1"/>
          <w:rtl/>
          <w:lang w:bidi="fa-IR"/>
        </w:rPr>
        <w:t xml:space="preserve"> اف</w:t>
      </w:r>
      <w:r w:rsidRPr="00070A24">
        <w:rPr>
          <w:rFonts w:cs="B Zar" w:hint="cs"/>
          <w:color w:val="000000" w:themeColor="text1"/>
          <w:rtl/>
          <w:lang w:bidi="fa-IR"/>
        </w:rPr>
        <w:t>یولیت‌ها</w:t>
      </w:r>
      <w:r>
        <w:rPr>
          <w:rFonts w:cs="B Zar" w:hint="cs"/>
          <w:color w:val="000000" w:themeColor="text1"/>
          <w:rtl/>
          <w:lang w:bidi="fa-IR"/>
        </w:rPr>
        <w:t>ی</w:t>
      </w:r>
      <w:r w:rsidRPr="00070A24">
        <w:rPr>
          <w:rFonts w:cs="B Zar"/>
          <w:color w:val="000000" w:themeColor="text1"/>
          <w:rtl/>
          <w:lang w:bidi="fa-IR"/>
        </w:rPr>
        <w:t xml:space="preserve"> ا</w:t>
      </w:r>
      <w:r w:rsidRPr="00070A24">
        <w:rPr>
          <w:rFonts w:cs="B Zar" w:hint="cs"/>
          <w:color w:val="000000" w:themeColor="text1"/>
          <w:rtl/>
          <w:lang w:bidi="fa-IR"/>
        </w:rPr>
        <w:t>یران</w:t>
      </w:r>
      <w:r w:rsidRPr="00070A24">
        <w:rPr>
          <w:rFonts w:cs="B Zar"/>
          <w:color w:val="000000" w:themeColor="text1"/>
          <w:rtl/>
          <w:lang w:bidi="fa-IR"/>
        </w:rPr>
        <w:t>. مربع منطقه مورد مطالعه را نشان م</w:t>
      </w:r>
      <w:r w:rsidRPr="00070A24">
        <w:rPr>
          <w:rFonts w:cs="B Zar" w:hint="cs"/>
          <w:color w:val="000000" w:themeColor="text1"/>
          <w:rtl/>
          <w:lang w:bidi="fa-IR"/>
        </w:rPr>
        <w:t>ی‌دهد</w:t>
      </w:r>
      <w:r w:rsidRPr="00070A24">
        <w:rPr>
          <w:rFonts w:cs="B Zar"/>
          <w:color w:val="000000" w:themeColor="text1"/>
          <w:rtl/>
          <w:lang w:bidi="fa-IR"/>
        </w:rPr>
        <w:t>. اف</w:t>
      </w:r>
      <w:r w:rsidRPr="00070A24">
        <w:rPr>
          <w:rFonts w:cs="B Zar" w:hint="cs"/>
          <w:color w:val="000000" w:themeColor="text1"/>
          <w:rtl/>
          <w:lang w:bidi="fa-IR"/>
        </w:rPr>
        <w:t>یولیت‌ها</w:t>
      </w:r>
      <w:r w:rsidRPr="00070A24">
        <w:rPr>
          <w:rFonts w:cs="B Zar"/>
          <w:color w:val="000000" w:themeColor="text1"/>
          <w:rtl/>
          <w:lang w:bidi="fa-IR"/>
        </w:rPr>
        <w:t>: خو</w:t>
      </w:r>
      <w:r w:rsidRPr="00070A24">
        <w:rPr>
          <w:rFonts w:cs="B Zar" w:hint="cs"/>
          <w:color w:val="000000" w:themeColor="text1"/>
          <w:rtl/>
          <w:lang w:bidi="fa-IR"/>
        </w:rPr>
        <w:t>ی</w:t>
      </w:r>
      <w:r w:rsidRPr="00070A24">
        <w:rPr>
          <w:rFonts w:cs="B Zar"/>
          <w:color w:val="000000" w:themeColor="text1"/>
          <w:rtl/>
          <w:lang w:bidi="fa-IR"/>
        </w:rPr>
        <w:t xml:space="preserve"> (</w:t>
      </w:r>
      <w:r w:rsidRPr="00070A24">
        <w:rPr>
          <w:rFonts w:cs="B Zar"/>
          <w:color w:val="000000" w:themeColor="text1"/>
        </w:rPr>
        <w:t>Kh</w:t>
      </w:r>
      <w:r w:rsidRPr="00070A24">
        <w:rPr>
          <w:rFonts w:cs="B Zar"/>
          <w:color w:val="000000" w:themeColor="text1"/>
          <w:rtl/>
          <w:lang w:bidi="fa-IR"/>
        </w:rPr>
        <w:t>)، کرمانشاه (</w:t>
      </w:r>
      <w:r w:rsidRPr="00070A24">
        <w:rPr>
          <w:rFonts w:cs="B Zar"/>
          <w:color w:val="000000" w:themeColor="text1"/>
        </w:rPr>
        <w:t>Kr</w:t>
      </w:r>
      <w:r w:rsidRPr="00070A24">
        <w:rPr>
          <w:rFonts w:cs="B Zar"/>
          <w:color w:val="000000" w:themeColor="text1"/>
          <w:rtl/>
          <w:lang w:bidi="fa-IR"/>
        </w:rPr>
        <w:t>)، ن</w:t>
      </w:r>
      <w:r w:rsidRPr="00070A24">
        <w:rPr>
          <w:rFonts w:cs="B Zar" w:hint="cs"/>
          <w:color w:val="000000" w:themeColor="text1"/>
          <w:rtl/>
          <w:lang w:bidi="fa-IR"/>
        </w:rPr>
        <w:t>یریز</w:t>
      </w:r>
      <w:r w:rsidRPr="00070A24">
        <w:rPr>
          <w:rFonts w:cs="B Zar"/>
          <w:color w:val="000000" w:themeColor="text1"/>
          <w:rtl/>
          <w:lang w:bidi="fa-IR"/>
        </w:rPr>
        <w:t xml:space="preserve"> (</w:t>
      </w:r>
      <w:r w:rsidRPr="00070A24">
        <w:rPr>
          <w:rFonts w:cs="B Zar"/>
          <w:color w:val="000000" w:themeColor="text1"/>
        </w:rPr>
        <w:t>Ny</w:t>
      </w:r>
      <w:r w:rsidRPr="00070A24">
        <w:rPr>
          <w:rFonts w:cs="B Zar"/>
          <w:color w:val="000000" w:themeColor="text1"/>
          <w:rtl/>
          <w:lang w:bidi="fa-IR"/>
        </w:rPr>
        <w:t>)، حاج</w:t>
      </w:r>
      <w:r w:rsidRPr="00070A24">
        <w:rPr>
          <w:rFonts w:cs="B Zar" w:hint="cs"/>
          <w:color w:val="000000" w:themeColor="text1"/>
          <w:rtl/>
          <w:lang w:bidi="fa-IR"/>
        </w:rPr>
        <w:t>ی‌آباد</w:t>
      </w:r>
      <w:r w:rsidRPr="00070A24">
        <w:rPr>
          <w:rFonts w:cs="B Zar"/>
          <w:color w:val="000000" w:themeColor="text1"/>
          <w:rtl/>
          <w:lang w:bidi="fa-IR"/>
        </w:rPr>
        <w:t xml:space="preserve"> (</w:t>
      </w:r>
      <w:r w:rsidRPr="00070A24">
        <w:rPr>
          <w:rFonts w:cs="B Zar"/>
          <w:color w:val="000000" w:themeColor="text1"/>
        </w:rPr>
        <w:t>Hj</w:t>
      </w:r>
      <w:r w:rsidRPr="00070A24">
        <w:rPr>
          <w:rFonts w:cs="B Zar"/>
          <w:color w:val="000000" w:themeColor="text1"/>
          <w:rtl/>
          <w:lang w:bidi="fa-IR"/>
        </w:rPr>
        <w:t>)، اسفندقه (</w:t>
      </w:r>
      <w:r w:rsidRPr="00070A24">
        <w:rPr>
          <w:rFonts w:cs="B Zar"/>
          <w:color w:val="000000" w:themeColor="text1"/>
        </w:rPr>
        <w:t>Es</w:t>
      </w:r>
      <w:r w:rsidRPr="00070A24">
        <w:rPr>
          <w:rFonts w:cs="B Zar"/>
          <w:color w:val="000000" w:themeColor="text1"/>
          <w:rtl/>
          <w:lang w:bidi="fa-IR"/>
        </w:rPr>
        <w:t>)، فار</w:t>
      </w:r>
      <w:r w:rsidRPr="00070A24">
        <w:rPr>
          <w:rFonts w:cs="B Zar" w:hint="cs"/>
          <w:color w:val="000000" w:themeColor="text1"/>
          <w:rtl/>
          <w:lang w:bidi="fa-IR"/>
        </w:rPr>
        <w:t>یاب</w:t>
      </w:r>
      <w:r w:rsidRPr="00070A24">
        <w:rPr>
          <w:rFonts w:cs="B Zar"/>
          <w:color w:val="000000" w:themeColor="text1"/>
          <w:rtl/>
          <w:lang w:bidi="fa-IR"/>
        </w:rPr>
        <w:t xml:space="preserve"> (</w:t>
      </w:r>
      <w:r w:rsidRPr="00070A24">
        <w:rPr>
          <w:rFonts w:cs="B Zar"/>
          <w:color w:val="000000" w:themeColor="text1"/>
        </w:rPr>
        <w:t>Fa</w:t>
      </w:r>
      <w:r w:rsidRPr="00070A24">
        <w:rPr>
          <w:rFonts w:cs="B Zar"/>
          <w:color w:val="000000" w:themeColor="text1"/>
          <w:rtl/>
          <w:lang w:bidi="fa-IR"/>
        </w:rPr>
        <w:t>)، فنوج- مسکوتان (</w:t>
      </w:r>
      <w:r w:rsidRPr="00070A24">
        <w:rPr>
          <w:rFonts w:cs="B Zar"/>
          <w:color w:val="000000" w:themeColor="text1"/>
        </w:rPr>
        <w:t>Fm</w:t>
      </w:r>
      <w:r w:rsidRPr="00070A24">
        <w:rPr>
          <w:rFonts w:cs="B Zar"/>
          <w:color w:val="000000" w:themeColor="text1"/>
          <w:rtl/>
          <w:lang w:bidi="fa-IR"/>
        </w:rPr>
        <w:t>)، ا</w:t>
      </w:r>
      <w:r w:rsidRPr="00070A24">
        <w:rPr>
          <w:rFonts w:cs="B Zar" w:hint="cs"/>
          <w:color w:val="000000" w:themeColor="text1"/>
          <w:rtl/>
          <w:lang w:bidi="fa-IR"/>
        </w:rPr>
        <w:t>یرانشهر</w:t>
      </w:r>
      <w:r w:rsidRPr="00070A24">
        <w:rPr>
          <w:rFonts w:cs="B Zar"/>
          <w:color w:val="000000" w:themeColor="text1"/>
          <w:rtl/>
          <w:lang w:bidi="fa-IR"/>
        </w:rPr>
        <w:t xml:space="preserve"> (</w:t>
      </w:r>
      <w:r w:rsidRPr="00070A24">
        <w:rPr>
          <w:rFonts w:cs="B Zar"/>
          <w:color w:val="000000" w:themeColor="text1"/>
        </w:rPr>
        <w:t>Ir</w:t>
      </w:r>
      <w:r w:rsidRPr="00070A24">
        <w:rPr>
          <w:rFonts w:cs="B Zar"/>
          <w:color w:val="000000" w:themeColor="text1"/>
          <w:rtl/>
          <w:lang w:bidi="fa-IR"/>
        </w:rPr>
        <w:t>)، بند ز</w:t>
      </w:r>
      <w:r w:rsidRPr="00070A24">
        <w:rPr>
          <w:rFonts w:cs="B Zar" w:hint="cs"/>
          <w:color w:val="000000" w:themeColor="text1"/>
          <w:rtl/>
          <w:lang w:bidi="fa-IR"/>
        </w:rPr>
        <w:t>یارت</w:t>
      </w:r>
      <w:r w:rsidRPr="00070A24">
        <w:rPr>
          <w:rFonts w:cs="B Zar"/>
          <w:color w:val="000000" w:themeColor="text1"/>
          <w:rtl/>
          <w:lang w:bidi="fa-IR"/>
        </w:rPr>
        <w:t xml:space="preserve"> (</w:t>
      </w:r>
      <w:r w:rsidRPr="00070A24">
        <w:rPr>
          <w:rFonts w:cs="B Zar"/>
          <w:color w:val="000000" w:themeColor="text1"/>
        </w:rPr>
        <w:t>Bz</w:t>
      </w:r>
      <w:r w:rsidRPr="00070A24">
        <w:rPr>
          <w:rFonts w:cs="B Zar"/>
          <w:color w:val="000000" w:themeColor="text1"/>
          <w:rtl/>
          <w:lang w:bidi="fa-IR"/>
        </w:rPr>
        <w:t>)، کهنوج (</w:t>
      </w:r>
      <w:r w:rsidRPr="00070A24">
        <w:rPr>
          <w:rFonts w:cs="B Zar"/>
          <w:color w:val="000000" w:themeColor="text1"/>
        </w:rPr>
        <w:t>Kah</w:t>
      </w:r>
      <w:r w:rsidRPr="00070A24">
        <w:rPr>
          <w:rFonts w:cs="B Zar"/>
          <w:color w:val="000000" w:themeColor="text1"/>
          <w:rtl/>
          <w:lang w:bidi="fa-IR"/>
        </w:rPr>
        <w:t>)، بافت (</w:t>
      </w:r>
      <w:r w:rsidRPr="00070A24">
        <w:rPr>
          <w:rFonts w:cs="B Zar"/>
          <w:color w:val="000000" w:themeColor="text1"/>
        </w:rPr>
        <w:t>Bf</w:t>
      </w:r>
      <w:r w:rsidRPr="00070A24">
        <w:rPr>
          <w:rFonts w:cs="B Zar"/>
          <w:color w:val="000000" w:themeColor="text1"/>
          <w:rtl/>
          <w:lang w:bidi="fa-IR"/>
        </w:rPr>
        <w:t>)، شهربابک (</w:t>
      </w:r>
      <w:r w:rsidRPr="00070A24">
        <w:rPr>
          <w:rFonts w:cs="B Zar"/>
          <w:color w:val="000000" w:themeColor="text1"/>
        </w:rPr>
        <w:t>Shb</w:t>
      </w:r>
      <w:r w:rsidRPr="00070A24">
        <w:rPr>
          <w:rFonts w:cs="B Zar"/>
          <w:color w:val="000000" w:themeColor="text1"/>
          <w:rtl/>
          <w:lang w:bidi="fa-IR"/>
        </w:rPr>
        <w:t>)، گوغر (</w:t>
      </w:r>
      <w:r w:rsidRPr="00070A24">
        <w:rPr>
          <w:rFonts w:cs="B Zar"/>
          <w:color w:val="000000" w:themeColor="text1"/>
        </w:rPr>
        <w:t>Go</w:t>
      </w:r>
      <w:r w:rsidRPr="00070A24">
        <w:rPr>
          <w:rFonts w:cs="B Zar"/>
          <w:color w:val="000000" w:themeColor="text1"/>
          <w:rtl/>
          <w:lang w:bidi="fa-IR"/>
        </w:rPr>
        <w:t>)، دهش</w:t>
      </w:r>
      <w:r w:rsidRPr="00070A24">
        <w:rPr>
          <w:rFonts w:cs="B Zar" w:hint="cs"/>
          <w:color w:val="000000" w:themeColor="text1"/>
          <w:rtl/>
          <w:lang w:bidi="fa-IR"/>
        </w:rPr>
        <w:t>یر</w:t>
      </w:r>
      <w:r w:rsidRPr="00070A24">
        <w:rPr>
          <w:rFonts w:cs="B Zar"/>
          <w:color w:val="000000" w:themeColor="text1"/>
          <w:rtl/>
          <w:lang w:bidi="fa-IR"/>
        </w:rPr>
        <w:t xml:space="preserve"> (</w:t>
      </w:r>
      <w:r w:rsidRPr="00070A24">
        <w:rPr>
          <w:rFonts w:cs="B Zar"/>
          <w:color w:val="000000" w:themeColor="text1"/>
        </w:rPr>
        <w:t>Deh</w:t>
      </w:r>
      <w:r w:rsidRPr="00070A24">
        <w:rPr>
          <w:rFonts w:cs="B Zar"/>
          <w:color w:val="000000" w:themeColor="text1"/>
          <w:rtl/>
          <w:lang w:bidi="fa-IR"/>
        </w:rPr>
        <w:t>)، نائ</w:t>
      </w:r>
      <w:r w:rsidRPr="00070A24">
        <w:rPr>
          <w:rFonts w:cs="B Zar" w:hint="cs"/>
          <w:color w:val="000000" w:themeColor="text1"/>
          <w:rtl/>
          <w:lang w:bidi="fa-IR"/>
        </w:rPr>
        <w:t>ین</w:t>
      </w:r>
      <w:r w:rsidRPr="00070A24">
        <w:rPr>
          <w:rFonts w:cs="B Zar"/>
          <w:color w:val="000000" w:themeColor="text1"/>
          <w:rtl/>
          <w:lang w:bidi="fa-IR"/>
        </w:rPr>
        <w:t xml:space="preserve"> (</w:t>
      </w:r>
      <w:r w:rsidRPr="00070A24">
        <w:rPr>
          <w:rFonts w:cs="B Zar"/>
          <w:color w:val="000000" w:themeColor="text1"/>
        </w:rPr>
        <w:t>Na</w:t>
      </w:r>
      <w:r w:rsidRPr="00070A24">
        <w:rPr>
          <w:rFonts w:cs="B Zar"/>
          <w:color w:val="000000" w:themeColor="text1"/>
          <w:rtl/>
          <w:lang w:bidi="fa-IR"/>
        </w:rPr>
        <w:t>)، انارک (</w:t>
      </w:r>
      <w:r w:rsidRPr="00070A24">
        <w:rPr>
          <w:rFonts w:cs="B Zar"/>
          <w:color w:val="000000" w:themeColor="text1"/>
        </w:rPr>
        <w:t>An</w:t>
      </w:r>
      <w:r w:rsidRPr="00070A24">
        <w:rPr>
          <w:rFonts w:cs="B Zar"/>
          <w:color w:val="000000" w:themeColor="text1"/>
          <w:rtl/>
          <w:lang w:bidi="fa-IR"/>
        </w:rPr>
        <w:t>)، رشت (</w:t>
      </w:r>
      <w:r w:rsidRPr="00070A24">
        <w:rPr>
          <w:rFonts w:cs="B Zar"/>
          <w:color w:val="000000" w:themeColor="text1"/>
        </w:rPr>
        <w:t>Rs</w:t>
      </w:r>
      <w:r w:rsidRPr="00070A24">
        <w:rPr>
          <w:rFonts w:cs="B Zar"/>
          <w:color w:val="000000" w:themeColor="text1"/>
          <w:rtl/>
          <w:lang w:bidi="fa-IR"/>
        </w:rPr>
        <w:t>)، سبزه‌وار (</w:t>
      </w:r>
      <w:r w:rsidRPr="00070A24">
        <w:rPr>
          <w:rFonts w:cs="B Zar"/>
          <w:color w:val="000000" w:themeColor="text1"/>
        </w:rPr>
        <w:t>Sb</w:t>
      </w:r>
      <w:r w:rsidRPr="00070A24">
        <w:rPr>
          <w:rFonts w:cs="B Zar"/>
          <w:color w:val="000000" w:themeColor="text1"/>
          <w:rtl/>
          <w:lang w:bidi="fa-IR"/>
        </w:rPr>
        <w:t>)، مشهد (</w:t>
      </w:r>
      <w:r w:rsidRPr="00070A24">
        <w:rPr>
          <w:rFonts w:cs="B Zar"/>
          <w:color w:val="000000" w:themeColor="text1"/>
        </w:rPr>
        <w:t>Ms</w:t>
      </w:r>
      <w:r w:rsidRPr="00070A24">
        <w:rPr>
          <w:rFonts w:cs="B Zar"/>
          <w:color w:val="000000" w:themeColor="text1"/>
          <w:rtl/>
          <w:lang w:bidi="fa-IR"/>
        </w:rPr>
        <w:t>)، ب</w:t>
      </w:r>
      <w:r w:rsidRPr="00070A24">
        <w:rPr>
          <w:rFonts w:cs="B Zar" w:hint="cs"/>
          <w:color w:val="000000" w:themeColor="text1"/>
          <w:rtl/>
          <w:lang w:bidi="fa-IR"/>
        </w:rPr>
        <w:t>یرجند</w:t>
      </w:r>
      <w:r w:rsidRPr="00070A24">
        <w:rPr>
          <w:rFonts w:cs="B Zar"/>
          <w:color w:val="000000" w:themeColor="text1"/>
          <w:rtl/>
          <w:lang w:bidi="fa-IR"/>
        </w:rPr>
        <w:t xml:space="preserve"> (</w:t>
      </w:r>
      <w:r w:rsidRPr="00070A24">
        <w:rPr>
          <w:rFonts w:cs="B Zar"/>
          <w:color w:val="000000" w:themeColor="text1"/>
        </w:rPr>
        <w:t>Bj</w:t>
      </w:r>
      <w:r w:rsidRPr="00070A24">
        <w:rPr>
          <w:rFonts w:cs="B Zar"/>
          <w:color w:val="000000" w:themeColor="text1"/>
          <w:rtl/>
          <w:lang w:bidi="fa-IR"/>
        </w:rPr>
        <w:t>) و چهل کوره (</w:t>
      </w:r>
      <w:r w:rsidRPr="00070A24">
        <w:rPr>
          <w:rFonts w:cs="B Zar"/>
          <w:color w:val="000000" w:themeColor="text1"/>
        </w:rPr>
        <w:t>Tk</w:t>
      </w:r>
      <w:r w:rsidRPr="00070A24">
        <w:rPr>
          <w:rFonts w:cs="B Zar"/>
          <w:color w:val="000000" w:themeColor="text1"/>
          <w:rtl/>
          <w:lang w:bidi="fa-IR"/>
        </w:rPr>
        <w:t>) (با تغ</w:t>
      </w:r>
      <w:r w:rsidRPr="00070A24">
        <w:rPr>
          <w:rFonts w:cs="B Zar" w:hint="cs"/>
          <w:color w:val="000000" w:themeColor="text1"/>
          <w:rtl/>
          <w:lang w:bidi="fa-IR"/>
        </w:rPr>
        <w:t>ییرات</w:t>
      </w:r>
      <w:r w:rsidRPr="00070A24">
        <w:rPr>
          <w:rFonts w:cs="B Zar"/>
          <w:color w:val="000000" w:themeColor="text1"/>
          <w:rtl/>
          <w:lang w:bidi="fa-IR"/>
        </w:rPr>
        <w:t xml:space="preserve"> </w:t>
      </w:r>
      <w:r w:rsidRPr="00DC3394">
        <w:rPr>
          <w:rFonts w:asciiTheme="majorBidi" w:hAnsiTheme="majorBidi" w:cs="B Zar"/>
          <w:color w:val="000000" w:themeColor="text1"/>
          <w:rtl/>
          <w:lang w:bidi="fa-IR"/>
        </w:rPr>
        <w:t>از</w:t>
      </w:r>
      <w:r w:rsidR="00DC3394" w:rsidRPr="00DC3394">
        <w:rPr>
          <w:rFonts w:asciiTheme="majorBidi" w:hAnsiTheme="majorBidi" w:cstheme="majorBidi"/>
          <w:color w:val="000000" w:themeColor="text1"/>
          <w:lang w:bidi="fa-IR"/>
        </w:rPr>
        <w:t>Ghazi et al., 2004</w:t>
      </w:r>
      <w:r w:rsidR="00290466">
        <w:rPr>
          <w:rFonts w:cs="B Zar" w:hint="cs"/>
          <w:color w:val="000000" w:themeColor="text1"/>
          <w:rtl/>
          <w:lang w:bidi="fa-IR"/>
        </w:rPr>
        <w:t xml:space="preserve">). </w:t>
      </w:r>
      <w:r>
        <w:rPr>
          <w:rFonts w:cs="B Zar" w:hint="cs"/>
          <w:color w:val="000000" w:themeColor="text1"/>
          <w:rtl/>
        </w:rPr>
        <w:t xml:space="preserve">ب) </w:t>
      </w:r>
      <w:r w:rsidRPr="00070A24">
        <w:rPr>
          <w:rFonts w:cs="B Zar"/>
          <w:color w:val="000000" w:themeColor="text1"/>
          <w:sz w:val="18"/>
          <w:rtl/>
        </w:rPr>
        <w:t>نقشه ساده زمین</w:t>
      </w:r>
      <w:r w:rsidRPr="00070A24">
        <w:rPr>
          <w:rFonts w:cs="B Zar" w:hint="cs"/>
          <w:color w:val="000000" w:themeColor="text1"/>
          <w:sz w:val="18"/>
          <w:rtl/>
        </w:rPr>
        <w:t>‌</w:t>
      </w:r>
      <w:r w:rsidRPr="00070A24">
        <w:rPr>
          <w:rFonts w:cs="B Zar"/>
          <w:color w:val="000000" w:themeColor="text1"/>
          <w:sz w:val="18"/>
          <w:rtl/>
        </w:rPr>
        <w:t>شناسی مجموعه اولترامافیک- مافیک ده‌شیخ (با تغییرات از سهندی و همکاران</w:t>
      </w:r>
      <w:r w:rsidRPr="00070A24">
        <w:rPr>
          <w:rFonts w:cs="B Zar" w:hint="cs"/>
          <w:color w:val="000000" w:themeColor="text1"/>
          <w:sz w:val="18"/>
          <w:rtl/>
        </w:rPr>
        <w:t xml:space="preserve">، </w:t>
      </w:r>
      <w:r w:rsidRPr="00070A24">
        <w:rPr>
          <w:rFonts w:cs="B Zar"/>
          <w:color w:val="000000" w:themeColor="text1"/>
          <w:sz w:val="18"/>
          <w:rtl/>
        </w:rPr>
        <w:t>1386</w:t>
      </w:r>
      <w:r w:rsidRPr="00070A24">
        <w:rPr>
          <w:rFonts w:cs="B Zar" w:hint="cs"/>
          <w:color w:val="000000" w:themeColor="text1"/>
          <w:sz w:val="18"/>
          <w:rtl/>
        </w:rPr>
        <w:t>)</w:t>
      </w:r>
      <w:r>
        <w:rPr>
          <w:rFonts w:cs="B Zar" w:hint="cs"/>
          <w:color w:val="000000" w:themeColor="text1"/>
          <w:sz w:val="18"/>
          <w:rtl/>
        </w:rPr>
        <w:t>.</w:t>
      </w:r>
    </w:p>
    <w:p w:rsidR="00DA6C13" w:rsidRPr="00070A24" w:rsidRDefault="00DA6C13" w:rsidP="00DA6C13">
      <w:pPr>
        <w:bidi/>
        <w:jc w:val="both"/>
        <w:rPr>
          <w:rFonts w:ascii="Tahoma" w:hAnsi="Tahoma" w:cs="B Zar"/>
          <w:b/>
          <w:bCs/>
          <w:color w:val="000000" w:themeColor="text1"/>
          <w:sz w:val="26"/>
          <w:szCs w:val="26"/>
          <w:lang w:bidi="fa-IR"/>
        </w:rPr>
      </w:pPr>
      <w:r>
        <w:rPr>
          <w:rFonts w:ascii="Tahoma" w:hAnsi="Tahoma" w:cs="B Titr" w:hint="cs"/>
          <w:b/>
          <w:bCs/>
          <w:color w:val="005426"/>
          <w:rtl/>
          <w:lang w:bidi="fa-IR"/>
        </w:rPr>
        <w:t>بحث:</w:t>
      </w:r>
      <w:r w:rsidRPr="00070A24">
        <w:rPr>
          <w:rFonts w:ascii="Tahoma" w:hAnsi="Tahoma" w:cs="B Zar" w:hint="cs"/>
          <w:color w:val="000000" w:themeColor="text1"/>
          <w:sz w:val="26"/>
          <w:szCs w:val="26"/>
          <w:rtl/>
          <w:lang w:bidi="fa-IR"/>
        </w:rPr>
        <w:t xml:space="preserve"> </w:t>
      </w:r>
    </w:p>
    <w:p w:rsidR="00DA6C13" w:rsidRDefault="00F90C1B" w:rsidP="00070A24">
      <w:pPr>
        <w:bidi/>
        <w:jc w:val="both"/>
        <w:rPr>
          <w:rFonts w:ascii="Tahoma" w:hAnsi="Tahoma" w:cs="B Titr"/>
          <w:b/>
          <w:bCs/>
          <w:color w:val="005426"/>
          <w:rtl/>
          <w:lang w:bidi="fa-IR"/>
        </w:rPr>
      </w:pPr>
      <w:r>
        <w:rPr>
          <w:rFonts w:ascii="Tahoma" w:hAnsi="Tahoma" w:cs="B Titr" w:hint="cs"/>
          <w:b/>
          <w:bCs/>
          <w:color w:val="005426"/>
          <w:rtl/>
          <w:lang w:bidi="fa-IR"/>
        </w:rPr>
        <w:t>مراحل دگرشکلی</w:t>
      </w:r>
      <w:r w:rsidR="00DA6C13">
        <w:rPr>
          <w:rFonts w:ascii="Tahoma" w:hAnsi="Tahoma" w:cs="B Titr" w:hint="cs"/>
          <w:b/>
          <w:bCs/>
          <w:color w:val="005426"/>
          <w:rtl/>
          <w:lang w:bidi="fa-IR"/>
        </w:rPr>
        <w:t>:</w:t>
      </w:r>
    </w:p>
    <w:p w:rsidR="00070A24" w:rsidRPr="00070A24" w:rsidRDefault="00070A24" w:rsidP="009B34F0">
      <w:pPr>
        <w:bidi/>
        <w:jc w:val="both"/>
        <w:rPr>
          <w:rFonts w:ascii="Tahoma" w:hAnsi="Tahoma" w:cs="B Zar"/>
          <w:color w:val="000000" w:themeColor="text1"/>
          <w:sz w:val="26"/>
          <w:szCs w:val="26"/>
          <w:rtl/>
          <w:lang w:bidi="fa-IR"/>
        </w:rPr>
      </w:pPr>
      <w:r w:rsidRPr="00070A24">
        <w:rPr>
          <w:rFonts w:ascii="Tahoma" w:hAnsi="Tahoma" w:cs="B Zar"/>
          <w:color w:val="000000" w:themeColor="text1"/>
          <w:sz w:val="26"/>
          <w:szCs w:val="26"/>
          <w:rtl/>
          <w:lang w:bidi="fa-IR"/>
        </w:rPr>
        <w:t xml:space="preserve">مجموعه </w:t>
      </w:r>
      <w:r w:rsidR="009B34F0" w:rsidRPr="00070A24">
        <w:rPr>
          <w:rFonts w:ascii="Tahoma" w:hAnsi="Tahoma" w:cs="B Zar" w:hint="cs"/>
          <w:color w:val="000000" w:themeColor="text1"/>
          <w:sz w:val="26"/>
          <w:szCs w:val="26"/>
          <w:rtl/>
          <w:lang w:bidi="fa-IR"/>
        </w:rPr>
        <w:t>مافیک</w:t>
      </w:r>
      <w:r w:rsidR="009B34F0">
        <w:rPr>
          <w:rFonts w:ascii="Tahoma" w:hAnsi="Tahoma" w:cs="B Zar" w:hint="cs"/>
          <w:color w:val="000000" w:themeColor="text1"/>
          <w:sz w:val="26"/>
          <w:szCs w:val="26"/>
          <w:rtl/>
          <w:lang w:bidi="fa-IR"/>
        </w:rPr>
        <w:t>-</w:t>
      </w:r>
      <w:r w:rsidRPr="00070A24">
        <w:rPr>
          <w:rFonts w:ascii="Tahoma" w:hAnsi="Tahoma" w:cs="B Zar" w:hint="cs"/>
          <w:color w:val="000000" w:themeColor="text1"/>
          <w:sz w:val="26"/>
          <w:szCs w:val="26"/>
          <w:rtl/>
          <w:lang w:bidi="fa-IR"/>
        </w:rPr>
        <w:t xml:space="preserve">اولترامافیک </w:t>
      </w:r>
      <w:r w:rsidRPr="00070A24">
        <w:rPr>
          <w:rFonts w:ascii="Tahoma" w:hAnsi="Tahoma" w:cs="B Zar"/>
          <w:color w:val="000000" w:themeColor="text1"/>
          <w:sz w:val="26"/>
          <w:szCs w:val="26"/>
          <w:rtl/>
          <w:lang w:bidi="fa-IR"/>
        </w:rPr>
        <w:t>ده‌ش</w:t>
      </w:r>
      <w:r w:rsidRPr="00070A24">
        <w:rPr>
          <w:rFonts w:ascii="Tahoma" w:hAnsi="Tahoma" w:cs="B Zar" w:hint="cs"/>
          <w:color w:val="000000" w:themeColor="text1"/>
          <w:sz w:val="26"/>
          <w:szCs w:val="26"/>
          <w:rtl/>
          <w:lang w:bidi="fa-IR"/>
        </w:rPr>
        <w:t>یخ</w:t>
      </w:r>
      <w:r w:rsidRPr="00070A24">
        <w:rPr>
          <w:rFonts w:ascii="Tahoma" w:hAnsi="Tahoma" w:cs="B Zar"/>
          <w:color w:val="000000" w:themeColor="text1"/>
          <w:sz w:val="26"/>
          <w:szCs w:val="26"/>
          <w:rtl/>
          <w:lang w:bidi="fa-IR"/>
        </w:rPr>
        <w:t xml:space="preserve"> در ح</w:t>
      </w:r>
      <w:r w:rsidRPr="00070A24">
        <w:rPr>
          <w:rFonts w:ascii="Tahoma" w:hAnsi="Tahoma" w:cs="B Zar" w:hint="cs"/>
          <w:color w:val="000000" w:themeColor="text1"/>
          <w:sz w:val="26"/>
          <w:szCs w:val="26"/>
          <w:rtl/>
          <w:lang w:bidi="fa-IR"/>
        </w:rPr>
        <w:t>ین</w:t>
      </w:r>
      <w:r w:rsidRPr="00070A24">
        <w:rPr>
          <w:rFonts w:ascii="Tahoma" w:hAnsi="Tahoma" w:cs="B Zar"/>
          <w:color w:val="000000" w:themeColor="text1"/>
          <w:sz w:val="26"/>
          <w:szCs w:val="26"/>
          <w:rtl/>
          <w:lang w:bidi="fa-IR"/>
        </w:rPr>
        <w:t xml:space="preserve"> صعود و جا</w:t>
      </w:r>
      <w:r w:rsidRPr="00070A24">
        <w:rPr>
          <w:rFonts w:ascii="Tahoma" w:hAnsi="Tahoma" w:cs="B Zar" w:hint="cs"/>
          <w:color w:val="000000" w:themeColor="text1"/>
          <w:sz w:val="26"/>
          <w:szCs w:val="26"/>
          <w:rtl/>
          <w:lang w:bidi="fa-IR"/>
        </w:rPr>
        <w:t>ی‌گیری</w:t>
      </w:r>
      <w:r w:rsidRPr="00070A24">
        <w:rPr>
          <w:rFonts w:ascii="Tahoma" w:hAnsi="Tahoma" w:cs="B Zar"/>
          <w:color w:val="000000" w:themeColor="text1"/>
          <w:sz w:val="26"/>
          <w:szCs w:val="26"/>
          <w:rtl/>
          <w:lang w:bidi="fa-IR"/>
        </w:rPr>
        <w:t xml:space="preserve"> متحمل 4 مرحله دگرشکل</w:t>
      </w:r>
      <w:r w:rsidRPr="00070A24">
        <w:rPr>
          <w:rFonts w:ascii="Tahoma" w:hAnsi="Tahoma" w:cs="B Zar" w:hint="cs"/>
          <w:color w:val="000000" w:themeColor="text1"/>
          <w:sz w:val="26"/>
          <w:szCs w:val="26"/>
          <w:rtl/>
          <w:lang w:bidi="fa-IR"/>
        </w:rPr>
        <w:t>ی</w:t>
      </w:r>
      <w:r w:rsidRPr="00070A24">
        <w:rPr>
          <w:rFonts w:ascii="Tahoma" w:hAnsi="Tahoma" w:cs="B Zar"/>
          <w:color w:val="000000" w:themeColor="text1"/>
          <w:sz w:val="26"/>
          <w:szCs w:val="26"/>
          <w:rtl/>
          <w:lang w:bidi="fa-IR"/>
        </w:rPr>
        <w:t xml:space="preserve"> </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1</w:t>
      </w:r>
      <w:r w:rsidRPr="00BE3EDD">
        <w:rPr>
          <w:rFonts w:asciiTheme="majorBidi" w:hAnsiTheme="majorBidi" w:cstheme="majorBidi"/>
          <w:color w:val="000000" w:themeColor="text1"/>
          <w:rtl/>
          <w:lang w:bidi="fa-IR"/>
        </w:rPr>
        <w:t xml:space="preserve">، </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2</w:t>
      </w:r>
      <w:r w:rsidRPr="00BE3EDD">
        <w:rPr>
          <w:rFonts w:asciiTheme="majorBidi" w:hAnsiTheme="majorBidi" w:cstheme="majorBidi"/>
          <w:color w:val="000000" w:themeColor="text1"/>
          <w:rtl/>
          <w:lang w:bidi="fa-IR"/>
        </w:rPr>
        <w:t xml:space="preserve">، </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3</w:t>
      </w:r>
      <w:r w:rsidRPr="00BE3EDD">
        <w:rPr>
          <w:rFonts w:asciiTheme="majorBidi" w:hAnsiTheme="majorBidi" w:cstheme="majorBidi"/>
          <w:color w:val="000000" w:themeColor="text1"/>
          <w:rtl/>
          <w:lang w:bidi="fa-IR"/>
        </w:rPr>
        <w:t xml:space="preserve"> و </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4</w:t>
      </w:r>
      <w:r w:rsidRPr="00070A24">
        <w:rPr>
          <w:rFonts w:ascii="Tahoma" w:hAnsi="Tahoma" w:cs="B Zar"/>
          <w:color w:val="000000" w:themeColor="text1"/>
          <w:sz w:val="26"/>
          <w:szCs w:val="26"/>
          <w:rtl/>
          <w:lang w:bidi="fa-IR"/>
        </w:rPr>
        <w:t xml:space="preserve"> شده است. </w:t>
      </w:r>
      <w:r w:rsidRPr="00070A24">
        <w:rPr>
          <w:rFonts w:ascii="Tahoma" w:hAnsi="Tahoma" w:cs="B Zar" w:hint="cs"/>
          <w:color w:val="000000" w:themeColor="text1"/>
          <w:sz w:val="26"/>
          <w:szCs w:val="26"/>
          <w:rtl/>
          <w:lang w:bidi="fa-IR"/>
        </w:rPr>
        <w:t xml:space="preserve">در </w:t>
      </w:r>
      <w:r w:rsidR="009B34F0">
        <w:rPr>
          <w:rFonts w:ascii="Tahoma" w:hAnsi="Tahoma" w:cs="B Zar" w:hint="cs"/>
          <w:color w:val="000000" w:themeColor="text1"/>
          <w:sz w:val="26"/>
          <w:szCs w:val="26"/>
          <w:rtl/>
          <w:lang w:bidi="fa-IR"/>
        </w:rPr>
        <w:t xml:space="preserve">اثر </w:t>
      </w:r>
      <w:r w:rsidRPr="00070A24">
        <w:rPr>
          <w:rFonts w:ascii="Tahoma" w:hAnsi="Tahoma" w:cs="B Zar" w:hint="cs"/>
          <w:color w:val="000000" w:themeColor="text1"/>
          <w:sz w:val="26"/>
          <w:szCs w:val="26"/>
          <w:rtl/>
          <w:lang w:bidi="fa-IR"/>
        </w:rPr>
        <w:t xml:space="preserve">دگرشکلی </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1</w:t>
      </w:r>
      <w:r w:rsidRPr="00070A24">
        <w:rPr>
          <w:rFonts w:ascii="Tahoma" w:hAnsi="Tahoma" w:cs="B Zar" w:hint="cs"/>
          <w:color w:val="000000" w:themeColor="text1"/>
          <w:sz w:val="26"/>
          <w:szCs w:val="26"/>
          <w:rtl/>
          <w:lang w:bidi="fa-IR"/>
        </w:rPr>
        <w:t xml:space="preserve"> کرومیتیت‌ها تحت تأثیر طویل</w:t>
      </w:r>
      <w:r w:rsidRPr="00070A24">
        <w:rPr>
          <w:rFonts w:ascii="Tahoma" w:hAnsi="Tahoma" w:cs="B Zar"/>
          <w:color w:val="000000" w:themeColor="text1"/>
          <w:sz w:val="26"/>
          <w:szCs w:val="26"/>
          <w:rtl/>
          <w:lang w:bidi="fa-IR"/>
        </w:rPr>
        <w:softHyphen/>
      </w:r>
      <w:r w:rsidRPr="00070A24">
        <w:rPr>
          <w:rFonts w:ascii="Tahoma" w:hAnsi="Tahoma" w:cs="B Zar" w:hint="cs"/>
          <w:color w:val="000000" w:themeColor="text1"/>
          <w:sz w:val="26"/>
          <w:szCs w:val="26"/>
          <w:rtl/>
          <w:lang w:bidi="fa-IR"/>
        </w:rPr>
        <w:t>شدگی و بودین</w:t>
      </w:r>
      <w:r w:rsidRPr="00070A24">
        <w:rPr>
          <w:rFonts w:ascii="Tahoma" w:hAnsi="Tahoma" w:cs="B Zar"/>
          <w:color w:val="000000" w:themeColor="text1"/>
          <w:sz w:val="26"/>
          <w:szCs w:val="26"/>
          <w:rtl/>
          <w:lang w:bidi="fa-IR"/>
        </w:rPr>
        <w:softHyphen/>
      </w:r>
      <w:r w:rsidRPr="00070A24">
        <w:rPr>
          <w:rFonts w:ascii="Tahoma" w:hAnsi="Tahoma" w:cs="B Zar" w:hint="cs"/>
          <w:color w:val="000000" w:themeColor="text1"/>
          <w:sz w:val="26"/>
          <w:szCs w:val="26"/>
          <w:rtl/>
          <w:lang w:bidi="fa-IR"/>
        </w:rPr>
        <w:t>شدگی قرار گرفته که با تشکیل خطواره کانیایی، چین‌های بی‌</w:t>
      </w:r>
      <w:r w:rsidRPr="00070A24">
        <w:rPr>
          <w:rFonts w:ascii="Tahoma" w:hAnsi="Tahoma" w:cs="B Zar" w:hint="cs"/>
          <w:color w:val="000000" w:themeColor="text1"/>
          <w:sz w:val="26"/>
          <w:szCs w:val="26"/>
          <w:cs/>
          <w:lang w:bidi="fa-IR"/>
        </w:rPr>
        <w:t>‎</w:t>
      </w:r>
      <w:r w:rsidRPr="00070A24">
        <w:rPr>
          <w:rFonts w:ascii="Tahoma" w:hAnsi="Tahoma" w:cs="B Zar" w:hint="cs"/>
          <w:color w:val="000000" w:themeColor="text1"/>
          <w:sz w:val="26"/>
          <w:szCs w:val="26"/>
          <w:rtl/>
          <w:lang w:bidi="fa-IR"/>
        </w:rPr>
        <w:t>ریشه یال موازی و بافت‌های جریانی شلیرن همراه بوده است. در</w:t>
      </w:r>
      <w:r w:rsidRPr="00070A24">
        <w:rPr>
          <w:rFonts w:ascii="Tahoma" w:hAnsi="Tahoma" w:cs="B Zar"/>
          <w:color w:val="000000" w:themeColor="text1"/>
          <w:sz w:val="26"/>
          <w:szCs w:val="26"/>
          <w:rtl/>
          <w:lang w:bidi="fa-IR"/>
        </w:rPr>
        <w:t xml:space="preserve"> دگرشکل</w:t>
      </w:r>
      <w:r w:rsidRPr="00070A24">
        <w:rPr>
          <w:rFonts w:ascii="Tahoma" w:hAnsi="Tahoma" w:cs="B Zar" w:hint="cs"/>
          <w:color w:val="000000" w:themeColor="text1"/>
          <w:sz w:val="26"/>
          <w:szCs w:val="26"/>
          <w:rtl/>
          <w:lang w:bidi="fa-IR"/>
        </w:rPr>
        <w:t xml:space="preserve">ی </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2</w:t>
      </w:r>
      <w:r w:rsidRPr="00070A24">
        <w:rPr>
          <w:rFonts w:ascii="Tahoma" w:hAnsi="Tahoma" w:cs="B Zar" w:hint="cs"/>
          <w:color w:val="000000" w:themeColor="text1"/>
          <w:sz w:val="26"/>
          <w:szCs w:val="26"/>
          <w:rtl/>
          <w:lang w:bidi="fa-IR"/>
        </w:rPr>
        <w:t xml:space="preserve">، </w:t>
      </w:r>
      <w:r w:rsidRPr="00070A24">
        <w:rPr>
          <w:rFonts w:ascii="Tahoma" w:hAnsi="Tahoma" w:cs="B Zar"/>
          <w:color w:val="000000" w:themeColor="text1"/>
          <w:sz w:val="26"/>
          <w:szCs w:val="26"/>
          <w:rtl/>
          <w:lang w:bidi="fa-IR"/>
        </w:rPr>
        <w:t>دا</w:t>
      </w:r>
      <w:r w:rsidRPr="00070A24">
        <w:rPr>
          <w:rFonts w:ascii="Tahoma" w:hAnsi="Tahoma" w:cs="B Zar" w:hint="cs"/>
          <w:color w:val="000000" w:themeColor="text1"/>
          <w:sz w:val="26"/>
          <w:szCs w:val="26"/>
          <w:rtl/>
          <w:lang w:bidi="fa-IR"/>
        </w:rPr>
        <w:t>یک‌های</w:t>
      </w:r>
      <w:r w:rsidRPr="00070A24">
        <w:rPr>
          <w:rFonts w:ascii="Tahoma" w:hAnsi="Tahoma" w:cs="B Zar"/>
          <w:color w:val="000000" w:themeColor="text1"/>
          <w:sz w:val="26"/>
          <w:szCs w:val="26"/>
          <w:rtl/>
          <w:lang w:bidi="fa-IR"/>
        </w:rPr>
        <w:t xml:space="preserve"> دون</w:t>
      </w:r>
      <w:r w:rsidRPr="00070A24">
        <w:rPr>
          <w:rFonts w:ascii="Tahoma" w:hAnsi="Tahoma" w:cs="B Zar" w:hint="cs"/>
          <w:color w:val="000000" w:themeColor="text1"/>
          <w:sz w:val="26"/>
          <w:szCs w:val="26"/>
          <w:rtl/>
          <w:lang w:bidi="fa-IR"/>
        </w:rPr>
        <w:t>یتی</w:t>
      </w:r>
      <w:r w:rsidRPr="00070A24">
        <w:rPr>
          <w:rFonts w:ascii="Tahoma" w:hAnsi="Tahoma" w:cs="B Zar"/>
          <w:color w:val="000000" w:themeColor="text1"/>
          <w:sz w:val="26"/>
          <w:szCs w:val="26"/>
          <w:rtl/>
          <w:lang w:bidi="fa-IR"/>
        </w:rPr>
        <w:t xml:space="preserve"> و پ</w:t>
      </w:r>
      <w:r w:rsidRPr="00070A24">
        <w:rPr>
          <w:rFonts w:ascii="Tahoma" w:hAnsi="Tahoma" w:cs="B Zar" w:hint="cs"/>
          <w:color w:val="000000" w:themeColor="text1"/>
          <w:sz w:val="26"/>
          <w:szCs w:val="26"/>
          <w:rtl/>
          <w:lang w:bidi="fa-IR"/>
        </w:rPr>
        <w:t>یروکسنیتی</w:t>
      </w:r>
      <w:r w:rsidRPr="00070A24">
        <w:rPr>
          <w:rFonts w:ascii="Tahoma" w:hAnsi="Tahoma" w:cs="B Zar"/>
          <w:color w:val="000000" w:themeColor="text1"/>
          <w:sz w:val="26"/>
          <w:szCs w:val="26"/>
          <w:rtl/>
          <w:lang w:bidi="fa-IR"/>
        </w:rPr>
        <w:t xml:space="preserve"> </w:t>
      </w:r>
      <w:r w:rsidR="00DA6C13" w:rsidRPr="00070A24">
        <w:rPr>
          <w:rFonts w:ascii="Tahoma" w:hAnsi="Tahoma" w:cs="B Zar" w:hint="cs"/>
          <w:color w:val="000000" w:themeColor="text1"/>
          <w:sz w:val="26"/>
          <w:szCs w:val="26"/>
          <w:rtl/>
          <w:lang w:bidi="fa-IR"/>
        </w:rPr>
        <w:t xml:space="preserve">با راستای غالب </w:t>
      </w:r>
      <w:r w:rsidR="00DA6C13" w:rsidRPr="00BE3EDD">
        <w:rPr>
          <w:rFonts w:asciiTheme="majorBidi" w:hAnsiTheme="majorBidi" w:cstheme="majorBidi"/>
          <w:color w:val="000000" w:themeColor="text1"/>
          <w:lang w:bidi="fa-IR"/>
        </w:rPr>
        <w:t>NW-SE</w:t>
      </w:r>
      <w:r w:rsidR="00DA6C13" w:rsidRPr="00070A24">
        <w:rPr>
          <w:rFonts w:ascii="Tahoma" w:hAnsi="Tahoma" w:cs="B Zar" w:hint="cs"/>
          <w:color w:val="000000" w:themeColor="text1"/>
          <w:sz w:val="26"/>
          <w:szCs w:val="26"/>
          <w:rtl/>
          <w:lang w:bidi="fa-IR"/>
        </w:rPr>
        <w:t xml:space="preserve"> و شیب به سمت </w:t>
      </w:r>
      <w:r w:rsidR="00DA6C13" w:rsidRPr="00DA6C13">
        <w:rPr>
          <w:rFonts w:asciiTheme="majorBidi" w:hAnsiTheme="majorBidi" w:cstheme="majorBidi"/>
          <w:color w:val="000000" w:themeColor="text1"/>
          <w:lang w:bidi="fa-IR"/>
        </w:rPr>
        <w:t>NE</w:t>
      </w:r>
      <w:r w:rsidR="00DA6C13" w:rsidRPr="00070A24">
        <w:rPr>
          <w:rFonts w:ascii="Tahoma" w:hAnsi="Tahoma" w:cs="B Zar"/>
          <w:color w:val="000000" w:themeColor="text1"/>
          <w:sz w:val="26"/>
          <w:szCs w:val="26"/>
          <w:rtl/>
          <w:lang w:bidi="fa-IR"/>
        </w:rPr>
        <w:t xml:space="preserve"> </w:t>
      </w:r>
      <w:r w:rsidRPr="00070A24">
        <w:rPr>
          <w:rFonts w:ascii="Tahoma" w:hAnsi="Tahoma" w:cs="B Zar"/>
          <w:color w:val="000000" w:themeColor="text1"/>
          <w:sz w:val="26"/>
          <w:szCs w:val="26"/>
          <w:rtl/>
          <w:lang w:bidi="fa-IR"/>
        </w:rPr>
        <w:t xml:space="preserve">در </w:t>
      </w:r>
      <w:r w:rsidR="00290466">
        <w:rPr>
          <w:rFonts w:ascii="Tahoma" w:hAnsi="Tahoma" w:cs="B Zar" w:hint="cs"/>
          <w:color w:val="000000" w:themeColor="text1"/>
          <w:sz w:val="26"/>
          <w:szCs w:val="26"/>
          <w:rtl/>
          <w:lang w:bidi="fa-IR"/>
        </w:rPr>
        <w:t>این مجموعه</w:t>
      </w:r>
      <w:r w:rsidRPr="00070A24">
        <w:rPr>
          <w:rFonts w:ascii="Tahoma" w:hAnsi="Tahoma" w:cs="B Zar"/>
          <w:color w:val="000000" w:themeColor="text1"/>
          <w:sz w:val="26"/>
          <w:szCs w:val="26"/>
          <w:rtl/>
          <w:lang w:bidi="fa-IR"/>
        </w:rPr>
        <w:t xml:space="preserve"> </w:t>
      </w:r>
      <w:r w:rsidR="00290466">
        <w:rPr>
          <w:rFonts w:ascii="Tahoma" w:hAnsi="Tahoma" w:cs="B Zar" w:hint="cs"/>
          <w:color w:val="000000" w:themeColor="text1"/>
          <w:sz w:val="26"/>
          <w:szCs w:val="26"/>
          <w:rtl/>
          <w:lang w:bidi="fa-IR"/>
        </w:rPr>
        <w:t>تزریق</w:t>
      </w:r>
      <w:r w:rsidRPr="00070A24">
        <w:rPr>
          <w:rFonts w:ascii="Tahoma" w:hAnsi="Tahoma" w:cs="B Zar"/>
          <w:color w:val="000000" w:themeColor="text1"/>
          <w:sz w:val="26"/>
          <w:szCs w:val="26"/>
          <w:rtl/>
          <w:lang w:bidi="fa-IR"/>
        </w:rPr>
        <w:t xml:space="preserve"> شده‌اند. </w:t>
      </w:r>
      <w:r w:rsidRPr="00070A24">
        <w:rPr>
          <w:rFonts w:ascii="Tahoma" w:hAnsi="Tahoma" w:cs="B Zar" w:hint="cs"/>
          <w:color w:val="000000" w:themeColor="text1"/>
          <w:sz w:val="26"/>
          <w:szCs w:val="26"/>
          <w:rtl/>
          <w:lang w:bidi="fa-IR"/>
        </w:rPr>
        <w:t>این دایک</w:t>
      </w:r>
      <w:r w:rsidRPr="00070A24">
        <w:rPr>
          <w:rFonts w:ascii="Tahoma" w:hAnsi="Tahoma" w:cs="B Zar"/>
          <w:color w:val="000000" w:themeColor="text1"/>
          <w:sz w:val="26"/>
          <w:szCs w:val="26"/>
          <w:rtl/>
          <w:lang w:bidi="fa-IR"/>
        </w:rPr>
        <w:softHyphen/>
      </w:r>
      <w:r w:rsidRPr="00070A24">
        <w:rPr>
          <w:rFonts w:ascii="Tahoma" w:hAnsi="Tahoma" w:cs="B Zar" w:hint="cs"/>
          <w:color w:val="000000" w:themeColor="text1"/>
          <w:sz w:val="26"/>
          <w:szCs w:val="26"/>
          <w:rtl/>
          <w:lang w:bidi="fa-IR"/>
        </w:rPr>
        <w:t xml:space="preserve">ها به لحاظ طولی پیوسته نیستند و از دایک‌های نوع نفوذی با سطح تماس مشخص و ناگهانی با سنگ دیواره محسوب می‌شوند </w:t>
      </w:r>
      <w:r w:rsidRPr="00BE3EDD">
        <w:rPr>
          <w:rFonts w:asciiTheme="majorBidi" w:hAnsiTheme="majorBidi" w:cstheme="majorBidi"/>
          <w:color w:val="000000" w:themeColor="text1"/>
          <w:rtl/>
          <w:lang w:bidi="fa-IR"/>
        </w:rPr>
        <w:t>(</w:t>
      </w:r>
      <w:r w:rsidRPr="00BE3EDD">
        <w:rPr>
          <w:rFonts w:asciiTheme="majorBidi" w:hAnsiTheme="majorBidi" w:cstheme="majorBidi"/>
          <w:color w:val="000000" w:themeColor="text1"/>
          <w:lang w:bidi="fa-IR"/>
        </w:rPr>
        <w:t>Nicolas and Jackson, 1982</w:t>
      </w:r>
      <w:r w:rsidRPr="00BE3EDD">
        <w:rPr>
          <w:rFonts w:asciiTheme="majorBidi" w:hAnsiTheme="majorBidi" w:cstheme="majorBidi"/>
          <w:color w:val="000000" w:themeColor="text1"/>
          <w:rtl/>
          <w:lang w:bidi="fa-IR"/>
        </w:rPr>
        <w:t xml:space="preserve">). </w:t>
      </w:r>
      <w:r w:rsidRPr="00070A24">
        <w:rPr>
          <w:rFonts w:ascii="Tahoma" w:hAnsi="Tahoma" w:cs="B Zar" w:hint="cs"/>
          <w:color w:val="000000" w:themeColor="text1"/>
          <w:sz w:val="26"/>
          <w:szCs w:val="26"/>
          <w:rtl/>
          <w:lang w:bidi="fa-IR"/>
        </w:rPr>
        <w:t xml:space="preserve">تشکیل دایک‌های </w:t>
      </w:r>
      <w:r w:rsidR="00DA6C13">
        <w:rPr>
          <w:rFonts w:ascii="Tahoma" w:hAnsi="Tahoma" w:cs="B Zar" w:hint="cs"/>
          <w:color w:val="000000" w:themeColor="text1"/>
          <w:sz w:val="26"/>
          <w:szCs w:val="26"/>
          <w:rtl/>
          <w:lang w:bidi="fa-IR"/>
        </w:rPr>
        <w:t>فوق</w:t>
      </w:r>
      <w:r w:rsidRPr="00070A24">
        <w:rPr>
          <w:rFonts w:ascii="Tahoma" w:hAnsi="Tahoma" w:cs="B Zar" w:hint="cs"/>
          <w:color w:val="000000" w:themeColor="text1"/>
          <w:sz w:val="26"/>
          <w:szCs w:val="26"/>
          <w:rtl/>
          <w:lang w:bidi="fa-IR"/>
        </w:rPr>
        <w:t xml:space="preserve"> به احتمال در مرحله نهایی صعود </w:t>
      </w:r>
      <w:r w:rsidR="009B34F0">
        <w:rPr>
          <w:rFonts w:ascii="Tahoma" w:hAnsi="Tahoma" w:cs="B Zar" w:hint="cs"/>
          <w:color w:val="000000" w:themeColor="text1"/>
          <w:sz w:val="26"/>
          <w:szCs w:val="26"/>
          <w:rtl/>
          <w:lang w:bidi="fa-IR"/>
        </w:rPr>
        <w:t xml:space="preserve">مجموعه </w:t>
      </w:r>
      <w:r w:rsidRPr="00070A24">
        <w:rPr>
          <w:rFonts w:ascii="Tahoma" w:hAnsi="Tahoma" w:cs="B Zar" w:hint="cs"/>
          <w:color w:val="000000" w:themeColor="text1"/>
          <w:sz w:val="26"/>
          <w:szCs w:val="26"/>
          <w:rtl/>
          <w:lang w:bidi="fa-IR"/>
        </w:rPr>
        <w:t>ده</w:t>
      </w:r>
      <w:r w:rsidRPr="00070A24">
        <w:rPr>
          <w:rFonts w:ascii="Tahoma" w:hAnsi="Tahoma" w:cs="B Zar"/>
          <w:color w:val="000000" w:themeColor="text1"/>
          <w:sz w:val="26"/>
          <w:szCs w:val="26"/>
          <w:rtl/>
          <w:lang w:bidi="fa-IR"/>
        </w:rPr>
        <w:softHyphen/>
      </w:r>
      <w:r w:rsidRPr="00070A24">
        <w:rPr>
          <w:rFonts w:ascii="Tahoma" w:hAnsi="Tahoma" w:cs="B Zar" w:hint="cs"/>
          <w:color w:val="000000" w:themeColor="text1"/>
          <w:sz w:val="26"/>
          <w:szCs w:val="26"/>
          <w:rtl/>
          <w:lang w:bidi="fa-IR"/>
        </w:rPr>
        <w:t xml:space="preserve">شیخ به اعماق کم </w:t>
      </w:r>
      <w:r w:rsidR="00DA6C13">
        <w:rPr>
          <w:rFonts w:ascii="Tahoma" w:hAnsi="Tahoma" w:cs="B Zar" w:hint="cs"/>
          <w:color w:val="000000" w:themeColor="text1"/>
          <w:sz w:val="26"/>
          <w:szCs w:val="26"/>
          <w:rtl/>
          <w:lang w:bidi="fa-IR"/>
        </w:rPr>
        <w:t xml:space="preserve">پهنه </w:t>
      </w:r>
      <w:r w:rsidRPr="00070A24">
        <w:rPr>
          <w:rFonts w:ascii="Tahoma" w:hAnsi="Tahoma" w:cs="B Zar" w:hint="cs"/>
          <w:color w:val="000000" w:themeColor="text1"/>
          <w:sz w:val="26"/>
          <w:szCs w:val="26"/>
          <w:rtl/>
          <w:lang w:bidi="fa-IR"/>
        </w:rPr>
        <w:t xml:space="preserve">سنندج- سیرجان صورت گرفته است. </w:t>
      </w:r>
      <w:r w:rsidRPr="00070A24">
        <w:rPr>
          <w:rFonts w:ascii="Tahoma" w:hAnsi="Tahoma" w:cs="B Zar"/>
          <w:color w:val="000000" w:themeColor="text1"/>
          <w:sz w:val="26"/>
          <w:szCs w:val="26"/>
          <w:rtl/>
          <w:lang w:bidi="fa-IR"/>
        </w:rPr>
        <w:t>پهنه‌ها</w:t>
      </w:r>
      <w:r w:rsidRPr="00070A24">
        <w:rPr>
          <w:rFonts w:ascii="Tahoma" w:hAnsi="Tahoma" w:cs="B Zar" w:hint="cs"/>
          <w:color w:val="000000" w:themeColor="text1"/>
          <w:sz w:val="26"/>
          <w:szCs w:val="26"/>
          <w:rtl/>
          <w:lang w:bidi="fa-IR"/>
        </w:rPr>
        <w:t>ی</w:t>
      </w:r>
      <w:r w:rsidRPr="00070A24">
        <w:rPr>
          <w:rFonts w:ascii="Tahoma" w:hAnsi="Tahoma" w:cs="B Zar"/>
          <w:color w:val="000000" w:themeColor="text1"/>
          <w:sz w:val="26"/>
          <w:szCs w:val="26"/>
          <w:rtl/>
          <w:lang w:bidi="fa-IR"/>
        </w:rPr>
        <w:t xml:space="preserve"> برش</w:t>
      </w:r>
      <w:r w:rsidRPr="00070A24">
        <w:rPr>
          <w:rFonts w:ascii="Tahoma" w:hAnsi="Tahoma" w:cs="B Zar" w:hint="cs"/>
          <w:color w:val="000000" w:themeColor="text1"/>
          <w:sz w:val="26"/>
          <w:szCs w:val="26"/>
          <w:rtl/>
          <w:lang w:bidi="fa-IR"/>
        </w:rPr>
        <w:t>ی</w:t>
      </w:r>
      <w:r w:rsidRPr="00070A24">
        <w:rPr>
          <w:rFonts w:ascii="Tahoma" w:hAnsi="Tahoma" w:cs="B Zar"/>
          <w:color w:val="000000" w:themeColor="text1"/>
          <w:sz w:val="26"/>
          <w:szCs w:val="26"/>
          <w:rtl/>
          <w:lang w:bidi="fa-IR"/>
        </w:rPr>
        <w:t xml:space="preserve"> </w:t>
      </w:r>
      <w:r w:rsidRPr="00070A24">
        <w:rPr>
          <w:rFonts w:ascii="Tahoma" w:hAnsi="Tahoma" w:cs="B Zar" w:hint="cs"/>
          <w:color w:val="000000" w:themeColor="text1"/>
          <w:sz w:val="26"/>
          <w:szCs w:val="26"/>
          <w:rtl/>
          <w:lang w:bidi="fa-IR"/>
        </w:rPr>
        <w:t xml:space="preserve">راستالغز </w:t>
      </w:r>
      <w:r w:rsidRPr="00070A24">
        <w:rPr>
          <w:rFonts w:ascii="Tahoma" w:hAnsi="Tahoma" w:cs="B Zar"/>
          <w:color w:val="000000" w:themeColor="text1"/>
          <w:sz w:val="26"/>
          <w:szCs w:val="26"/>
          <w:rtl/>
          <w:lang w:bidi="fa-IR"/>
        </w:rPr>
        <w:t>شکل‌پذ</w:t>
      </w:r>
      <w:r w:rsidRPr="00070A24">
        <w:rPr>
          <w:rFonts w:ascii="Tahoma" w:hAnsi="Tahoma" w:cs="B Zar" w:hint="cs"/>
          <w:color w:val="000000" w:themeColor="text1"/>
          <w:sz w:val="26"/>
          <w:szCs w:val="26"/>
          <w:rtl/>
          <w:lang w:bidi="fa-IR"/>
        </w:rPr>
        <w:t>یر</w:t>
      </w:r>
      <w:r w:rsidRPr="00070A24">
        <w:rPr>
          <w:rFonts w:ascii="Tahoma" w:hAnsi="Tahoma" w:cs="B Zar"/>
          <w:color w:val="000000" w:themeColor="text1"/>
          <w:sz w:val="26"/>
          <w:szCs w:val="26"/>
          <w:rtl/>
          <w:lang w:bidi="fa-IR"/>
        </w:rPr>
        <w:t xml:space="preserve"> راست‌بر با مؤلفه معکوس (بالا به سمت جنوب شرق)</w:t>
      </w:r>
      <w:r w:rsidRPr="00070A24">
        <w:rPr>
          <w:rFonts w:ascii="Tahoma" w:hAnsi="Tahoma" w:cs="B Zar" w:hint="cs"/>
          <w:color w:val="000000" w:themeColor="text1"/>
          <w:sz w:val="26"/>
          <w:szCs w:val="26"/>
          <w:rtl/>
          <w:lang w:bidi="fa-IR"/>
        </w:rPr>
        <w:t xml:space="preserve"> </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3</w:t>
      </w:r>
      <w:r w:rsidRPr="00070A24">
        <w:rPr>
          <w:rFonts w:ascii="Tahoma" w:hAnsi="Tahoma" w:cs="B Zar" w:hint="cs"/>
          <w:color w:val="000000" w:themeColor="text1"/>
          <w:sz w:val="26"/>
          <w:szCs w:val="26"/>
          <w:rtl/>
          <w:lang w:bidi="fa-IR"/>
        </w:rPr>
        <w:t xml:space="preserve">، </w:t>
      </w:r>
      <w:r w:rsidRPr="00070A24">
        <w:rPr>
          <w:rFonts w:ascii="Tahoma" w:hAnsi="Tahoma" w:cs="B Zar"/>
          <w:color w:val="000000" w:themeColor="text1"/>
          <w:sz w:val="26"/>
          <w:szCs w:val="26"/>
          <w:rtl/>
          <w:lang w:bidi="fa-IR"/>
        </w:rPr>
        <w:t>ح</w:t>
      </w:r>
      <w:r w:rsidRPr="00070A24">
        <w:rPr>
          <w:rFonts w:ascii="Tahoma" w:hAnsi="Tahoma" w:cs="B Zar" w:hint="cs"/>
          <w:color w:val="000000" w:themeColor="text1"/>
          <w:sz w:val="26"/>
          <w:szCs w:val="26"/>
          <w:rtl/>
          <w:lang w:bidi="fa-IR"/>
        </w:rPr>
        <w:t>ین</w:t>
      </w:r>
      <w:r w:rsidRPr="00070A24">
        <w:rPr>
          <w:rFonts w:ascii="Tahoma" w:hAnsi="Tahoma" w:cs="B Zar"/>
          <w:color w:val="000000" w:themeColor="text1"/>
          <w:sz w:val="26"/>
          <w:szCs w:val="26"/>
          <w:rtl/>
          <w:lang w:bidi="fa-IR"/>
        </w:rPr>
        <w:t xml:space="preserve"> جا</w:t>
      </w:r>
      <w:r w:rsidRPr="00070A24">
        <w:rPr>
          <w:rFonts w:ascii="Tahoma" w:hAnsi="Tahoma" w:cs="B Zar" w:hint="cs"/>
          <w:color w:val="000000" w:themeColor="text1"/>
          <w:sz w:val="26"/>
          <w:szCs w:val="26"/>
          <w:rtl/>
          <w:lang w:bidi="fa-IR"/>
        </w:rPr>
        <w:t>ی‌گیری</w:t>
      </w:r>
      <w:r w:rsidRPr="00070A24">
        <w:rPr>
          <w:rFonts w:ascii="Tahoma" w:hAnsi="Tahoma" w:cs="B Zar"/>
          <w:color w:val="000000" w:themeColor="text1"/>
          <w:sz w:val="26"/>
          <w:szCs w:val="26"/>
          <w:rtl/>
          <w:lang w:bidi="fa-IR"/>
        </w:rPr>
        <w:t xml:space="preserve"> </w:t>
      </w:r>
      <w:r w:rsidR="00DA6C13" w:rsidRPr="00070A24">
        <w:rPr>
          <w:rFonts w:ascii="Tahoma" w:hAnsi="Tahoma" w:cs="B Zar"/>
          <w:color w:val="000000" w:themeColor="text1"/>
          <w:sz w:val="26"/>
          <w:szCs w:val="26"/>
          <w:rtl/>
          <w:lang w:bidi="fa-IR"/>
        </w:rPr>
        <w:t>ا</w:t>
      </w:r>
      <w:r w:rsidR="00DA6C13" w:rsidRPr="00070A24">
        <w:rPr>
          <w:rFonts w:ascii="Tahoma" w:hAnsi="Tahoma" w:cs="B Zar" w:hint="cs"/>
          <w:color w:val="000000" w:themeColor="text1"/>
          <w:sz w:val="26"/>
          <w:szCs w:val="26"/>
          <w:rtl/>
          <w:lang w:bidi="fa-IR"/>
        </w:rPr>
        <w:t>ین</w:t>
      </w:r>
      <w:r w:rsidR="00DA6C13" w:rsidRPr="00070A24">
        <w:rPr>
          <w:rFonts w:ascii="Tahoma" w:hAnsi="Tahoma" w:cs="B Zar"/>
          <w:color w:val="000000" w:themeColor="text1"/>
          <w:sz w:val="26"/>
          <w:szCs w:val="26"/>
          <w:rtl/>
          <w:lang w:bidi="fa-IR"/>
        </w:rPr>
        <w:t xml:space="preserve"> مجموعه</w:t>
      </w:r>
      <w:r w:rsidRPr="00070A24">
        <w:rPr>
          <w:rFonts w:ascii="Tahoma" w:hAnsi="Tahoma" w:cs="B Zar"/>
          <w:color w:val="000000" w:themeColor="text1"/>
          <w:sz w:val="26"/>
          <w:szCs w:val="26"/>
          <w:rtl/>
          <w:lang w:bidi="fa-IR"/>
        </w:rPr>
        <w:t xml:space="preserve"> </w:t>
      </w:r>
      <w:r w:rsidR="00DA6C13">
        <w:rPr>
          <w:rFonts w:ascii="Tahoma" w:hAnsi="Tahoma" w:cs="B Zar" w:hint="cs"/>
          <w:color w:val="000000" w:themeColor="text1"/>
          <w:sz w:val="26"/>
          <w:szCs w:val="26"/>
          <w:rtl/>
          <w:lang w:bidi="fa-IR"/>
        </w:rPr>
        <w:t>در موقعیت امروزی شان تشکیل شده اند</w:t>
      </w:r>
      <w:r w:rsidRPr="00070A24">
        <w:rPr>
          <w:rFonts w:ascii="Tahoma" w:hAnsi="Tahoma" w:cs="B Zar"/>
          <w:color w:val="000000" w:themeColor="text1"/>
          <w:sz w:val="26"/>
          <w:szCs w:val="26"/>
          <w:rtl/>
          <w:lang w:bidi="fa-IR"/>
        </w:rPr>
        <w:t>.</w:t>
      </w:r>
      <w:r w:rsidRPr="00070A24">
        <w:rPr>
          <w:rFonts w:ascii="Tahoma" w:hAnsi="Tahoma" w:cs="B Zar" w:hint="cs"/>
          <w:color w:val="000000" w:themeColor="text1"/>
          <w:sz w:val="26"/>
          <w:szCs w:val="26"/>
          <w:rtl/>
          <w:lang w:bidi="fa-IR"/>
        </w:rPr>
        <w:t xml:space="preserve"> </w:t>
      </w:r>
      <w:r w:rsidR="00875CA7" w:rsidRPr="00DA03EB">
        <w:rPr>
          <w:rFonts w:ascii="Tahoma" w:hAnsi="Tahoma" w:cs="B Zar" w:hint="cs"/>
          <w:color w:val="000000" w:themeColor="text1"/>
          <w:sz w:val="26"/>
          <w:szCs w:val="26"/>
          <w:rtl/>
          <w:lang w:bidi="fa-IR"/>
        </w:rPr>
        <w:t xml:space="preserve">در </w:t>
      </w:r>
      <w:r w:rsidR="00875CA7" w:rsidRPr="00DA03EB">
        <w:rPr>
          <w:rFonts w:ascii="Tahoma" w:hAnsi="Tahoma" w:cs="B Zar" w:hint="cs"/>
          <w:color w:val="000000" w:themeColor="text1"/>
          <w:sz w:val="26"/>
          <w:szCs w:val="26"/>
          <w:rtl/>
        </w:rPr>
        <w:t xml:space="preserve">این پهنه‌های برشی </w:t>
      </w:r>
      <w:r w:rsidR="00875CA7" w:rsidRPr="00DA03EB">
        <w:rPr>
          <w:rFonts w:ascii="Tahoma" w:hAnsi="Tahoma" w:cs="B Zar" w:hint="cs"/>
          <w:color w:val="000000" w:themeColor="text1"/>
          <w:sz w:val="26"/>
          <w:szCs w:val="26"/>
          <w:rtl/>
        </w:rPr>
        <w:lastRenderedPageBreak/>
        <w:t xml:space="preserve">نوارهای برشی </w:t>
      </w:r>
      <w:r w:rsidR="00875CA7" w:rsidRPr="00875CA7">
        <w:rPr>
          <w:rFonts w:asciiTheme="majorBidi" w:hAnsiTheme="majorBidi" w:cstheme="majorBidi"/>
          <w:color w:val="000000" w:themeColor="text1"/>
        </w:rPr>
        <w:t>C</w:t>
      </w:r>
      <w:r w:rsidR="00875CA7" w:rsidRPr="00875CA7">
        <w:rPr>
          <w:rFonts w:asciiTheme="majorBidi" w:hAnsiTheme="majorBidi" w:cstheme="majorBidi"/>
          <w:color w:val="000000" w:themeColor="text1"/>
          <w:rtl/>
        </w:rPr>
        <w:t xml:space="preserve"> </w:t>
      </w:r>
      <w:r w:rsidR="00875CA7" w:rsidRPr="00875CA7">
        <w:rPr>
          <w:rFonts w:asciiTheme="majorBidi" w:hAnsiTheme="majorBidi" w:cs="B Zar"/>
          <w:color w:val="000000" w:themeColor="text1"/>
          <w:sz w:val="26"/>
          <w:szCs w:val="26"/>
          <w:rtl/>
        </w:rPr>
        <w:t>و</w:t>
      </w:r>
      <w:r w:rsidR="00875CA7" w:rsidRPr="00875CA7">
        <w:rPr>
          <w:rFonts w:asciiTheme="majorBidi" w:hAnsiTheme="majorBidi" w:cstheme="majorBidi"/>
          <w:color w:val="000000" w:themeColor="text1"/>
          <w:rtl/>
        </w:rPr>
        <w:t xml:space="preserve"> </w:t>
      </w:r>
      <w:r w:rsidR="00875CA7" w:rsidRPr="00875CA7">
        <w:rPr>
          <w:rFonts w:asciiTheme="majorBidi" w:hAnsiTheme="majorBidi" w:cstheme="majorBidi"/>
          <w:color w:val="000000" w:themeColor="text1"/>
        </w:rPr>
        <w:t>Ć</w:t>
      </w:r>
      <w:r w:rsidR="00875CA7" w:rsidRPr="00DA03EB">
        <w:rPr>
          <w:rFonts w:ascii="Tahoma" w:hAnsi="Tahoma" w:cs="B Zar" w:hint="cs"/>
          <w:color w:val="000000" w:themeColor="text1"/>
          <w:sz w:val="26"/>
          <w:szCs w:val="26"/>
          <w:rtl/>
          <w:lang w:bidi="fa-IR"/>
        </w:rPr>
        <w:t xml:space="preserve"> مشاهده می‌شود.</w:t>
      </w:r>
      <w:r w:rsidR="00875CA7">
        <w:rPr>
          <w:rFonts w:ascii="Tahoma" w:hAnsi="Tahoma" w:cs="B Zar" w:hint="cs"/>
          <w:color w:val="000000" w:themeColor="text1"/>
          <w:sz w:val="26"/>
          <w:szCs w:val="26"/>
          <w:rtl/>
          <w:lang w:bidi="fa-IR"/>
        </w:rPr>
        <w:t xml:space="preserve"> </w:t>
      </w:r>
      <w:r w:rsidRPr="00070A24">
        <w:rPr>
          <w:rFonts w:ascii="Tahoma" w:hAnsi="Tahoma" w:cs="B Zar" w:hint="cs"/>
          <w:color w:val="000000" w:themeColor="text1"/>
          <w:sz w:val="26"/>
          <w:szCs w:val="26"/>
          <w:rtl/>
          <w:lang w:bidi="fa-IR"/>
        </w:rPr>
        <w:t xml:space="preserve">دگرشکلی </w:t>
      </w:r>
      <w:r w:rsidR="00DA6C13" w:rsidRPr="00070A24">
        <w:rPr>
          <w:rFonts w:ascii="Tahoma" w:hAnsi="Tahoma" w:cs="B Zar" w:hint="cs"/>
          <w:color w:val="000000" w:themeColor="text1"/>
          <w:sz w:val="26"/>
          <w:szCs w:val="26"/>
          <w:rtl/>
          <w:lang w:bidi="fa-IR"/>
        </w:rPr>
        <w:t>نهایی</w:t>
      </w:r>
      <w:r w:rsidRPr="00BE3EDD">
        <w:rPr>
          <w:rFonts w:asciiTheme="majorBidi" w:hAnsiTheme="majorBidi" w:cstheme="majorBidi"/>
          <w:color w:val="000000" w:themeColor="text1"/>
          <w:lang w:bidi="fa-IR"/>
        </w:rPr>
        <w:t>D</w:t>
      </w:r>
      <w:r w:rsidRPr="00BE3EDD">
        <w:rPr>
          <w:rFonts w:asciiTheme="majorBidi" w:hAnsiTheme="majorBidi" w:cstheme="majorBidi"/>
          <w:color w:val="000000" w:themeColor="text1"/>
          <w:vertAlign w:val="subscript"/>
          <w:lang w:bidi="fa-IR"/>
        </w:rPr>
        <w:t>4</w:t>
      </w:r>
      <w:r w:rsidRPr="00070A24">
        <w:rPr>
          <w:rFonts w:ascii="Tahoma" w:hAnsi="Tahoma" w:cs="B Zar" w:hint="cs"/>
          <w:color w:val="000000" w:themeColor="text1"/>
          <w:sz w:val="26"/>
          <w:szCs w:val="26"/>
          <w:rtl/>
          <w:lang w:bidi="fa-IR"/>
        </w:rPr>
        <w:t>،</w:t>
      </w:r>
      <w:r w:rsidRPr="00070A24">
        <w:rPr>
          <w:rFonts w:ascii="Tahoma" w:hAnsi="Tahoma" w:cs="B Zar"/>
          <w:color w:val="000000" w:themeColor="text1"/>
          <w:sz w:val="26"/>
          <w:szCs w:val="26"/>
          <w:rtl/>
          <w:lang w:bidi="fa-IR"/>
        </w:rPr>
        <w:t xml:space="preserve"> </w:t>
      </w:r>
      <w:r w:rsidR="00DA6C13">
        <w:rPr>
          <w:rFonts w:ascii="Tahoma" w:hAnsi="Tahoma" w:cs="B Zar" w:hint="cs"/>
          <w:color w:val="000000" w:themeColor="text1"/>
          <w:sz w:val="26"/>
          <w:szCs w:val="26"/>
          <w:rtl/>
          <w:lang w:bidi="fa-IR"/>
        </w:rPr>
        <w:t xml:space="preserve">با تشکیل </w:t>
      </w:r>
      <w:r w:rsidRPr="00070A24">
        <w:rPr>
          <w:rFonts w:ascii="Tahoma" w:hAnsi="Tahoma" w:cs="B Zar"/>
          <w:color w:val="000000" w:themeColor="text1"/>
          <w:sz w:val="26"/>
          <w:szCs w:val="26"/>
          <w:rtl/>
          <w:lang w:bidi="fa-IR"/>
        </w:rPr>
        <w:t>پهنه‌ها</w:t>
      </w:r>
      <w:r w:rsidRPr="00070A24">
        <w:rPr>
          <w:rFonts w:ascii="Tahoma" w:hAnsi="Tahoma" w:cs="B Zar" w:hint="cs"/>
          <w:color w:val="000000" w:themeColor="text1"/>
          <w:sz w:val="26"/>
          <w:szCs w:val="26"/>
          <w:rtl/>
          <w:lang w:bidi="fa-IR"/>
        </w:rPr>
        <w:t>ی</w:t>
      </w:r>
      <w:r w:rsidRPr="00070A24">
        <w:rPr>
          <w:rFonts w:ascii="Tahoma" w:hAnsi="Tahoma" w:cs="B Zar"/>
          <w:color w:val="000000" w:themeColor="text1"/>
          <w:sz w:val="26"/>
          <w:szCs w:val="26"/>
          <w:rtl/>
          <w:lang w:bidi="fa-IR"/>
        </w:rPr>
        <w:t xml:space="preserve"> گسل</w:t>
      </w:r>
      <w:r w:rsidRPr="00070A24">
        <w:rPr>
          <w:rFonts w:ascii="Tahoma" w:hAnsi="Tahoma" w:cs="B Zar" w:hint="cs"/>
          <w:color w:val="000000" w:themeColor="text1"/>
          <w:sz w:val="26"/>
          <w:szCs w:val="26"/>
          <w:rtl/>
          <w:lang w:bidi="fa-IR"/>
        </w:rPr>
        <w:t>ی</w:t>
      </w:r>
      <w:r w:rsidRPr="00070A24">
        <w:rPr>
          <w:rFonts w:ascii="Tahoma" w:hAnsi="Tahoma" w:cs="B Zar"/>
          <w:color w:val="000000" w:themeColor="text1"/>
          <w:sz w:val="26"/>
          <w:szCs w:val="26"/>
          <w:rtl/>
          <w:lang w:bidi="fa-IR"/>
        </w:rPr>
        <w:t xml:space="preserve"> </w:t>
      </w:r>
      <w:r w:rsidRPr="00374A37">
        <w:rPr>
          <w:rFonts w:asciiTheme="majorBidi" w:hAnsiTheme="majorBidi" w:cstheme="majorBidi"/>
          <w:color w:val="000000" w:themeColor="text1"/>
          <w:lang w:bidi="fa-IR"/>
        </w:rPr>
        <w:t>FI</w:t>
      </w:r>
      <w:r w:rsidRPr="00374A37">
        <w:rPr>
          <w:rFonts w:asciiTheme="majorBidi" w:hAnsiTheme="majorBidi" w:cstheme="majorBidi"/>
          <w:color w:val="000000" w:themeColor="text1"/>
          <w:rtl/>
          <w:lang w:bidi="fa-IR"/>
        </w:rPr>
        <w:t xml:space="preserve">، </w:t>
      </w:r>
      <w:r w:rsidRPr="00374A37">
        <w:rPr>
          <w:rFonts w:asciiTheme="majorBidi" w:hAnsiTheme="majorBidi" w:cstheme="majorBidi"/>
          <w:color w:val="000000" w:themeColor="text1"/>
          <w:lang w:bidi="fa-IR"/>
        </w:rPr>
        <w:t>FII</w:t>
      </w:r>
      <w:r w:rsidRPr="00374A37">
        <w:rPr>
          <w:rFonts w:asciiTheme="majorBidi" w:hAnsiTheme="majorBidi" w:cstheme="majorBidi"/>
          <w:color w:val="000000" w:themeColor="text1"/>
          <w:rtl/>
          <w:lang w:bidi="fa-IR"/>
        </w:rPr>
        <w:t xml:space="preserve">، </w:t>
      </w:r>
      <w:r w:rsidRPr="00374A37">
        <w:rPr>
          <w:rFonts w:asciiTheme="majorBidi" w:hAnsiTheme="majorBidi" w:cstheme="majorBidi"/>
          <w:color w:val="000000" w:themeColor="text1"/>
          <w:lang w:bidi="fa-IR"/>
        </w:rPr>
        <w:t>FIII</w:t>
      </w:r>
      <w:r w:rsidRPr="00374A37">
        <w:rPr>
          <w:rFonts w:asciiTheme="majorBidi" w:hAnsiTheme="majorBidi" w:cstheme="majorBidi"/>
          <w:color w:val="000000" w:themeColor="text1"/>
          <w:rtl/>
          <w:lang w:bidi="fa-IR"/>
        </w:rPr>
        <w:t xml:space="preserve"> </w:t>
      </w:r>
      <w:r w:rsidRPr="00374A37">
        <w:rPr>
          <w:rFonts w:asciiTheme="majorBidi" w:hAnsiTheme="majorBidi" w:cs="B Zar"/>
          <w:color w:val="000000" w:themeColor="text1"/>
          <w:sz w:val="26"/>
          <w:szCs w:val="26"/>
          <w:rtl/>
          <w:lang w:bidi="fa-IR"/>
        </w:rPr>
        <w:t>و</w:t>
      </w:r>
      <w:r w:rsidRPr="00374A37">
        <w:rPr>
          <w:rFonts w:asciiTheme="majorBidi" w:hAnsiTheme="majorBidi" w:cstheme="majorBidi"/>
          <w:color w:val="000000" w:themeColor="text1"/>
          <w:rtl/>
          <w:lang w:bidi="fa-IR"/>
        </w:rPr>
        <w:t xml:space="preserve"> </w:t>
      </w:r>
      <w:r w:rsidRPr="00374A37">
        <w:rPr>
          <w:rFonts w:asciiTheme="majorBidi" w:hAnsiTheme="majorBidi" w:cstheme="majorBidi"/>
          <w:color w:val="000000" w:themeColor="text1"/>
          <w:lang w:bidi="fa-IR"/>
        </w:rPr>
        <w:t>FIV</w:t>
      </w:r>
      <w:r w:rsidRPr="00070A24">
        <w:rPr>
          <w:rFonts w:ascii="Tahoma" w:hAnsi="Tahoma" w:cs="B Zar" w:hint="cs"/>
          <w:color w:val="000000" w:themeColor="text1"/>
          <w:sz w:val="26"/>
          <w:szCs w:val="26"/>
          <w:rtl/>
          <w:lang w:bidi="fa-IR"/>
        </w:rPr>
        <w:t xml:space="preserve"> (همراه با توسعه رگه‌های منیزیت) </w:t>
      </w:r>
      <w:r w:rsidRPr="00070A24">
        <w:rPr>
          <w:rFonts w:ascii="Tahoma" w:hAnsi="Tahoma" w:cs="B Zar"/>
          <w:color w:val="000000" w:themeColor="text1"/>
          <w:sz w:val="26"/>
          <w:szCs w:val="26"/>
          <w:rtl/>
          <w:lang w:bidi="fa-IR"/>
        </w:rPr>
        <w:t xml:space="preserve">در اعماق کم پوسته </w:t>
      </w:r>
      <w:r w:rsidR="00DA6C13">
        <w:rPr>
          <w:rFonts w:ascii="Tahoma" w:hAnsi="Tahoma" w:cs="B Zar" w:hint="cs"/>
          <w:color w:val="000000" w:themeColor="text1"/>
          <w:sz w:val="26"/>
          <w:szCs w:val="26"/>
          <w:rtl/>
          <w:lang w:bidi="fa-IR"/>
        </w:rPr>
        <w:t xml:space="preserve">این </w:t>
      </w:r>
      <w:r w:rsidRPr="00070A24">
        <w:rPr>
          <w:rFonts w:ascii="Tahoma" w:hAnsi="Tahoma" w:cs="B Zar"/>
          <w:color w:val="000000" w:themeColor="text1"/>
          <w:sz w:val="26"/>
          <w:szCs w:val="26"/>
          <w:rtl/>
          <w:lang w:bidi="fa-IR"/>
        </w:rPr>
        <w:t>مجموعه  را تحت تأث</w:t>
      </w:r>
      <w:r w:rsidRPr="00070A24">
        <w:rPr>
          <w:rFonts w:ascii="Tahoma" w:hAnsi="Tahoma" w:cs="B Zar" w:hint="cs"/>
          <w:color w:val="000000" w:themeColor="text1"/>
          <w:sz w:val="26"/>
          <w:szCs w:val="26"/>
          <w:rtl/>
          <w:lang w:bidi="fa-IR"/>
        </w:rPr>
        <w:t>یر</w:t>
      </w:r>
      <w:r w:rsidRPr="00070A24">
        <w:rPr>
          <w:rFonts w:ascii="Tahoma" w:hAnsi="Tahoma" w:cs="B Zar"/>
          <w:color w:val="000000" w:themeColor="text1"/>
          <w:sz w:val="26"/>
          <w:szCs w:val="26"/>
          <w:rtl/>
          <w:lang w:bidi="fa-IR"/>
        </w:rPr>
        <w:t xml:space="preserve"> قرار داده‌اند</w:t>
      </w:r>
      <w:r w:rsidRPr="00070A24">
        <w:rPr>
          <w:rFonts w:ascii="Tahoma" w:hAnsi="Tahoma" w:cs="B Zar" w:hint="cs"/>
          <w:color w:val="000000" w:themeColor="text1"/>
          <w:sz w:val="26"/>
          <w:szCs w:val="26"/>
          <w:rtl/>
          <w:lang w:bidi="fa-IR"/>
        </w:rPr>
        <w:t>.</w:t>
      </w:r>
      <w:r w:rsidRPr="00070A24">
        <w:rPr>
          <w:rFonts w:ascii="Tahoma" w:hAnsi="Tahoma" w:cs="B Zar"/>
          <w:color w:val="000000" w:themeColor="text1"/>
          <w:sz w:val="26"/>
          <w:szCs w:val="26"/>
          <w:rtl/>
          <w:lang w:bidi="fa-IR"/>
        </w:rPr>
        <w:t xml:space="preserve"> </w:t>
      </w:r>
    </w:p>
    <w:p w:rsidR="00DA03EB" w:rsidRPr="00DA03EB" w:rsidRDefault="00F90C1B" w:rsidP="00F90C1B">
      <w:pPr>
        <w:bidi/>
        <w:jc w:val="both"/>
        <w:rPr>
          <w:rFonts w:ascii="Tahoma" w:hAnsi="Tahoma" w:cs="B Zar"/>
          <w:color w:val="000000" w:themeColor="text1"/>
          <w:sz w:val="26"/>
          <w:szCs w:val="26"/>
        </w:rPr>
      </w:pPr>
      <w:r>
        <w:rPr>
          <w:rFonts w:ascii="Tahoma" w:hAnsi="Tahoma" w:cs="B Titr" w:hint="cs"/>
          <w:b/>
          <w:bCs/>
          <w:color w:val="005426"/>
          <w:rtl/>
          <w:lang w:bidi="fa-IR"/>
        </w:rPr>
        <w:t>تکامل</w:t>
      </w:r>
      <w:r w:rsidR="00070A24" w:rsidRPr="00070A24">
        <w:rPr>
          <w:rFonts w:ascii="Tahoma" w:hAnsi="Tahoma" w:cs="B Titr"/>
          <w:b/>
          <w:bCs/>
          <w:color w:val="005426"/>
          <w:rtl/>
          <w:lang w:bidi="fa-IR"/>
        </w:rPr>
        <w:t xml:space="preserve"> ژئو</w:t>
      </w:r>
      <w:r>
        <w:rPr>
          <w:rFonts w:ascii="Tahoma" w:hAnsi="Tahoma" w:cs="B Titr" w:hint="cs"/>
          <w:b/>
          <w:bCs/>
          <w:color w:val="005426"/>
          <w:rtl/>
          <w:lang w:bidi="fa-IR"/>
        </w:rPr>
        <w:t>دینامیک</w:t>
      </w:r>
      <w:r w:rsidR="00070A24" w:rsidRPr="00070A24">
        <w:rPr>
          <w:rFonts w:ascii="Tahoma" w:hAnsi="Tahoma" w:cs="B Titr" w:hint="cs"/>
          <w:b/>
          <w:bCs/>
          <w:color w:val="005426"/>
          <w:rtl/>
          <w:lang w:bidi="fa-IR"/>
        </w:rPr>
        <w:t>ی</w:t>
      </w:r>
      <w:r w:rsidR="00DA6C13">
        <w:rPr>
          <w:rFonts w:ascii="Tahoma" w:hAnsi="Tahoma" w:cs="B Titr" w:hint="cs"/>
          <w:b/>
          <w:bCs/>
          <w:color w:val="005426"/>
          <w:rtl/>
          <w:lang w:bidi="fa-IR"/>
        </w:rPr>
        <w:t>:</w:t>
      </w:r>
      <w:r w:rsidR="00070A24" w:rsidRPr="00070A24">
        <w:rPr>
          <w:rFonts w:ascii="Tahoma" w:hAnsi="Tahoma" w:cs="B Zar" w:hint="cs"/>
          <w:b/>
          <w:bCs/>
          <w:color w:val="000000" w:themeColor="text1"/>
          <w:sz w:val="26"/>
          <w:szCs w:val="26"/>
          <w:rtl/>
          <w:lang w:bidi="fa-IR"/>
        </w:rPr>
        <w:t xml:space="preserve"> </w:t>
      </w:r>
    </w:p>
    <w:p w:rsidR="00DA03EB" w:rsidRPr="00DA03EB" w:rsidRDefault="00DA03EB" w:rsidP="00AC75A8">
      <w:pPr>
        <w:bidi/>
        <w:jc w:val="both"/>
        <w:rPr>
          <w:rFonts w:ascii="Tahoma" w:hAnsi="Tahoma" w:cs="B Zar"/>
          <w:color w:val="000000" w:themeColor="text1"/>
          <w:sz w:val="26"/>
          <w:szCs w:val="26"/>
          <w:rtl/>
          <w:lang w:bidi="fa-IR"/>
        </w:rPr>
      </w:pPr>
      <w:r w:rsidRPr="00DA03EB">
        <w:rPr>
          <w:rFonts w:ascii="Tahoma" w:hAnsi="Tahoma" w:cs="B Zar" w:hint="cs"/>
          <w:color w:val="000000" w:themeColor="text1"/>
          <w:sz w:val="26"/>
          <w:szCs w:val="26"/>
          <w:rtl/>
          <w:lang w:bidi="fa-IR"/>
        </w:rPr>
        <w:t xml:space="preserve">مطالعات محققین </w:t>
      </w:r>
      <w:r w:rsidR="00DB6DC5">
        <w:rPr>
          <w:rFonts w:ascii="Tahoma" w:hAnsi="Tahoma" w:cs="B Zar" w:hint="cs"/>
          <w:color w:val="000000" w:themeColor="text1"/>
          <w:sz w:val="26"/>
          <w:szCs w:val="26"/>
          <w:rtl/>
          <w:lang w:bidi="fa-IR"/>
        </w:rPr>
        <w:t xml:space="preserve">مختلفی </w:t>
      </w:r>
      <w:r w:rsidRPr="00DA03EB">
        <w:rPr>
          <w:rFonts w:ascii="Tahoma" w:hAnsi="Tahoma" w:cs="B Zar" w:hint="cs"/>
          <w:color w:val="000000" w:themeColor="text1"/>
          <w:sz w:val="26"/>
          <w:szCs w:val="26"/>
          <w:rtl/>
          <w:lang w:bidi="fa-IR"/>
        </w:rPr>
        <w:t>نشان می</w:t>
      </w:r>
      <w:r w:rsidRPr="00DA03EB">
        <w:rPr>
          <w:rFonts w:ascii="Tahoma" w:hAnsi="Tahoma" w:cs="B Zar" w:hint="cs"/>
          <w:color w:val="000000" w:themeColor="text1"/>
          <w:sz w:val="26"/>
          <w:szCs w:val="26"/>
          <w:rtl/>
          <w:lang w:bidi="fa-IR"/>
        </w:rPr>
        <w:softHyphen/>
        <w:t>دهد که افیولیت</w:t>
      </w:r>
      <w:r w:rsidRPr="00DA03EB">
        <w:rPr>
          <w:rFonts w:ascii="Tahoma" w:hAnsi="Tahoma" w:cs="B Zar" w:hint="cs"/>
          <w:color w:val="000000" w:themeColor="text1"/>
          <w:sz w:val="26"/>
          <w:szCs w:val="26"/>
          <w:rtl/>
          <w:lang w:bidi="fa-IR"/>
        </w:rPr>
        <w:softHyphen/>
        <w:t xml:space="preserve">های زاگرس </w:t>
      </w:r>
      <w:r w:rsidR="004D195A">
        <w:rPr>
          <w:rFonts w:ascii="Tahoma" w:hAnsi="Tahoma" w:cs="B Zar" w:hint="cs"/>
          <w:color w:val="000000" w:themeColor="text1"/>
          <w:sz w:val="26"/>
          <w:szCs w:val="26"/>
          <w:rtl/>
          <w:lang w:bidi="fa-IR"/>
        </w:rPr>
        <w:t xml:space="preserve">اغلب </w:t>
      </w:r>
      <w:r w:rsidRPr="00DA03EB">
        <w:rPr>
          <w:rFonts w:ascii="Tahoma" w:hAnsi="Tahoma" w:cs="B Zar" w:hint="cs"/>
          <w:color w:val="000000" w:themeColor="text1"/>
          <w:sz w:val="26"/>
          <w:szCs w:val="26"/>
          <w:rtl/>
          <w:lang w:bidi="fa-IR"/>
        </w:rPr>
        <w:t xml:space="preserve">در پهنه </w:t>
      </w:r>
      <w:r w:rsidR="00DB6DC5">
        <w:rPr>
          <w:rFonts w:ascii="Tahoma" w:hAnsi="Tahoma" w:cs="B Zar" w:hint="cs"/>
          <w:color w:val="000000" w:themeColor="text1"/>
          <w:sz w:val="26"/>
          <w:szCs w:val="26"/>
          <w:rtl/>
          <w:lang w:bidi="fa-IR"/>
        </w:rPr>
        <w:t>فرافرورانش</w:t>
      </w:r>
      <w:r w:rsidRPr="00DA03EB">
        <w:rPr>
          <w:rFonts w:ascii="Tahoma" w:hAnsi="Tahoma" w:cs="B Zar" w:hint="cs"/>
          <w:color w:val="000000" w:themeColor="text1"/>
          <w:sz w:val="26"/>
          <w:szCs w:val="26"/>
          <w:rtl/>
          <w:lang w:bidi="fa-IR"/>
        </w:rPr>
        <w:t xml:space="preserve"> یک محیط قوسی (جلوقوسی-</w:t>
      </w:r>
      <w:r w:rsidR="004D195A">
        <w:rPr>
          <w:rFonts w:ascii="Tahoma" w:hAnsi="Tahoma" w:cs="B Zar" w:hint="cs"/>
          <w:color w:val="000000" w:themeColor="text1"/>
          <w:sz w:val="26"/>
          <w:szCs w:val="26"/>
          <w:rtl/>
          <w:lang w:bidi="fa-IR"/>
        </w:rPr>
        <w:t>بین قوسی-</w:t>
      </w:r>
      <w:r w:rsidRPr="00DA03EB">
        <w:rPr>
          <w:rFonts w:ascii="Tahoma" w:hAnsi="Tahoma" w:cs="B Zar" w:hint="cs"/>
          <w:color w:val="000000" w:themeColor="text1"/>
          <w:sz w:val="26"/>
          <w:szCs w:val="26"/>
          <w:rtl/>
          <w:lang w:bidi="fa-IR"/>
        </w:rPr>
        <w:t>پشت قوسی؟) تشکیل شده</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اند</w:t>
      </w:r>
      <w:r w:rsidR="00DB6DC5">
        <w:rPr>
          <w:rFonts w:ascii="Tahoma" w:hAnsi="Tahoma" w:cs="B Zar" w:hint="cs"/>
          <w:color w:val="000000" w:themeColor="text1"/>
          <w:sz w:val="26"/>
          <w:szCs w:val="26"/>
          <w:rtl/>
          <w:lang w:bidi="fa-IR"/>
        </w:rPr>
        <w:t xml:space="preserve"> </w:t>
      </w:r>
      <w:r w:rsidRPr="00DB6DC5">
        <w:rPr>
          <w:rFonts w:asciiTheme="majorBidi" w:hAnsiTheme="majorBidi" w:cstheme="majorBidi"/>
          <w:color w:val="000000" w:themeColor="text1"/>
          <w:rtl/>
          <w:lang w:bidi="fa-IR"/>
        </w:rPr>
        <w:t>(</w:t>
      </w:r>
      <w:r w:rsidRPr="00DB6DC5">
        <w:rPr>
          <w:rFonts w:asciiTheme="majorBidi" w:hAnsiTheme="majorBidi" w:cstheme="majorBidi"/>
          <w:color w:val="000000" w:themeColor="text1"/>
        </w:rPr>
        <w:t>Rajabzadeh et al., 2013; Shafaii Moghadam et al.</w:t>
      </w:r>
      <w:r w:rsidR="00DB6DC5">
        <w:rPr>
          <w:rFonts w:asciiTheme="majorBidi" w:hAnsiTheme="majorBidi" w:cstheme="majorBidi"/>
          <w:color w:val="000000" w:themeColor="text1"/>
        </w:rPr>
        <w:t>,</w:t>
      </w:r>
      <w:r w:rsidRPr="00DB6DC5">
        <w:rPr>
          <w:rFonts w:asciiTheme="majorBidi" w:hAnsiTheme="majorBidi" w:cstheme="majorBidi"/>
          <w:color w:val="000000" w:themeColor="text1"/>
        </w:rPr>
        <w:t xml:space="preserve"> 2013; Mohammadi and Ahmadipour, 201</w:t>
      </w:r>
      <w:r w:rsidR="00DB6DC5" w:rsidRPr="00DB6DC5">
        <w:rPr>
          <w:rFonts w:asciiTheme="majorBidi" w:hAnsiTheme="majorBidi" w:cstheme="majorBidi"/>
          <w:color w:val="000000" w:themeColor="text1"/>
        </w:rPr>
        <w:t>5</w:t>
      </w:r>
      <w:r w:rsidRPr="00DB6DC5">
        <w:rPr>
          <w:rFonts w:asciiTheme="majorBidi" w:hAnsiTheme="majorBidi" w:cstheme="majorBidi"/>
          <w:color w:val="000000" w:themeColor="text1"/>
          <w:rtl/>
          <w:lang w:bidi="fa-IR"/>
        </w:rPr>
        <w:t>)</w:t>
      </w:r>
      <w:r w:rsidRPr="00DA03EB">
        <w:rPr>
          <w:rFonts w:ascii="Tahoma" w:hAnsi="Tahoma" w:cs="B Zar" w:hint="cs"/>
          <w:color w:val="000000" w:themeColor="text1"/>
          <w:sz w:val="26"/>
          <w:szCs w:val="26"/>
          <w:rtl/>
          <w:lang w:bidi="fa-IR"/>
        </w:rPr>
        <w:t>.</w:t>
      </w:r>
      <w:r w:rsidR="00DB6DC5">
        <w:rPr>
          <w:rFonts w:ascii="Tahoma" w:hAnsi="Tahoma" w:cs="B Zar" w:hint="cs"/>
          <w:color w:val="000000" w:themeColor="text1"/>
          <w:sz w:val="26"/>
          <w:szCs w:val="26"/>
          <w:rtl/>
          <w:lang w:bidi="fa-IR"/>
        </w:rPr>
        <w:t xml:space="preserve"> </w:t>
      </w:r>
      <w:r w:rsidR="004D195A">
        <w:rPr>
          <w:rFonts w:ascii="Tahoma" w:hAnsi="Tahoma" w:cs="B Zar" w:hint="cs"/>
          <w:color w:val="000000" w:themeColor="text1"/>
          <w:sz w:val="26"/>
          <w:szCs w:val="26"/>
          <w:rtl/>
          <w:lang w:bidi="fa-IR"/>
        </w:rPr>
        <w:t>بنابر</w:t>
      </w:r>
      <w:r w:rsidRPr="00DA03EB">
        <w:rPr>
          <w:rFonts w:ascii="Tahoma" w:hAnsi="Tahoma" w:cs="B Zar" w:hint="cs"/>
          <w:color w:val="000000" w:themeColor="text1"/>
          <w:sz w:val="26"/>
          <w:szCs w:val="26"/>
          <w:rtl/>
          <w:lang w:bidi="fa-IR"/>
        </w:rPr>
        <w:t xml:space="preserve">نظر </w:t>
      </w:r>
      <w:r w:rsidR="00DB6DC5" w:rsidRPr="00DB6DC5">
        <w:rPr>
          <w:rFonts w:asciiTheme="majorBidi" w:hAnsiTheme="majorBidi" w:cstheme="majorBidi"/>
          <w:color w:val="000000" w:themeColor="text1"/>
          <w:lang w:bidi="fa-IR"/>
        </w:rPr>
        <w:t>Shahabpour (2005)</w:t>
      </w:r>
      <w:r w:rsidRPr="00DA03EB">
        <w:rPr>
          <w:rFonts w:ascii="Tahoma" w:hAnsi="Tahoma" w:cs="B Zar" w:hint="cs"/>
          <w:color w:val="000000" w:themeColor="text1"/>
          <w:sz w:val="26"/>
          <w:szCs w:val="26"/>
          <w:rtl/>
          <w:lang w:bidi="fa-IR"/>
        </w:rPr>
        <w:t xml:space="preserve"> ، دو پهنه فرورانش موازی </w:t>
      </w:r>
      <w:r w:rsidR="00DB6DC5">
        <w:rPr>
          <w:rFonts w:ascii="Tahoma" w:hAnsi="Tahoma" w:cs="B Zar" w:hint="cs"/>
          <w:color w:val="000000" w:themeColor="text1"/>
          <w:sz w:val="26"/>
          <w:szCs w:val="26"/>
          <w:rtl/>
          <w:lang w:bidi="fa-IR"/>
        </w:rPr>
        <w:t xml:space="preserve">با هم </w:t>
      </w:r>
      <w:r w:rsidRPr="00DA03EB">
        <w:rPr>
          <w:rFonts w:ascii="Tahoma" w:hAnsi="Tahoma" w:cs="B Zar" w:hint="cs"/>
          <w:color w:val="000000" w:themeColor="text1"/>
          <w:sz w:val="26"/>
          <w:szCs w:val="26"/>
          <w:rtl/>
          <w:lang w:bidi="fa-IR"/>
        </w:rPr>
        <w:t xml:space="preserve">نئوتتیس و نائین- بافت با امتداد </w:t>
      </w:r>
      <w:r w:rsidR="00DB6DC5" w:rsidRPr="00DB6DC5">
        <w:rPr>
          <w:rFonts w:asciiTheme="majorBidi" w:hAnsiTheme="majorBidi" w:cstheme="majorBidi"/>
          <w:color w:val="000000" w:themeColor="text1"/>
          <w:lang w:bidi="fa-IR"/>
        </w:rPr>
        <w:t>NW-SE</w:t>
      </w:r>
      <w:r w:rsidR="00DB6DC5">
        <w:rPr>
          <w:rFonts w:ascii="Tahoma" w:hAnsi="Tahoma" w:cs="B Zar" w:hint="cs"/>
          <w:color w:val="000000" w:themeColor="text1"/>
          <w:sz w:val="26"/>
          <w:szCs w:val="26"/>
          <w:rtl/>
          <w:lang w:bidi="fa-IR"/>
        </w:rPr>
        <w:t xml:space="preserve"> </w:t>
      </w:r>
      <w:r w:rsidRPr="00DA03EB">
        <w:rPr>
          <w:rFonts w:ascii="Tahoma" w:hAnsi="Tahoma" w:cs="B Zar" w:hint="cs"/>
          <w:color w:val="000000" w:themeColor="text1"/>
          <w:sz w:val="26"/>
          <w:szCs w:val="26"/>
          <w:rtl/>
          <w:lang w:bidi="fa-IR"/>
        </w:rPr>
        <w:t xml:space="preserve">و شیب به سمت </w:t>
      </w:r>
      <w:r w:rsidR="00DB6DC5" w:rsidRPr="00DB6DC5">
        <w:rPr>
          <w:rFonts w:asciiTheme="majorBidi" w:hAnsiTheme="majorBidi" w:cstheme="majorBidi"/>
          <w:color w:val="000000" w:themeColor="text1"/>
          <w:lang w:bidi="fa-IR"/>
        </w:rPr>
        <w:t>NE</w:t>
      </w:r>
      <w:r w:rsidRPr="00DA03EB">
        <w:rPr>
          <w:rFonts w:ascii="Tahoma" w:hAnsi="Tahoma" w:cs="B Zar" w:hint="cs"/>
          <w:color w:val="000000" w:themeColor="text1"/>
          <w:sz w:val="26"/>
          <w:szCs w:val="26"/>
          <w:rtl/>
          <w:lang w:bidi="fa-IR"/>
        </w:rPr>
        <w:t xml:space="preserve"> در امتداد </w:t>
      </w:r>
      <w:r w:rsidR="00DB6DC5">
        <w:rPr>
          <w:rFonts w:ascii="Tahoma" w:hAnsi="Tahoma" w:cs="B Zar" w:hint="cs"/>
          <w:color w:val="000000" w:themeColor="text1"/>
          <w:sz w:val="26"/>
          <w:szCs w:val="26"/>
          <w:rtl/>
          <w:lang w:bidi="fa-IR"/>
        </w:rPr>
        <w:t>کوهزاد</w:t>
      </w:r>
      <w:r w:rsidRPr="00DA03EB">
        <w:rPr>
          <w:rFonts w:ascii="Tahoma" w:hAnsi="Tahoma" w:cs="B Zar" w:hint="cs"/>
          <w:color w:val="000000" w:themeColor="text1"/>
          <w:sz w:val="26"/>
          <w:szCs w:val="26"/>
          <w:rtl/>
          <w:lang w:bidi="fa-IR"/>
        </w:rPr>
        <w:t xml:space="preserve"> زاگرس </w:t>
      </w:r>
      <w:r w:rsidR="00DB6DC5" w:rsidRPr="00DA03EB">
        <w:rPr>
          <w:rFonts w:ascii="Tahoma" w:hAnsi="Tahoma" w:cs="B Zar" w:hint="cs"/>
          <w:color w:val="000000" w:themeColor="text1"/>
          <w:sz w:val="26"/>
          <w:szCs w:val="26"/>
          <w:rtl/>
          <w:lang w:bidi="fa-IR"/>
        </w:rPr>
        <w:t xml:space="preserve">از تریاس پسین تا کرتاسه پسین </w:t>
      </w:r>
      <w:r w:rsidR="00DB6DC5">
        <w:rPr>
          <w:rFonts w:ascii="Tahoma" w:hAnsi="Tahoma" w:cs="B Zar" w:hint="cs"/>
          <w:color w:val="000000" w:themeColor="text1"/>
          <w:sz w:val="26"/>
          <w:szCs w:val="26"/>
          <w:rtl/>
          <w:lang w:bidi="fa-IR"/>
        </w:rPr>
        <w:t xml:space="preserve">وجود داشته است. </w:t>
      </w:r>
      <w:r w:rsidRPr="00DA03EB">
        <w:rPr>
          <w:rFonts w:ascii="Tahoma" w:hAnsi="Tahoma" w:cs="B Zar" w:hint="cs"/>
          <w:color w:val="000000" w:themeColor="text1"/>
          <w:sz w:val="26"/>
          <w:szCs w:val="26"/>
          <w:rtl/>
          <w:lang w:bidi="fa-IR"/>
        </w:rPr>
        <w:t xml:space="preserve">نئوتتیس در تریاس پسین- ژوراسیک پیشین شروع به فرورانش به زیر </w:t>
      </w:r>
      <w:r w:rsidR="004D195A">
        <w:rPr>
          <w:rFonts w:ascii="Tahoma" w:hAnsi="Tahoma" w:cs="B Zar" w:hint="cs"/>
          <w:color w:val="000000" w:themeColor="text1"/>
          <w:sz w:val="26"/>
          <w:szCs w:val="26"/>
          <w:rtl/>
          <w:lang w:bidi="fa-IR"/>
        </w:rPr>
        <w:t>خردقاره</w:t>
      </w:r>
      <w:r w:rsidRPr="00DA03EB">
        <w:rPr>
          <w:rFonts w:ascii="Tahoma" w:hAnsi="Tahoma" w:cs="B Zar" w:hint="cs"/>
          <w:color w:val="000000" w:themeColor="text1"/>
          <w:sz w:val="26"/>
          <w:szCs w:val="26"/>
          <w:rtl/>
          <w:lang w:bidi="fa-IR"/>
        </w:rPr>
        <w:t xml:space="preserve"> ایران مرکزی (</w:t>
      </w:r>
      <w:r w:rsidR="00AC75A8">
        <w:rPr>
          <w:rFonts w:ascii="Tahoma" w:hAnsi="Tahoma" w:cs="B Zar" w:hint="cs"/>
          <w:color w:val="000000" w:themeColor="text1"/>
          <w:sz w:val="26"/>
          <w:szCs w:val="26"/>
          <w:rtl/>
          <w:lang w:bidi="fa-IR"/>
        </w:rPr>
        <w:t xml:space="preserve">پهنه </w:t>
      </w:r>
      <w:r w:rsidRPr="00DA03EB">
        <w:rPr>
          <w:rFonts w:ascii="Tahoma" w:hAnsi="Tahoma" w:cs="B Zar" w:hint="cs"/>
          <w:color w:val="000000" w:themeColor="text1"/>
          <w:sz w:val="26"/>
          <w:szCs w:val="26"/>
          <w:rtl/>
          <w:lang w:bidi="fa-IR"/>
        </w:rPr>
        <w:t>سنندج- سیرجان) نموده است (</w:t>
      </w:r>
      <w:r w:rsidRPr="004D195A">
        <w:rPr>
          <w:rFonts w:asciiTheme="majorBidi" w:hAnsiTheme="majorBidi" w:cstheme="majorBidi"/>
          <w:color w:val="000000" w:themeColor="text1"/>
        </w:rPr>
        <w:t>Ghazi et al., 2010</w:t>
      </w:r>
      <w:r w:rsidRPr="00DA03EB">
        <w:rPr>
          <w:rFonts w:ascii="Tahoma" w:hAnsi="Tahoma" w:cs="B Zar" w:hint="cs"/>
          <w:color w:val="000000" w:themeColor="text1"/>
          <w:sz w:val="26"/>
          <w:szCs w:val="26"/>
          <w:rtl/>
          <w:lang w:bidi="fa-IR"/>
        </w:rPr>
        <w:t>)</w:t>
      </w:r>
      <w:r w:rsidR="004D195A">
        <w:rPr>
          <w:rFonts w:ascii="Tahoma" w:hAnsi="Tahoma" w:cs="B Zar" w:hint="cs"/>
          <w:color w:val="000000" w:themeColor="text1"/>
          <w:sz w:val="26"/>
          <w:szCs w:val="26"/>
          <w:rtl/>
          <w:lang w:bidi="fa-IR"/>
        </w:rPr>
        <w:t>.</w:t>
      </w:r>
      <w:r w:rsidRPr="00DA03EB">
        <w:rPr>
          <w:rFonts w:ascii="Tahoma" w:hAnsi="Tahoma" w:cs="B Zar" w:hint="cs"/>
          <w:color w:val="000000" w:themeColor="text1"/>
          <w:sz w:val="26"/>
          <w:szCs w:val="26"/>
          <w:rtl/>
          <w:lang w:bidi="fa-IR"/>
        </w:rPr>
        <w:t xml:space="preserve"> </w:t>
      </w:r>
      <w:r w:rsidR="004D195A" w:rsidRPr="00DB6DC5">
        <w:rPr>
          <w:rFonts w:asciiTheme="majorBidi" w:hAnsiTheme="majorBidi" w:cstheme="majorBidi"/>
          <w:color w:val="000000" w:themeColor="text1"/>
          <w:lang w:bidi="fa-IR"/>
        </w:rPr>
        <w:t>Shahabpour (2005)</w:t>
      </w:r>
      <w:r w:rsidR="004D195A" w:rsidRPr="00DA03EB">
        <w:rPr>
          <w:rFonts w:ascii="Tahoma" w:hAnsi="Tahoma" w:cs="B Zar" w:hint="cs"/>
          <w:color w:val="000000" w:themeColor="text1"/>
          <w:sz w:val="26"/>
          <w:szCs w:val="26"/>
          <w:rtl/>
          <w:lang w:bidi="fa-IR"/>
        </w:rPr>
        <w:t xml:space="preserve"> </w:t>
      </w:r>
      <w:r w:rsidRPr="00DA03EB">
        <w:rPr>
          <w:rFonts w:ascii="Tahoma" w:hAnsi="Tahoma" w:cs="B Zar" w:hint="cs"/>
          <w:color w:val="000000" w:themeColor="text1"/>
          <w:sz w:val="26"/>
          <w:szCs w:val="26"/>
          <w:rtl/>
          <w:lang w:bidi="fa-IR"/>
        </w:rPr>
        <w:t xml:space="preserve">و </w:t>
      </w:r>
      <w:r w:rsidR="00EE5D2A">
        <w:rPr>
          <w:rFonts w:asciiTheme="majorBidi" w:hAnsiTheme="majorBidi" w:cstheme="majorBidi"/>
          <w:color w:val="000000" w:themeColor="text1"/>
        </w:rPr>
        <w:t>Moghadam and Stern</w:t>
      </w:r>
      <w:r w:rsidR="004D195A">
        <w:rPr>
          <w:rFonts w:asciiTheme="majorBidi" w:hAnsiTheme="majorBidi" w:cstheme="majorBidi"/>
          <w:color w:val="000000" w:themeColor="text1"/>
        </w:rPr>
        <w:t>,</w:t>
      </w:r>
      <w:r w:rsidR="004D195A" w:rsidRPr="00DB6DC5">
        <w:rPr>
          <w:rFonts w:asciiTheme="majorBidi" w:hAnsiTheme="majorBidi" w:cstheme="majorBidi"/>
          <w:color w:val="000000" w:themeColor="text1"/>
        </w:rPr>
        <w:t xml:space="preserve"> </w:t>
      </w:r>
      <w:r w:rsidR="004D195A">
        <w:rPr>
          <w:rFonts w:asciiTheme="majorBidi" w:hAnsiTheme="majorBidi" w:cstheme="majorBidi"/>
          <w:color w:val="000000" w:themeColor="text1"/>
        </w:rPr>
        <w:t>(</w:t>
      </w:r>
      <w:r w:rsidR="004D195A" w:rsidRPr="00DB6DC5">
        <w:rPr>
          <w:rFonts w:asciiTheme="majorBidi" w:hAnsiTheme="majorBidi" w:cstheme="majorBidi"/>
          <w:color w:val="000000" w:themeColor="text1"/>
        </w:rPr>
        <w:t>201</w:t>
      </w:r>
      <w:r w:rsidR="004D195A">
        <w:rPr>
          <w:rFonts w:asciiTheme="majorBidi" w:hAnsiTheme="majorBidi" w:cstheme="majorBidi"/>
          <w:color w:val="000000" w:themeColor="text1"/>
        </w:rPr>
        <w:t>1)</w:t>
      </w:r>
      <w:r w:rsidR="004D195A">
        <w:rPr>
          <w:rFonts w:asciiTheme="majorBidi" w:hAnsiTheme="majorBidi" w:cstheme="majorBidi" w:hint="cs"/>
          <w:color w:val="000000" w:themeColor="text1"/>
          <w:rtl/>
        </w:rPr>
        <w:t xml:space="preserve"> </w:t>
      </w:r>
      <w:r w:rsidRPr="00DA03EB">
        <w:rPr>
          <w:rFonts w:ascii="Tahoma" w:hAnsi="Tahoma" w:cs="B Zar" w:hint="cs"/>
          <w:color w:val="000000" w:themeColor="text1"/>
          <w:sz w:val="26"/>
          <w:szCs w:val="26"/>
          <w:rtl/>
          <w:lang w:bidi="fa-IR"/>
        </w:rPr>
        <w:t xml:space="preserve">زمان فرورانش نئوتتیس را به ترتیب به تریاس- ژوراسیک و تریاس بالایی- کرتاسه پایینی نسبت داده‌اند. بنابر نظر </w:t>
      </w:r>
      <w:r w:rsidR="00EE5D2A">
        <w:rPr>
          <w:rFonts w:asciiTheme="majorBidi" w:hAnsiTheme="majorBidi" w:cstheme="majorBidi"/>
          <w:color w:val="000000" w:themeColor="text1"/>
        </w:rPr>
        <w:t>Moghadam and Stern</w:t>
      </w:r>
      <w:r w:rsidR="004D195A">
        <w:rPr>
          <w:rFonts w:asciiTheme="majorBidi" w:hAnsiTheme="majorBidi" w:cstheme="majorBidi"/>
          <w:color w:val="000000" w:themeColor="text1"/>
        </w:rPr>
        <w:t>,</w:t>
      </w:r>
      <w:r w:rsidR="004D195A" w:rsidRPr="00DB6DC5">
        <w:rPr>
          <w:rFonts w:asciiTheme="majorBidi" w:hAnsiTheme="majorBidi" w:cstheme="majorBidi"/>
          <w:color w:val="000000" w:themeColor="text1"/>
        </w:rPr>
        <w:t xml:space="preserve"> </w:t>
      </w:r>
      <w:r w:rsidR="004D195A">
        <w:rPr>
          <w:rFonts w:asciiTheme="majorBidi" w:hAnsiTheme="majorBidi" w:cstheme="majorBidi"/>
          <w:color w:val="000000" w:themeColor="text1"/>
        </w:rPr>
        <w:t>(</w:t>
      </w:r>
      <w:r w:rsidR="004D195A" w:rsidRPr="00DB6DC5">
        <w:rPr>
          <w:rFonts w:asciiTheme="majorBidi" w:hAnsiTheme="majorBidi" w:cstheme="majorBidi"/>
          <w:color w:val="000000" w:themeColor="text1"/>
        </w:rPr>
        <w:t>201</w:t>
      </w:r>
      <w:r w:rsidR="004D195A">
        <w:rPr>
          <w:rFonts w:asciiTheme="majorBidi" w:hAnsiTheme="majorBidi" w:cstheme="majorBidi"/>
          <w:color w:val="000000" w:themeColor="text1"/>
        </w:rPr>
        <w:t>1)</w:t>
      </w:r>
      <w:r w:rsidR="004D195A">
        <w:rPr>
          <w:rFonts w:asciiTheme="majorBidi" w:hAnsiTheme="majorBidi" w:cstheme="majorBidi" w:hint="cs"/>
          <w:color w:val="000000" w:themeColor="text1"/>
          <w:rtl/>
        </w:rPr>
        <w:t xml:space="preserve"> </w:t>
      </w:r>
      <w:r w:rsidRPr="00DA03EB">
        <w:rPr>
          <w:rFonts w:ascii="Tahoma" w:hAnsi="Tahoma" w:cs="B Zar" w:hint="cs"/>
          <w:color w:val="000000" w:themeColor="text1"/>
          <w:sz w:val="26"/>
          <w:szCs w:val="26"/>
          <w:rtl/>
          <w:lang w:bidi="fa-IR"/>
        </w:rPr>
        <w:t xml:space="preserve">فرورانش نئوتتیس موجب به وجود آمدن قوس ماگمایی مزوزئیک در </w:t>
      </w:r>
      <w:r w:rsidR="00AC75A8">
        <w:rPr>
          <w:rFonts w:ascii="Tahoma" w:hAnsi="Tahoma" w:cs="B Zar" w:hint="cs"/>
          <w:color w:val="000000" w:themeColor="text1"/>
          <w:sz w:val="26"/>
          <w:szCs w:val="26"/>
          <w:rtl/>
          <w:lang w:bidi="fa-IR"/>
        </w:rPr>
        <w:t xml:space="preserve">پهنه </w:t>
      </w:r>
      <w:r w:rsidRPr="00DA03EB">
        <w:rPr>
          <w:rFonts w:ascii="Tahoma" w:hAnsi="Tahoma" w:cs="B Zar" w:hint="cs"/>
          <w:color w:val="000000" w:themeColor="text1"/>
          <w:sz w:val="26"/>
          <w:szCs w:val="26"/>
          <w:rtl/>
          <w:lang w:bidi="fa-IR"/>
        </w:rPr>
        <w:t>سنندج- سیرجان در تری</w:t>
      </w:r>
      <w:r w:rsidR="00247555">
        <w:rPr>
          <w:rFonts w:ascii="Tahoma" w:hAnsi="Tahoma" w:cs="B Zar" w:hint="cs"/>
          <w:color w:val="000000" w:themeColor="text1"/>
          <w:sz w:val="26"/>
          <w:szCs w:val="26"/>
          <w:rtl/>
          <w:lang w:bidi="fa-IR"/>
        </w:rPr>
        <w:t>اس پسین- ژوراسیک پایینی شده است</w:t>
      </w:r>
      <w:r w:rsidRPr="00DA03EB">
        <w:rPr>
          <w:rFonts w:ascii="Tahoma" w:hAnsi="Tahoma" w:cs="B Zar" w:hint="cs"/>
          <w:color w:val="000000" w:themeColor="text1"/>
          <w:sz w:val="26"/>
          <w:szCs w:val="26"/>
          <w:rtl/>
          <w:lang w:bidi="fa-IR"/>
        </w:rPr>
        <w:t xml:space="preserve">. هم‌چنین </w:t>
      </w:r>
      <w:r w:rsidR="004D195A" w:rsidRPr="004D195A">
        <w:rPr>
          <w:rFonts w:asciiTheme="majorBidi" w:hAnsiTheme="majorBidi" w:cstheme="majorBidi"/>
          <w:color w:val="000000" w:themeColor="text1"/>
        </w:rPr>
        <w:t xml:space="preserve">Ghasemi and Talbot, </w:t>
      </w:r>
      <w:r w:rsidR="004D195A">
        <w:rPr>
          <w:rFonts w:asciiTheme="majorBidi" w:hAnsiTheme="majorBidi" w:cstheme="majorBidi"/>
          <w:color w:val="000000" w:themeColor="text1"/>
        </w:rPr>
        <w:t>(</w:t>
      </w:r>
      <w:r w:rsidR="004D195A" w:rsidRPr="004D195A">
        <w:rPr>
          <w:rFonts w:asciiTheme="majorBidi" w:hAnsiTheme="majorBidi" w:cstheme="majorBidi"/>
          <w:color w:val="000000" w:themeColor="text1"/>
        </w:rPr>
        <w:t>2006</w:t>
      </w:r>
      <w:r w:rsidR="004D195A">
        <w:rPr>
          <w:rFonts w:asciiTheme="majorBidi" w:hAnsiTheme="majorBidi" w:cstheme="majorBidi"/>
          <w:color w:val="000000" w:themeColor="text1"/>
        </w:rPr>
        <w:t>)</w:t>
      </w:r>
      <w:r w:rsidR="004D195A">
        <w:rPr>
          <w:rFonts w:asciiTheme="majorBidi" w:hAnsiTheme="majorBidi" w:cstheme="majorBidi" w:hint="cs"/>
          <w:color w:val="000000" w:themeColor="text1"/>
          <w:rtl/>
          <w:lang w:bidi="fa-IR"/>
        </w:rPr>
        <w:t xml:space="preserve"> </w:t>
      </w:r>
      <w:r w:rsidRPr="00DA03EB">
        <w:rPr>
          <w:rFonts w:ascii="Tahoma" w:hAnsi="Tahoma" w:cs="B Zar" w:hint="cs"/>
          <w:color w:val="000000" w:themeColor="text1"/>
          <w:sz w:val="26"/>
          <w:szCs w:val="26"/>
          <w:rtl/>
          <w:lang w:bidi="fa-IR"/>
        </w:rPr>
        <w:t>توسعه جزایر قوسی نابالغ در طول فرورانش اقیانوس- اقیانوس (اقیانوس‌های نئوتتیس و نائین</w:t>
      </w:r>
      <w:r w:rsidRPr="00DA03EB">
        <w:rPr>
          <w:rFonts w:ascii="Times New Roman" w:hAnsi="Times New Roman" w:cs="Times New Roman" w:hint="cs"/>
          <w:color w:val="000000" w:themeColor="text1"/>
          <w:sz w:val="26"/>
          <w:szCs w:val="26"/>
          <w:rtl/>
          <w:lang w:bidi="fa-IR"/>
        </w:rPr>
        <w:t>–</w:t>
      </w:r>
      <w:r w:rsidRPr="00DA03EB">
        <w:rPr>
          <w:rFonts w:ascii="Tahoma" w:hAnsi="Tahoma" w:cs="B Zar" w:hint="cs"/>
          <w:color w:val="000000" w:themeColor="text1"/>
          <w:sz w:val="26"/>
          <w:szCs w:val="26"/>
          <w:rtl/>
          <w:lang w:bidi="fa-IR"/>
        </w:rPr>
        <w:t xml:space="preserve"> بافت) </w:t>
      </w:r>
      <w:r w:rsidR="004D195A">
        <w:rPr>
          <w:rFonts w:ascii="Tahoma" w:hAnsi="Tahoma" w:cs="B Zar" w:hint="cs"/>
          <w:color w:val="000000" w:themeColor="text1"/>
          <w:sz w:val="26"/>
          <w:szCs w:val="26"/>
          <w:rtl/>
          <w:lang w:bidi="fa-IR"/>
        </w:rPr>
        <w:t>را</w:t>
      </w:r>
      <w:r w:rsidRPr="00DA03EB">
        <w:rPr>
          <w:rFonts w:ascii="Tahoma" w:hAnsi="Tahoma" w:cs="B Zar" w:hint="cs"/>
          <w:color w:val="000000" w:themeColor="text1"/>
          <w:sz w:val="26"/>
          <w:szCs w:val="26"/>
          <w:rtl/>
          <w:lang w:bidi="fa-IR"/>
        </w:rPr>
        <w:t xml:space="preserve"> قبل از بسته شدن این اقیانوس‌ها پیشنهاد نموده‌اند. </w:t>
      </w:r>
    </w:p>
    <w:p w:rsidR="001C4B5A" w:rsidRDefault="00DA03EB" w:rsidP="00AC75A8">
      <w:pPr>
        <w:bidi/>
        <w:jc w:val="both"/>
        <w:rPr>
          <w:rFonts w:ascii="Tahoma" w:hAnsi="Tahoma" w:cs="B Zar"/>
          <w:color w:val="000000" w:themeColor="text1"/>
          <w:sz w:val="26"/>
          <w:szCs w:val="26"/>
          <w:rtl/>
          <w:lang w:bidi="fa-IR"/>
        </w:rPr>
      </w:pPr>
      <w:r w:rsidRPr="00DA03EB">
        <w:rPr>
          <w:rFonts w:ascii="Tahoma" w:hAnsi="Tahoma" w:cs="B Zar" w:hint="cs"/>
          <w:color w:val="000000" w:themeColor="text1"/>
          <w:sz w:val="26"/>
          <w:szCs w:val="26"/>
          <w:rtl/>
          <w:lang w:bidi="fa-IR"/>
        </w:rPr>
        <w:t xml:space="preserve">کمربند افیولیتی زاگرس بیرونی، حاصل فرورانش لیتوسفر اقیانوسی نئوتتیس به زیر پهنه سنندج- سیرجان </w:t>
      </w:r>
      <w:r w:rsidR="00AC75A8">
        <w:rPr>
          <w:rFonts w:ascii="Tahoma" w:hAnsi="Tahoma" w:cs="B Zar" w:hint="cs"/>
          <w:color w:val="000000" w:themeColor="text1"/>
          <w:sz w:val="26"/>
          <w:szCs w:val="26"/>
          <w:rtl/>
          <w:lang w:bidi="fa-IR"/>
        </w:rPr>
        <w:t>است</w:t>
      </w:r>
      <w:r w:rsidRPr="00DA03EB">
        <w:rPr>
          <w:rFonts w:ascii="Tahoma" w:hAnsi="Tahoma" w:cs="B Zar" w:hint="cs"/>
          <w:color w:val="000000" w:themeColor="text1"/>
          <w:sz w:val="26"/>
          <w:szCs w:val="26"/>
          <w:rtl/>
          <w:lang w:bidi="fa-IR"/>
        </w:rPr>
        <w:t>. بنابراین این افیولیت</w:t>
      </w:r>
      <w:r w:rsidRPr="00DA03EB">
        <w:rPr>
          <w:rFonts w:ascii="Tahoma" w:hAnsi="Tahoma" w:cs="B Zar" w:hint="cs"/>
          <w:color w:val="000000" w:themeColor="text1"/>
          <w:sz w:val="26"/>
          <w:szCs w:val="26"/>
          <w:rtl/>
          <w:lang w:bidi="fa-IR"/>
        </w:rPr>
        <w:softHyphen/>
        <w:t>ها بقایای حوضه اقیانوسی نئوتتیـس هستند که در طول "راندگـی اصلـی زاگـرس" فرارانده شده و حاشیـه جنـوبی پهنه سننـدج- سیـرجان را تعریف می‌نمـایند. کمربند افیولیتی زاگرس درونی حاصل فرورانشی لیتوسفر اقیانوسی نائین- بافت به زیر خردقاره ایران مرکزی هستند. فرورانش شمالی لیتوسفر اقیانوسی نئوتتیس موجب تشکیل افیولیت‌های نیریز</w:t>
      </w:r>
      <w:r w:rsidR="004D195A">
        <w:rPr>
          <w:rFonts w:ascii="Tahoma" w:hAnsi="Tahoma" w:cs="B Zar" w:hint="cs"/>
          <w:color w:val="000000" w:themeColor="text1"/>
          <w:sz w:val="26"/>
          <w:szCs w:val="26"/>
          <w:rtl/>
          <w:lang w:bidi="fa-IR"/>
        </w:rPr>
        <w:t>،</w:t>
      </w:r>
      <w:r w:rsidRPr="00DA03EB">
        <w:rPr>
          <w:rFonts w:ascii="Tahoma" w:hAnsi="Tahoma" w:cs="B Zar" w:hint="cs"/>
          <w:color w:val="000000" w:themeColor="text1"/>
          <w:sz w:val="26"/>
          <w:szCs w:val="26"/>
          <w:rtl/>
          <w:lang w:bidi="fa-IR"/>
        </w:rPr>
        <w:t xml:space="preserve"> کرمانشاه</w:t>
      </w:r>
      <w:r w:rsidR="004D195A">
        <w:rPr>
          <w:rFonts w:ascii="Tahoma" w:hAnsi="Tahoma" w:cs="B Zar" w:hint="cs"/>
          <w:color w:val="000000" w:themeColor="text1"/>
          <w:sz w:val="26"/>
          <w:szCs w:val="26"/>
          <w:rtl/>
          <w:lang w:bidi="fa-IR"/>
        </w:rPr>
        <w:t>،</w:t>
      </w:r>
      <w:r w:rsidRPr="00DA03EB">
        <w:rPr>
          <w:rFonts w:ascii="Tahoma" w:hAnsi="Tahoma" w:cs="B Zar" w:hint="cs"/>
          <w:color w:val="000000" w:themeColor="text1"/>
          <w:sz w:val="26"/>
          <w:szCs w:val="26"/>
          <w:rtl/>
          <w:lang w:bidi="fa-IR"/>
        </w:rPr>
        <w:t xml:space="preserve"> حاجی‌آباد و اسفندقه و فرورانش لیتوسفر اقیانوسی نائین- بافت موجب تشکیل افیولیت‌های سبزه‌وار، نائین، دهشیر، شهر بابک، گوغر و بافت شده است (</w:t>
      </w:r>
      <w:r w:rsidR="00EE5D2A" w:rsidRPr="00B54C13">
        <w:rPr>
          <w:rFonts w:asciiTheme="majorBidi" w:hAnsiTheme="majorBidi" w:cstheme="majorBidi"/>
          <w:color w:val="000000" w:themeColor="text1"/>
        </w:rPr>
        <w:t>Moghadam and Stern, 2011</w:t>
      </w:r>
      <w:r w:rsidRPr="00FA6E82">
        <w:rPr>
          <w:rFonts w:asciiTheme="majorBidi" w:hAnsiTheme="majorBidi" w:cstheme="majorBidi"/>
          <w:color w:val="000000" w:themeColor="text1"/>
        </w:rPr>
        <w:t>; Ghasemi and Talbot, 2006</w:t>
      </w:r>
      <w:r w:rsidRPr="00FA6E82">
        <w:rPr>
          <w:rFonts w:asciiTheme="majorBidi" w:hAnsiTheme="majorBidi" w:cstheme="majorBidi"/>
          <w:color w:val="000000" w:themeColor="text1"/>
          <w:rtl/>
          <w:lang w:bidi="fa-IR"/>
        </w:rPr>
        <w:t xml:space="preserve">). </w:t>
      </w:r>
      <w:r w:rsidRPr="00DA03EB">
        <w:rPr>
          <w:rFonts w:ascii="Tahoma" w:hAnsi="Tahoma" w:cs="B Zar" w:hint="cs"/>
          <w:color w:val="000000" w:themeColor="text1"/>
          <w:sz w:val="26"/>
          <w:szCs w:val="26"/>
          <w:rtl/>
          <w:lang w:bidi="fa-IR"/>
        </w:rPr>
        <w:t xml:space="preserve">مجموعه </w:t>
      </w:r>
      <w:r w:rsidR="00AC75A8" w:rsidRPr="00DA03EB">
        <w:rPr>
          <w:rFonts w:ascii="Tahoma" w:hAnsi="Tahoma" w:cs="B Zar" w:hint="cs"/>
          <w:color w:val="000000" w:themeColor="text1"/>
          <w:sz w:val="26"/>
          <w:szCs w:val="26"/>
          <w:rtl/>
          <w:lang w:bidi="fa-IR"/>
        </w:rPr>
        <w:t>مافیک</w:t>
      </w:r>
      <w:r w:rsidR="00AC75A8">
        <w:rPr>
          <w:rFonts w:ascii="Tahoma" w:hAnsi="Tahoma" w:cs="B Zar" w:hint="cs"/>
          <w:color w:val="000000" w:themeColor="text1"/>
          <w:sz w:val="26"/>
          <w:szCs w:val="26"/>
          <w:rtl/>
          <w:lang w:bidi="fa-IR"/>
        </w:rPr>
        <w:t>-</w:t>
      </w:r>
      <w:r w:rsidRPr="00DA03EB">
        <w:rPr>
          <w:rFonts w:ascii="Tahoma" w:hAnsi="Tahoma" w:cs="B Zar" w:hint="cs"/>
          <w:color w:val="000000" w:themeColor="text1"/>
          <w:sz w:val="26"/>
          <w:szCs w:val="26"/>
          <w:rtl/>
          <w:lang w:bidi="fa-IR"/>
        </w:rPr>
        <w:t>اولترامافیک ده‌شیخ بخشی از گوشته فوقانی لیتوسفر اقیانوسی نئوتتیس (اقیانوس</w:t>
      </w:r>
      <w:r w:rsidRPr="00DA03EB">
        <w:rPr>
          <w:rFonts w:ascii="Tahoma" w:hAnsi="Tahoma" w:cs="B Zar"/>
          <w:color w:val="000000" w:themeColor="text1"/>
          <w:sz w:val="26"/>
          <w:szCs w:val="26"/>
          <w:rtl/>
          <w:lang w:bidi="fa-IR"/>
        </w:rPr>
        <w:softHyphen/>
      </w:r>
      <w:r w:rsidRPr="00DA03EB">
        <w:rPr>
          <w:rFonts w:ascii="Tahoma" w:hAnsi="Tahoma" w:cs="B Zar" w:hint="cs"/>
          <w:color w:val="000000" w:themeColor="text1"/>
          <w:sz w:val="26"/>
          <w:szCs w:val="26"/>
          <w:rtl/>
          <w:lang w:bidi="fa-IR"/>
        </w:rPr>
        <w:t xml:space="preserve">هایی از نوع دریای سرخ) </w:t>
      </w:r>
      <w:r w:rsidR="00FA6E82" w:rsidRPr="00DA03EB">
        <w:rPr>
          <w:rFonts w:ascii="Tahoma" w:hAnsi="Tahoma" w:cs="B Zar" w:hint="cs"/>
          <w:color w:val="000000" w:themeColor="text1"/>
          <w:sz w:val="26"/>
          <w:szCs w:val="26"/>
          <w:rtl/>
          <w:lang w:bidi="fa-IR"/>
        </w:rPr>
        <w:t xml:space="preserve">در پهنه فرافرورانش نئوتتیس شمالی </w:t>
      </w:r>
      <w:r w:rsidR="00FA6E82">
        <w:rPr>
          <w:rFonts w:ascii="Tahoma" w:hAnsi="Tahoma" w:cs="B Zar" w:hint="cs"/>
          <w:color w:val="000000" w:themeColor="text1"/>
          <w:sz w:val="26"/>
          <w:szCs w:val="26"/>
          <w:rtl/>
          <w:lang w:bidi="fa-IR"/>
        </w:rPr>
        <w:t xml:space="preserve">پیشنهاد </w:t>
      </w:r>
      <w:r w:rsidR="001C4B5A">
        <w:rPr>
          <w:rFonts w:ascii="Tahoma" w:hAnsi="Tahoma" w:cs="B Zar" w:hint="cs"/>
          <w:color w:val="000000" w:themeColor="text1"/>
          <w:sz w:val="26"/>
          <w:szCs w:val="26"/>
          <w:rtl/>
          <w:lang w:bidi="fa-IR"/>
        </w:rPr>
        <w:t>شده</w:t>
      </w:r>
      <w:r w:rsidR="00FA6E82">
        <w:rPr>
          <w:rFonts w:ascii="Tahoma" w:hAnsi="Tahoma" w:cs="B Zar" w:hint="cs"/>
          <w:color w:val="000000" w:themeColor="text1"/>
          <w:sz w:val="26"/>
          <w:szCs w:val="26"/>
          <w:rtl/>
          <w:lang w:bidi="fa-IR"/>
        </w:rPr>
        <w:t xml:space="preserve"> که </w:t>
      </w:r>
      <w:r w:rsidR="00FA6E82" w:rsidRPr="00DA03EB">
        <w:rPr>
          <w:rFonts w:ascii="Tahoma" w:hAnsi="Tahoma" w:cs="B Zar" w:hint="cs"/>
          <w:color w:val="000000" w:themeColor="text1"/>
          <w:sz w:val="26"/>
          <w:szCs w:val="26"/>
          <w:rtl/>
          <w:lang w:bidi="fa-IR"/>
        </w:rPr>
        <w:t xml:space="preserve">از واکنش پریدوتیت با ماگمای بونینیتی تشکیل </w:t>
      </w:r>
      <w:r w:rsidRPr="00DA03EB">
        <w:rPr>
          <w:rFonts w:ascii="Tahoma" w:hAnsi="Tahoma" w:cs="B Zar" w:hint="cs"/>
          <w:color w:val="000000" w:themeColor="text1"/>
          <w:sz w:val="26"/>
          <w:szCs w:val="26"/>
          <w:rtl/>
          <w:lang w:bidi="fa-IR"/>
        </w:rPr>
        <w:t>شده است</w:t>
      </w:r>
      <w:r w:rsidR="00FA6E82">
        <w:rPr>
          <w:rFonts w:ascii="Tahoma" w:hAnsi="Tahoma" w:cs="B Zar" w:hint="cs"/>
          <w:color w:val="000000" w:themeColor="text1"/>
          <w:sz w:val="26"/>
          <w:szCs w:val="26"/>
          <w:rtl/>
          <w:lang w:bidi="fa-IR"/>
        </w:rPr>
        <w:t xml:space="preserve"> </w:t>
      </w:r>
      <w:r w:rsidR="00FA6E82" w:rsidRPr="00FA6E82">
        <w:rPr>
          <w:rFonts w:ascii="Times New Roman" w:hAnsi="Times New Roman" w:cs="Times New Roman"/>
          <w:color w:val="000000" w:themeColor="text1"/>
          <w:lang w:bidi="fa-IR"/>
        </w:rPr>
        <w:t xml:space="preserve">(Peighambari et al., </w:t>
      </w:r>
      <w:r w:rsidR="001C4B5A">
        <w:rPr>
          <w:rFonts w:ascii="Times New Roman" w:hAnsi="Times New Roman" w:cs="Times New Roman"/>
          <w:color w:val="000000" w:themeColor="text1"/>
          <w:lang w:bidi="fa-IR"/>
        </w:rPr>
        <w:t xml:space="preserve">2011, </w:t>
      </w:r>
      <w:r w:rsidR="00FA6E82" w:rsidRPr="00FA6E82">
        <w:rPr>
          <w:rFonts w:ascii="Times New Roman" w:hAnsi="Times New Roman" w:cs="Times New Roman"/>
          <w:color w:val="000000" w:themeColor="text1"/>
          <w:lang w:bidi="fa-IR"/>
        </w:rPr>
        <w:t>2015)</w:t>
      </w:r>
      <w:r w:rsidR="00FA6E82">
        <w:rPr>
          <w:rFonts w:ascii="Tahoma" w:hAnsi="Tahoma" w:cs="B Zar" w:hint="cs"/>
          <w:color w:val="000000" w:themeColor="text1"/>
          <w:sz w:val="26"/>
          <w:szCs w:val="26"/>
          <w:rtl/>
          <w:lang w:bidi="fa-IR"/>
        </w:rPr>
        <w:t>.</w:t>
      </w:r>
    </w:p>
    <w:p w:rsidR="00DA03EB" w:rsidRPr="00DA03EB" w:rsidRDefault="001C4B5A" w:rsidP="00F72DFE">
      <w:pPr>
        <w:bidi/>
        <w:jc w:val="both"/>
        <w:rPr>
          <w:rFonts w:ascii="Tahoma" w:hAnsi="Tahoma" w:cs="B Zar"/>
          <w:color w:val="000000" w:themeColor="text1"/>
          <w:sz w:val="26"/>
          <w:szCs w:val="26"/>
          <w:rtl/>
          <w:lang w:bidi="fa-IR"/>
        </w:rPr>
      </w:pPr>
      <w:r>
        <w:rPr>
          <w:rFonts w:ascii="Tahoma" w:hAnsi="Tahoma" w:cs="B Zar"/>
          <w:color w:val="000000" w:themeColor="text1"/>
          <w:sz w:val="26"/>
          <w:szCs w:val="26"/>
          <w:lang w:bidi="fa-IR"/>
        </w:rPr>
        <w:lastRenderedPageBreak/>
        <w:t xml:space="preserve"> </w:t>
      </w:r>
      <w:r w:rsidR="00DA03EB" w:rsidRPr="00DA03EB">
        <w:rPr>
          <w:rFonts w:ascii="Tahoma" w:hAnsi="Tahoma" w:cs="B Zar" w:hint="cs"/>
          <w:color w:val="000000" w:themeColor="text1"/>
          <w:sz w:val="26"/>
          <w:szCs w:val="26"/>
          <w:rtl/>
          <w:lang w:bidi="fa-IR"/>
        </w:rPr>
        <w:t>به دنبال عقب</w:t>
      </w:r>
      <w:r w:rsidR="00DA03EB" w:rsidRPr="00DA03EB">
        <w:rPr>
          <w:rFonts w:ascii="Tahoma" w:hAnsi="Tahoma" w:cs="B Zar"/>
          <w:color w:val="000000" w:themeColor="text1"/>
          <w:sz w:val="26"/>
          <w:szCs w:val="26"/>
          <w:rtl/>
          <w:lang w:bidi="fa-IR"/>
        </w:rPr>
        <w:softHyphen/>
      </w:r>
      <w:r w:rsidR="00DA03EB" w:rsidRPr="00DA03EB">
        <w:rPr>
          <w:rFonts w:ascii="Tahoma" w:hAnsi="Tahoma" w:cs="B Zar" w:hint="cs"/>
          <w:color w:val="000000" w:themeColor="text1"/>
          <w:sz w:val="26"/>
          <w:szCs w:val="26"/>
          <w:rtl/>
          <w:lang w:bidi="fa-IR"/>
        </w:rPr>
        <w:t>گرد لیتوسفر اقیانوسی فرورونده نئوتتیس</w:t>
      </w:r>
      <w:r w:rsidRPr="001C4B5A">
        <w:rPr>
          <w:rFonts w:ascii="Tahoma" w:hAnsi="Tahoma" w:cs="B Zar" w:hint="cs"/>
          <w:color w:val="000000" w:themeColor="text1"/>
          <w:sz w:val="26"/>
          <w:szCs w:val="26"/>
          <w:rtl/>
          <w:lang w:bidi="fa-IR"/>
        </w:rPr>
        <w:t xml:space="preserve"> </w:t>
      </w:r>
      <w:r w:rsidRPr="00DA03EB">
        <w:rPr>
          <w:rFonts w:ascii="Tahoma" w:hAnsi="Tahoma" w:cs="B Zar" w:hint="cs"/>
          <w:color w:val="000000" w:themeColor="text1"/>
          <w:sz w:val="26"/>
          <w:szCs w:val="26"/>
          <w:rtl/>
          <w:lang w:bidi="fa-IR"/>
        </w:rPr>
        <w:t>در ژوراسیک پیشین- کرتاسه میانی</w:t>
      </w:r>
      <w:r w:rsidR="00DA03EB" w:rsidRPr="00DA03EB">
        <w:rPr>
          <w:rFonts w:ascii="Tahoma" w:hAnsi="Tahoma" w:cs="B Zar" w:hint="cs"/>
          <w:color w:val="000000" w:themeColor="text1"/>
          <w:sz w:val="26"/>
          <w:szCs w:val="26"/>
          <w:rtl/>
          <w:lang w:bidi="fa-IR"/>
        </w:rPr>
        <w:t xml:space="preserve">، </w:t>
      </w:r>
      <w:r>
        <w:rPr>
          <w:rFonts w:ascii="Tahoma" w:hAnsi="Tahoma" w:cs="B Zar" w:hint="cs"/>
          <w:color w:val="000000" w:themeColor="text1"/>
          <w:sz w:val="26"/>
          <w:szCs w:val="26"/>
          <w:rtl/>
          <w:lang w:bidi="fa-IR"/>
        </w:rPr>
        <w:t xml:space="preserve">یک رژیم زمین ساختی </w:t>
      </w:r>
      <w:r w:rsidR="00DA03EB" w:rsidRPr="00DA03EB">
        <w:rPr>
          <w:rFonts w:ascii="Tahoma" w:hAnsi="Tahoma" w:cs="B Zar" w:hint="cs"/>
          <w:color w:val="000000" w:themeColor="text1"/>
          <w:sz w:val="26"/>
          <w:szCs w:val="26"/>
          <w:rtl/>
          <w:lang w:bidi="fa-IR"/>
        </w:rPr>
        <w:t>کشش</w:t>
      </w:r>
      <w:r w:rsidR="00AC75A8">
        <w:rPr>
          <w:rFonts w:ascii="Tahoma" w:hAnsi="Tahoma" w:cs="B Zar" w:hint="cs"/>
          <w:color w:val="000000" w:themeColor="text1"/>
          <w:sz w:val="26"/>
          <w:szCs w:val="26"/>
          <w:rtl/>
          <w:lang w:bidi="fa-IR"/>
        </w:rPr>
        <w:t>ی</w:t>
      </w:r>
      <w:r w:rsidR="00DA03EB" w:rsidRPr="00DA03EB">
        <w:rPr>
          <w:rFonts w:ascii="Tahoma" w:hAnsi="Tahoma" w:cs="B Zar" w:hint="cs"/>
          <w:color w:val="000000" w:themeColor="text1"/>
          <w:sz w:val="26"/>
          <w:szCs w:val="26"/>
          <w:rtl/>
          <w:lang w:bidi="fa-IR"/>
        </w:rPr>
        <w:t>/ تراکشش</w:t>
      </w:r>
      <w:r w:rsidR="00AC75A8">
        <w:rPr>
          <w:rFonts w:ascii="Tahoma" w:hAnsi="Tahoma" w:cs="B Zar" w:hint="cs"/>
          <w:color w:val="000000" w:themeColor="text1"/>
          <w:sz w:val="26"/>
          <w:szCs w:val="26"/>
          <w:rtl/>
          <w:lang w:bidi="fa-IR"/>
        </w:rPr>
        <w:t>ی</w:t>
      </w:r>
      <w:r w:rsidR="00DA03EB" w:rsidRPr="00DA03EB">
        <w:rPr>
          <w:rFonts w:ascii="Tahoma" w:hAnsi="Tahoma" w:cs="B Zar" w:hint="cs"/>
          <w:color w:val="000000" w:themeColor="text1"/>
          <w:sz w:val="26"/>
          <w:szCs w:val="26"/>
          <w:rtl/>
          <w:lang w:bidi="fa-IR"/>
        </w:rPr>
        <w:t xml:space="preserve"> </w:t>
      </w:r>
      <w:r>
        <w:rPr>
          <w:rFonts w:ascii="Tahoma" w:hAnsi="Tahoma" w:cs="B Zar" w:hint="cs"/>
          <w:color w:val="000000" w:themeColor="text1"/>
          <w:sz w:val="26"/>
          <w:szCs w:val="26"/>
          <w:rtl/>
          <w:lang w:bidi="fa-IR"/>
        </w:rPr>
        <w:t xml:space="preserve">در </w:t>
      </w:r>
      <w:r w:rsidR="00AC75A8">
        <w:rPr>
          <w:rFonts w:ascii="Tahoma" w:hAnsi="Tahoma" w:cs="B Zar" w:hint="cs"/>
          <w:color w:val="000000" w:themeColor="text1"/>
          <w:sz w:val="26"/>
          <w:szCs w:val="26"/>
          <w:rtl/>
          <w:lang w:bidi="fa-IR"/>
        </w:rPr>
        <w:t>پهنه</w:t>
      </w:r>
      <w:r w:rsidR="00DA03EB" w:rsidRPr="00DA03EB">
        <w:rPr>
          <w:rFonts w:ascii="Tahoma" w:hAnsi="Tahoma" w:cs="B Zar" w:hint="cs"/>
          <w:color w:val="000000" w:themeColor="text1"/>
          <w:sz w:val="26"/>
          <w:szCs w:val="26"/>
          <w:rtl/>
          <w:lang w:bidi="fa-IR"/>
        </w:rPr>
        <w:t xml:space="preserve"> سنندج- سیرجان توسعه یافته است. این کشش موجب نازک شدگی </w:t>
      </w:r>
      <w:r w:rsidR="00AC75A8">
        <w:rPr>
          <w:rFonts w:ascii="Tahoma" w:hAnsi="Tahoma" w:cs="B Zar" w:hint="cs"/>
          <w:color w:val="000000" w:themeColor="text1"/>
          <w:sz w:val="26"/>
          <w:szCs w:val="26"/>
          <w:rtl/>
          <w:lang w:bidi="fa-IR"/>
        </w:rPr>
        <w:t>پهنه</w:t>
      </w:r>
      <w:r w:rsidR="00DA03EB" w:rsidRPr="00DA03EB">
        <w:rPr>
          <w:rFonts w:ascii="Tahoma" w:hAnsi="Tahoma" w:cs="B Zar" w:hint="cs"/>
          <w:color w:val="000000" w:themeColor="text1"/>
          <w:sz w:val="26"/>
          <w:szCs w:val="26"/>
          <w:rtl/>
          <w:lang w:bidi="fa-IR"/>
        </w:rPr>
        <w:t xml:space="preserve"> سنندج- سیرجان شده که به موجب آن حوضه پشت قوس</w:t>
      </w:r>
      <w:r>
        <w:rPr>
          <w:rFonts w:ascii="Tahoma" w:hAnsi="Tahoma" w:cs="B Zar" w:hint="cs"/>
          <w:color w:val="000000" w:themeColor="text1"/>
          <w:sz w:val="26"/>
          <w:szCs w:val="26"/>
          <w:rtl/>
          <w:lang w:bidi="fa-IR"/>
        </w:rPr>
        <w:t>ی</w:t>
      </w:r>
      <w:r w:rsidR="00DA03EB" w:rsidRPr="00DA03EB">
        <w:rPr>
          <w:rFonts w:ascii="Tahoma" w:hAnsi="Tahoma" w:cs="B Zar" w:hint="cs"/>
          <w:color w:val="000000" w:themeColor="text1"/>
          <w:sz w:val="26"/>
          <w:szCs w:val="26"/>
          <w:rtl/>
          <w:lang w:bidi="fa-IR"/>
        </w:rPr>
        <w:t xml:space="preserve"> اسفندقه شکل گرفته است.</w:t>
      </w:r>
      <w:r w:rsidR="00DA03EB" w:rsidRPr="00DA03EB">
        <w:rPr>
          <w:rFonts w:ascii="Tahoma" w:hAnsi="Tahoma" w:cs="B Zar" w:hint="cs"/>
          <w:color w:val="000000" w:themeColor="text1"/>
          <w:sz w:val="26"/>
          <w:szCs w:val="26"/>
          <w:rtl/>
        </w:rPr>
        <w:t xml:space="preserve"> </w:t>
      </w:r>
      <w:r w:rsidR="00DA03EB" w:rsidRPr="00DA03EB">
        <w:rPr>
          <w:rFonts w:ascii="Tahoma" w:hAnsi="Tahoma" w:cs="B Zar" w:hint="cs"/>
          <w:color w:val="000000" w:themeColor="text1"/>
          <w:sz w:val="26"/>
          <w:szCs w:val="26"/>
          <w:rtl/>
          <w:lang w:bidi="fa-IR"/>
        </w:rPr>
        <w:t xml:space="preserve">به دنبال گسترش کشش </w:t>
      </w:r>
      <w:r w:rsidR="00AC75A8">
        <w:rPr>
          <w:rFonts w:ascii="Tahoma" w:hAnsi="Tahoma" w:cs="B Zar" w:hint="cs"/>
          <w:color w:val="000000" w:themeColor="text1"/>
          <w:sz w:val="26"/>
          <w:szCs w:val="26"/>
          <w:rtl/>
          <w:lang w:bidi="fa-IR"/>
        </w:rPr>
        <w:t>پهنه</w:t>
      </w:r>
      <w:r w:rsidR="00DA03EB" w:rsidRPr="00DA03EB">
        <w:rPr>
          <w:rFonts w:ascii="Tahoma" w:hAnsi="Tahoma" w:cs="B Zar" w:hint="cs"/>
          <w:color w:val="000000" w:themeColor="text1"/>
          <w:sz w:val="26"/>
          <w:szCs w:val="26"/>
          <w:rtl/>
          <w:lang w:bidi="fa-IR"/>
        </w:rPr>
        <w:t xml:space="preserve"> سنندج- سیرجان</w:t>
      </w:r>
      <w:r>
        <w:rPr>
          <w:rFonts w:ascii="Tahoma" w:hAnsi="Tahoma" w:cs="B Zar" w:hint="cs"/>
          <w:color w:val="000000" w:themeColor="text1"/>
          <w:sz w:val="26"/>
          <w:szCs w:val="26"/>
          <w:rtl/>
          <w:lang w:bidi="fa-IR"/>
        </w:rPr>
        <w:t xml:space="preserve">، </w:t>
      </w:r>
      <w:r w:rsidR="00AC75A8">
        <w:rPr>
          <w:rFonts w:ascii="Tahoma" w:hAnsi="Tahoma" w:cs="B Zar" w:hint="cs"/>
          <w:color w:val="000000" w:themeColor="text1"/>
          <w:sz w:val="26"/>
          <w:szCs w:val="26"/>
          <w:rtl/>
          <w:lang w:bidi="fa-IR"/>
        </w:rPr>
        <w:t xml:space="preserve">مجموعه های </w:t>
      </w:r>
      <w:r w:rsidR="00AC75A8" w:rsidRPr="00DA03EB">
        <w:rPr>
          <w:rFonts w:ascii="Tahoma" w:hAnsi="Tahoma" w:cs="B Zar" w:hint="cs"/>
          <w:color w:val="000000" w:themeColor="text1"/>
          <w:sz w:val="26"/>
          <w:szCs w:val="26"/>
          <w:rtl/>
          <w:lang w:bidi="fa-IR"/>
        </w:rPr>
        <w:t>مافیک</w:t>
      </w:r>
      <w:r w:rsidR="00AC75A8">
        <w:rPr>
          <w:rFonts w:ascii="Tahoma" w:hAnsi="Tahoma" w:cs="B Zar" w:hint="cs"/>
          <w:color w:val="000000" w:themeColor="text1"/>
          <w:sz w:val="26"/>
          <w:szCs w:val="26"/>
          <w:rtl/>
          <w:lang w:bidi="fa-IR"/>
        </w:rPr>
        <w:t>-</w:t>
      </w:r>
      <w:r w:rsidR="00AC75A8" w:rsidRPr="00DA03EB">
        <w:rPr>
          <w:rFonts w:ascii="Tahoma" w:hAnsi="Tahoma" w:cs="B Zar" w:hint="cs"/>
          <w:color w:val="000000" w:themeColor="text1"/>
          <w:sz w:val="26"/>
          <w:szCs w:val="26"/>
          <w:rtl/>
          <w:lang w:bidi="fa-IR"/>
        </w:rPr>
        <w:t>اولترامافیک</w:t>
      </w:r>
      <w:r w:rsidR="00DA03EB" w:rsidRPr="00DA03EB">
        <w:rPr>
          <w:rFonts w:ascii="Tahoma" w:hAnsi="Tahoma" w:cs="B Zar" w:hint="cs"/>
          <w:color w:val="000000" w:themeColor="text1"/>
          <w:sz w:val="26"/>
          <w:szCs w:val="26"/>
          <w:rtl/>
          <w:lang w:bidi="fa-IR"/>
        </w:rPr>
        <w:t xml:space="preserve"> اسفندقه به صورت دیاپیرهای داغ جامد شروع به صعود به سمت بالا نموده‌</w:t>
      </w:r>
      <w:r>
        <w:rPr>
          <w:rFonts w:ascii="Tahoma" w:hAnsi="Tahoma" w:cs="B Zar" w:hint="cs"/>
          <w:color w:val="000000" w:themeColor="text1"/>
          <w:sz w:val="26"/>
          <w:szCs w:val="26"/>
          <w:rtl/>
          <w:lang w:bidi="fa-IR"/>
        </w:rPr>
        <w:t xml:space="preserve"> است</w:t>
      </w:r>
      <w:r w:rsidR="00DA03EB" w:rsidRPr="00DA03EB">
        <w:rPr>
          <w:rFonts w:ascii="Tahoma" w:hAnsi="Tahoma" w:cs="B Zar" w:hint="cs"/>
          <w:color w:val="000000" w:themeColor="text1"/>
          <w:sz w:val="26"/>
          <w:szCs w:val="26"/>
          <w:rtl/>
          <w:lang w:bidi="fa-IR"/>
        </w:rPr>
        <w:t>. وجود سرپانتینیت</w:t>
      </w:r>
      <w:r w:rsidR="00DA03EB" w:rsidRPr="00DA03EB">
        <w:rPr>
          <w:rFonts w:ascii="Tahoma" w:hAnsi="Tahoma" w:cs="B Zar"/>
          <w:color w:val="000000" w:themeColor="text1"/>
          <w:sz w:val="26"/>
          <w:szCs w:val="26"/>
          <w:rtl/>
          <w:lang w:bidi="fa-IR"/>
        </w:rPr>
        <w:softHyphen/>
      </w:r>
      <w:r w:rsidR="00DA03EB" w:rsidRPr="00DA03EB">
        <w:rPr>
          <w:rFonts w:ascii="Tahoma" w:hAnsi="Tahoma" w:cs="B Zar" w:hint="cs"/>
          <w:color w:val="000000" w:themeColor="text1"/>
          <w:sz w:val="26"/>
          <w:szCs w:val="26"/>
          <w:rtl/>
          <w:lang w:bidi="fa-IR"/>
        </w:rPr>
        <w:t xml:space="preserve">ها در حواشی مجموعه </w:t>
      </w:r>
      <w:r w:rsidR="00AC75A8" w:rsidRPr="00DA03EB">
        <w:rPr>
          <w:rFonts w:ascii="Tahoma" w:hAnsi="Tahoma" w:cs="B Zar" w:hint="cs"/>
          <w:color w:val="000000" w:themeColor="text1"/>
          <w:sz w:val="26"/>
          <w:szCs w:val="26"/>
          <w:rtl/>
          <w:lang w:bidi="fa-IR"/>
        </w:rPr>
        <w:t>مافیک</w:t>
      </w:r>
      <w:r w:rsidR="00AC75A8">
        <w:rPr>
          <w:rFonts w:ascii="Tahoma" w:hAnsi="Tahoma" w:cs="B Zar" w:hint="cs"/>
          <w:color w:val="000000" w:themeColor="text1"/>
          <w:sz w:val="26"/>
          <w:szCs w:val="26"/>
          <w:rtl/>
          <w:lang w:bidi="fa-IR"/>
        </w:rPr>
        <w:t>-</w:t>
      </w:r>
      <w:r w:rsidR="00DA03EB" w:rsidRPr="00DA03EB">
        <w:rPr>
          <w:rFonts w:ascii="Tahoma" w:hAnsi="Tahoma" w:cs="B Zar" w:hint="cs"/>
          <w:color w:val="000000" w:themeColor="text1"/>
          <w:sz w:val="26"/>
          <w:szCs w:val="26"/>
          <w:rtl/>
          <w:lang w:bidi="fa-IR"/>
        </w:rPr>
        <w:t>اولترامافیک ده‌شیخ و عدم حضور گدازه‌هاي بالشي</w:t>
      </w:r>
      <w:r>
        <w:rPr>
          <w:rFonts w:ascii="Tahoma" w:hAnsi="Tahoma" w:cs="B Zar" w:hint="cs"/>
          <w:color w:val="000000" w:themeColor="text1"/>
          <w:sz w:val="26"/>
          <w:szCs w:val="26"/>
          <w:rtl/>
          <w:lang w:bidi="fa-IR"/>
        </w:rPr>
        <w:t xml:space="preserve"> و</w:t>
      </w:r>
      <w:r w:rsidR="00DA03EB" w:rsidRPr="00DA03EB">
        <w:rPr>
          <w:rFonts w:ascii="Tahoma" w:hAnsi="Tahoma" w:cs="B Zar" w:hint="cs"/>
          <w:color w:val="000000" w:themeColor="text1"/>
          <w:sz w:val="26"/>
          <w:szCs w:val="26"/>
          <w:rtl/>
          <w:lang w:bidi="fa-IR"/>
        </w:rPr>
        <w:t xml:space="preserve"> دایک‌های دیابازی نيز به احتمال نشان دهنده منشاء دياپيری این </w:t>
      </w:r>
      <w:r w:rsidR="00AC75A8">
        <w:rPr>
          <w:rFonts w:ascii="Tahoma" w:hAnsi="Tahoma" w:cs="B Zar" w:hint="cs"/>
          <w:color w:val="000000" w:themeColor="text1"/>
          <w:sz w:val="26"/>
          <w:szCs w:val="26"/>
          <w:rtl/>
          <w:lang w:bidi="fa-IR"/>
        </w:rPr>
        <w:t>مجموعه</w:t>
      </w:r>
      <w:r w:rsidR="00DA03EB" w:rsidRPr="00DA03EB">
        <w:rPr>
          <w:rFonts w:ascii="Tahoma" w:hAnsi="Tahoma" w:cs="B Zar" w:hint="cs"/>
          <w:color w:val="000000" w:themeColor="text1"/>
          <w:sz w:val="26"/>
          <w:szCs w:val="26"/>
          <w:rtl/>
          <w:lang w:bidi="fa-IR"/>
        </w:rPr>
        <w:t xml:space="preserve"> است. دگرشکلی </w:t>
      </w:r>
      <w:r w:rsidR="00DA03EB" w:rsidRPr="005B66EF">
        <w:rPr>
          <w:rFonts w:asciiTheme="majorBidi" w:hAnsiTheme="majorBidi" w:cstheme="majorBidi"/>
          <w:color w:val="000000" w:themeColor="text1"/>
        </w:rPr>
        <w:t>D</w:t>
      </w:r>
      <w:r w:rsidR="00DA03EB" w:rsidRPr="005B66EF">
        <w:rPr>
          <w:rFonts w:asciiTheme="majorBidi" w:hAnsiTheme="majorBidi" w:cstheme="majorBidi"/>
          <w:color w:val="000000" w:themeColor="text1"/>
          <w:vertAlign w:val="subscript"/>
        </w:rPr>
        <w:t>1</w:t>
      </w:r>
      <w:r w:rsidR="00DA03EB" w:rsidRPr="005B66EF">
        <w:rPr>
          <w:rFonts w:asciiTheme="majorBidi" w:hAnsiTheme="majorBidi" w:cstheme="majorBidi"/>
          <w:color w:val="000000" w:themeColor="text1"/>
          <w:rtl/>
          <w:lang w:bidi="fa-IR"/>
        </w:rPr>
        <w:t xml:space="preserve"> </w:t>
      </w:r>
      <w:r w:rsidR="00DA03EB" w:rsidRPr="005B66EF">
        <w:rPr>
          <w:rFonts w:asciiTheme="majorBidi" w:hAnsiTheme="majorBidi" w:cs="B Zar"/>
          <w:color w:val="000000" w:themeColor="text1"/>
          <w:sz w:val="26"/>
          <w:szCs w:val="26"/>
          <w:rtl/>
          <w:lang w:bidi="fa-IR"/>
        </w:rPr>
        <w:t>و</w:t>
      </w:r>
      <w:r w:rsidR="00DA03EB" w:rsidRPr="005B66EF">
        <w:rPr>
          <w:rFonts w:asciiTheme="majorBidi" w:hAnsiTheme="majorBidi" w:cstheme="majorBidi"/>
          <w:color w:val="000000" w:themeColor="text1"/>
          <w:rtl/>
          <w:lang w:bidi="fa-IR"/>
        </w:rPr>
        <w:t xml:space="preserve"> </w:t>
      </w:r>
      <w:r w:rsidR="00DA03EB" w:rsidRPr="005B66EF">
        <w:rPr>
          <w:rFonts w:asciiTheme="majorBidi" w:hAnsiTheme="majorBidi" w:cstheme="majorBidi"/>
          <w:color w:val="000000" w:themeColor="text1"/>
        </w:rPr>
        <w:t>D</w:t>
      </w:r>
      <w:r w:rsidR="00DA03EB" w:rsidRPr="005B66EF">
        <w:rPr>
          <w:rFonts w:asciiTheme="majorBidi" w:hAnsiTheme="majorBidi" w:cstheme="majorBidi"/>
          <w:color w:val="000000" w:themeColor="text1"/>
          <w:vertAlign w:val="subscript"/>
        </w:rPr>
        <w:t>2</w:t>
      </w:r>
      <w:r w:rsidR="00DA03EB" w:rsidRPr="00DA03EB">
        <w:rPr>
          <w:rFonts w:ascii="Tahoma" w:hAnsi="Tahoma" w:cs="B Zar" w:hint="cs"/>
          <w:color w:val="000000" w:themeColor="text1"/>
          <w:sz w:val="26"/>
          <w:szCs w:val="26"/>
          <w:rtl/>
          <w:lang w:bidi="fa-IR"/>
        </w:rPr>
        <w:t xml:space="preserve"> طی مراحل کشش/ تراکشش مجموعه </w:t>
      </w:r>
      <w:r w:rsidR="00F620E7" w:rsidRPr="00DA03EB">
        <w:rPr>
          <w:rFonts w:ascii="Tahoma" w:hAnsi="Tahoma" w:cs="B Zar" w:hint="cs"/>
          <w:color w:val="000000" w:themeColor="text1"/>
          <w:sz w:val="26"/>
          <w:szCs w:val="26"/>
          <w:rtl/>
          <w:lang w:bidi="fa-IR"/>
        </w:rPr>
        <w:t xml:space="preserve">ده‌شیخ </w:t>
      </w:r>
      <w:r w:rsidR="00F620E7">
        <w:rPr>
          <w:rFonts w:ascii="Tahoma" w:hAnsi="Tahoma" w:cs="B Zar" w:hint="cs"/>
          <w:color w:val="000000" w:themeColor="text1"/>
          <w:sz w:val="26"/>
          <w:szCs w:val="26"/>
          <w:rtl/>
          <w:lang w:bidi="fa-IR"/>
        </w:rPr>
        <w:t>و</w:t>
      </w:r>
      <w:r w:rsidR="00DA03EB" w:rsidRPr="00DA03EB">
        <w:rPr>
          <w:rFonts w:ascii="Tahoma" w:hAnsi="Tahoma" w:cs="B Zar" w:hint="cs"/>
          <w:color w:val="000000" w:themeColor="text1"/>
          <w:sz w:val="26"/>
          <w:szCs w:val="26"/>
          <w:rtl/>
          <w:lang w:bidi="fa-IR"/>
        </w:rPr>
        <w:t xml:space="preserve"> صعود به سمت بالای </w:t>
      </w:r>
      <w:r w:rsidR="00AC75A8">
        <w:rPr>
          <w:rFonts w:ascii="Tahoma" w:hAnsi="Tahoma" w:cs="B Zar" w:hint="cs"/>
          <w:color w:val="000000" w:themeColor="text1"/>
          <w:sz w:val="26"/>
          <w:szCs w:val="26"/>
          <w:rtl/>
          <w:lang w:bidi="fa-IR"/>
        </w:rPr>
        <w:t>آن</w:t>
      </w:r>
      <w:r w:rsidR="00AC75A8">
        <w:rPr>
          <w:rFonts w:ascii="Tahoma" w:hAnsi="Tahoma" w:cs="B Zar" w:hint="cs"/>
          <w:color w:val="000000" w:themeColor="text1"/>
          <w:sz w:val="26"/>
          <w:szCs w:val="26"/>
          <w:rtl/>
          <w:lang w:bidi="fa-IR"/>
        </w:rPr>
        <w:softHyphen/>
        <w:t>ها</w:t>
      </w:r>
      <w:r w:rsidR="00DA03EB" w:rsidRPr="00DA03EB">
        <w:rPr>
          <w:rFonts w:ascii="Tahoma" w:hAnsi="Tahoma" w:cs="B Zar" w:hint="cs"/>
          <w:color w:val="000000" w:themeColor="text1"/>
          <w:sz w:val="26"/>
          <w:szCs w:val="26"/>
          <w:rtl/>
          <w:lang w:bidi="fa-IR"/>
        </w:rPr>
        <w:t xml:space="preserve"> </w:t>
      </w:r>
      <w:r w:rsidR="00F620E7">
        <w:rPr>
          <w:rFonts w:ascii="Tahoma" w:hAnsi="Tahoma" w:cs="B Zar" w:hint="cs"/>
          <w:color w:val="000000" w:themeColor="text1"/>
          <w:sz w:val="26"/>
          <w:szCs w:val="26"/>
          <w:rtl/>
          <w:lang w:bidi="fa-IR"/>
        </w:rPr>
        <w:t xml:space="preserve">در گوشته فوقانی </w:t>
      </w:r>
      <w:r w:rsidR="00DA03EB" w:rsidRPr="00DA03EB">
        <w:rPr>
          <w:rFonts w:ascii="Tahoma" w:hAnsi="Tahoma" w:cs="B Zar" w:hint="cs"/>
          <w:color w:val="000000" w:themeColor="text1"/>
          <w:sz w:val="26"/>
          <w:szCs w:val="26"/>
          <w:rtl/>
          <w:lang w:bidi="fa-IR"/>
        </w:rPr>
        <w:t xml:space="preserve">ایجاد شده است. </w:t>
      </w:r>
      <w:r w:rsidR="002A52AD" w:rsidRPr="00DA03EB">
        <w:rPr>
          <w:rFonts w:ascii="Tahoma" w:hAnsi="Tahoma" w:cs="B Zar"/>
          <w:color w:val="000000" w:themeColor="text1"/>
          <w:sz w:val="26"/>
          <w:szCs w:val="26"/>
          <w:rtl/>
          <w:lang w:bidi="fa-IR"/>
        </w:rPr>
        <w:t>ساختارها</w:t>
      </w:r>
      <w:r w:rsidR="002A52AD" w:rsidRPr="00DA03EB">
        <w:rPr>
          <w:rFonts w:ascii="Tahoma" w:hAnsi="Tahoma" w:cs="B Zar" w:hint="cs"/>
          <w:color w:val="000000" w:themeColor="text1"/>
          <w:sz w:val="26"/>
          <w:szCs w:val="26"/>
          <w:rtl/>
          <w:lang w:bidi="fa-IR"/>
        </w:rPr>
        <w:t xml:space="preserve">ی </w:t>
      </w:r>
      <w:r w:rsidR="002A52AD" w:rsidRPr="002A52AD">
        <w:rPr>
          <w:rFonts w:asciiTheme="majorBidi" w:hAnsiTheme="majorBidi" w:cstheme="majorBidi"/>
          <w:color w:val="000000" w:themeColor="text1"/>
        </w:rPr>
        <w:t>D</w:t>
      </w:r>
      <w:r w:rsidR="002A52AD" w:rsidRPr="002A52AD">
        <w:rPr>
          <w:rFonts w:asciiTheme="majorBidi" w:hAnsiTheme="majorBidi" w:cstheme="majorBidi"/>
          <w:color w:val="000000" w:themeColor="text1"/>
          <w:vertAlign w:val="subscript"/>
        </w:rPr>
        <w:t>1</w:t>
      </w:r>
      <w:r w:rsidR="002A52AD" w:rsidRPr="00DA03EB">
        <w:rPr>
          <w:rFonts w:ascii="Tahoma" w:hAnsi="Tahoma" w:cs="B Zar" w:hint="cs"/>
          <w:color w:val="000000" w:themeColor="text1"/>
          <w:sz w:val="26"/>
          <w:szCs w:val="26"/>
          <w:rtl/>
          <w:lang w:bidi="fa-IR"/>
        </w:rPr>
        <w:t xml:space="preserve"> </w:t>
      </w:r>
      <w:r w:rsidR="002A52AD" w:rsidRPr="00DA03EB">
        <w:rPr>
          <w:rFonts w:ascii="Tahoma" w:hAnsi="Tahoma" w:cs="B Zar"/>
          <w:color w:val="000000" w:themeColor="text1"/>
          <w:sz w:val="26"/>
          <w:szCs w:val="26"/>
          <w:rtl/>
          <w:lang w:bidi="fa-IR"/>
        </w:rPr>
        <w:t>م</w:t>
      </w:r>
      <w:r w:rsidR="002A52AD" w:rsidRPr="00DA03EB">
        <w:rPr>
          <w:rFonts w:ascii="Tahoma" w:hAnsi="Tahoma" w:cs="B Zar" w:hint="cs"/>
          <w:color w:val="000000" w:themeColor="text1"/>
          <w:sz w:val="26"/>
          <w:szCs w:val="26"/>
          <w:rtl/>
          <w:lang w:bidi="fa-IR"/>
        </w:rPr>
        <w:t>ی</w:t>
      </w:r>
      <w:r w:rsidR="002A52AD" w:rsidRPr="00DA03EB">
        <w:rPr>
          <w:rFonts w:ascii="Tahoma" w:hAnsi="Tahoma" w:cs="B Zar"/>
          <w:color w:val="000000" w:themeColor="text1"/>
          <w:sz w:val="26"/>
          <w:szCs w:val="26"/>
          <w:rtl/>
          <w:lang w:bidi="fa-IR"/>
        </w:rPr>
        <w:softHyphen/>
      </w:r>
      <w:r w:rsidR="002A52AD" w:rsidRPr="00DA03EB">
        <w:rPr>
          <w:rFonts w:ascii="Tahoma" w:hAnsi="Tahoma" w:cs="B Zar" w:hint="cs"/>
          <w:color w:val="000000" w:themeColor="text1"/>
          <w:sz w:val="26"/>
          <w:szCs w:val="26"/>
          <w:rtl/>
          <w:lang w:bidi="fa-IR"/>
        </w:rPr>
        <w:t>تواند</w:t>
      </w:r>
      <w:r w:rsidR="002A52AD" w:rsidRPr="00DA03EB">
        <w:rPr>
          <w:rFonts w:ascii="Tahoma" w:hAnsi="Tahoma" w:cs="B Zar"/>
          <w:color w:val="000000" w:themeColor="text1"/>
          <w:sz w:val="26"/>
          <w:szCs w:val="26"/>
          <w:rtl/>
          <w:lang w:bidi="fa-IR"/>
        </w:rPr>
        <w:t xml:space="preserve"> نشان دهنده دگر</w:t>
      </w:r>
      <w:r w:rsidR="002A52AD" w:rsidRPr="00DA03EB">
        <w:rPr>
          <w:rFonts w:ascii="Tahoma" w:hAnsi="Tahoma" w:cs="B Zar" w:hint="cs"/>
          <w:color w:val="000000" w:themeColor="text1"/>
          <w:sz w:val="26"/>
          <w:szCs w:val="26"/>
          <w:rtl/>
          <w:lang w:bidi="fa-IR"/>
        </w:rPr>
        <w:t>شکلی</w:t>
      </w:r>
      <w:r w:rsidR="002A52AD" w:rsidRPr="00DA03EB">
        <w:rPr>
          <w:rFonts w:ascii="Tahoma" w:hAnsi="Tahoma" w:cs="B Zar"/>
          <w:color w:val="000000" w:themeColor="text1"/>
          <w:sz w:val="26"/>
          <w:szCs w:val="26"/>
          <w:rtl/>
          <w:lang w:bidi="fa-IR"/>
        </w:rPr>
        <w:t xml:space="preserve"> حالت جامد در شرا</w:t>
      </w:r>
      <w:r w:rsidR="002A52AD" w:rsidRPr="00DA03EB">
        <w:rPr>
          <w:rFonts w:ascii="Tahoma" w:hAnsi="Tahoma" w:cs="B Zar" w:hint="cs"/>
          <w:color w:val="000000" w:themeColor="text1"/>
          <w:sz w:val="26"/>
          <w:szCs w:val="26"/>
          <w:rtl/>
          <w:lang w:bidi="fa-IR"/>
        </w:rPr>
        <w:t>یط</w:t>
      </w:r>
      <w:r w:rsidR="002A52AD" w:rsidRPr="00DA03EB">
        <w:rPr>
          <w:rFonts w:ascii="Tahoma" w:hAnsi="Tahoma" w:cs="B Zar"/>
          <w:color w:val="000000" w:themeColor="text1"/>
          <w:sz w:val="26"/>
          <w:szCs w:val="26"/>
          <w:rtl/>
          <w:lang w:bidi="fa-IR"/>
        </w:rPr>
        <w:t xml:space="preserve"> دما</w:t>
      </w:r>
      <w:r w:rsidR="002A52AD" w:rsidRPr="00DA03EB">
        <w:rPr>
          <w:rFonts w:ascii="Tahoma" w:hAnsi="Tahoma" w:cs="B Zar" w:hint="cs"/>
          <w:color w:val="000000" w:themeColor="text1"/>
          <w:sz w:val="26"/>
          <w:szCs w:val="26"/>
          <w:rtl/>
          <w:lang w:bidi="fa-IR"/>
        </w:rPr>
        <w:t>ی</w:t>
      </w:r>
      <w:r w:rsidR="002A52AD" w:rsidRPr="00DA03EB">
        <w:rPr>
          <w:rFonts w:ascii="Tahoma" w:hAnsi="Tahoma" w:cs="B Zar"/>
          <w:color w:val="000000" w:themeColor="text1"/>
          <w:sz w:val="26"/>
          <w:szCs w:val="26"/>
          <w:rtl/>
          <w:lang w:bidi="fa-IR"/>
        </w:rPr>
        <w:t xml:space="preserve"> بالا</w:t>
      </w:r>
      <w:r w:rsidR="002A52AD" w:rsidRPr="00DA03EB">
        <w:rPr>
          <w:rFonts w:ascii="Tahoma" w:hAnsi="Tahoma" w:cs="B Zar" w:hint="cs"/>
          <w:color w:val="000000" w:themeColor="text1"/>
          <w:sz w:val="26"/>
          <w:szCs w:val="26"/>
          <w:rtl/>
          <w:lang w:bidi="fa-IR"/>
        </w:rPr>
        <w:t>ی</w:t>
      </w:r>
      <w:r w:rsidR="002A52AD" w:rsidRPr="00DA03EB">
        <w:rPr>
          <w:rFonts w:ascii="Tahoma" w:hAnsi="Tahoma" w:cs="B Zar"/>
          <w:color w:val="000000" w:themeColor="text1"/>
          <w:sz w:val="26"/>
          <w:szCs w:val="26"/>
          <w:rtl/>
          <w:lang w:bidi="fa-IR"/>
        </w:rPr>
        <w:t xml:space="preserve"> گوشته </w:t>
      </w:r>
      <w:r w:rsidR="002A52AD">
        <w:rPr>
          <w:rFonts w:ascii="Tahoma" w:hAnsi="Tahoma" w:cs="B Zar" w:hint="cs"/>
          <w:color w:val="000000" w:themeColor="text1"/>
          <w:sz w:val="26"/>
          <w:szCs w:val="26"/>
          <w:rtl/>
          <w:lang w:bidi="fa-IR"/>
        </w:rPr>
        <w:t>فوقانی،</w:t>
      </w:r>
      <w:r w:rsidR="002A52AD" w:rsidRPr="00DA03EB">
        <w:rPr>
          <w:rFonts w:ascii="Tahoma" w:hAnsi="Tahoma" w:cs="B Zar"/>
          <w:color w:val="000000" w:themeColor="text1"/>
          <w:sz w:val="26"/>
          <w:szCs w:val="26"/>
          <w:rtl/>
          <w:lang w:bidi="fa-IR"/>
        </w:rPr>
        <w:t xml:space="preserve"> ز</w:t>
      </w:r>
      <w:r w:rsidR="002A52AD" w:rsidRPr="00DA03EB">
        <w:rPr>
          <w:rFonts w:ascii="Tahoma" w:hAnsi="Tahoma" w:cs="B Zar" w:hint="cs"/>
          <w:color w:val="000000" w:themeColor="text1"/>
          <w:sz w:val="26"/>
          <w:szCs w:val="26"/>
          <w:rtl/>
          <w:lang w:bidi="fa-IR"/>
        </w:rPr>
        <w:t>یر</w:t>
      </w:r>
      <w:r w:rsidR="002A52AD" w:rsidRPr="00DA03EB">
        <w:rPr>
          <w:rFonts w:ascii="Tahoma" w:hAnsi="Tahoma" w:cs="B Zar"/>
          <w:color w:val="000000" w:themeColor="text1"/>
          <w:sz w:val="26"/>
          <w:szCs w:val="26"/>
          <w:rtl/>
          <w:lang w:bidi="fa-IR"/>
        </w:rPr>
        <w:t xml:space="preserve"> </w:t>
      </w:r>
      <w:r w:rsidR="002A52AD">
        <w:rPr>
          <w:rFonts w:ascii="Tahoma" w:hAnsi="Tahoma" w:cs="B Zar" w:hint="cs"/>
          <w:color w:val="000000" w:themeColor="text1"/>
          <w:sz w:val="26"/>
          <w:szCs w:val="26"/>
          <w:rtl/>
          <w:lang w:bidi="fa-IR"/>
        </w:rPr>
        <w:t xml:space="preserve">یک </w:t>
      </w:r>
      <w:r w:rsidR="002A52AD" w:rsidRPr="00DA03EB">
        <w:rPr>
          <w:rFonts w:ascii="Tahoma" w:hAnsi="Tahoma" w:cs="B Zar"/>
          <w:color w:val="000000" w:themeColor="text1"/>
          <w:sz w:val="26"/>
          <w:szCs w:val="26"/>
          <w:rtl/>
          <w:lang w:bidi="fa-IR"/>
        </w:rPr>
        <w:t>ل</w:t>
      </w:r>
      <w:r w:rsidR="002A52AD" w:rsidRPr="00DA03EB">
        <w:rPr>
          <w:rFonts w:ascii="Tahoma" w:hAnsi="Tahoma" w:cs="B Zar" w:hint="cs"/>
          <w:color w:val="000000" w:themeColor="text1"/>
          <w:sz w:val="26"/>
          <w:szCs w:val="26"/>
          <w:rtl/>
          <w:lang w:bidi="fa-IR"/>
        </w:rPr>
        <w:t>یتوسفر</w:t>
      </w:r>
      <w:r w:rsidR="002A52AD" w:rsidRPr="00DA03EB">
        <w:rPr>
          <w:rFonts w:ascii="Tahoma" w:hAnsi="Tahoma" w:cs="B Zar"/>
          <w:color w:val="000000" w:themeColor="text1"/>
          <w:sz w:val="26"/>
          <w:szCs w:val="26"/>
          <w:rtl/>
          <w:lang w:bidi="fa-IR"/>
        </w:rPr>
        <w:t xml:space="preserve"> تحت </w:t>
      </w:r>
      <w:r w:rsidR="002A52AD" w:rsidRPr="00DA03EB">
        <w:rPr>
          <w:rFonts w:ascii="Tahoma" w:hAnsi="Tahoma" w:cs="B Zar" w:hint="cs"/>
          <w:color w:val="000000" w:themeColor="text1"/>
          <w:sz w:val="26"/>
          <w:szCs w:val="26"/>
          <w:rtl/>
          <w:lang w:bidi="fa-IR"/>
        </w:rPr>
        <w:t>یک</w:t>
      </w:r>
      <w:r w:rsidR="002A52AD" w:rsidRPr="00DA03EB">
        <w:rPr>
          <w:rFonts w:ascii="Tahoma" w:hAnsi="Tahoma" w:cs="B Zar"/>
          <w:color w:val="000000" w:themeColor="text1"/>
          <w:sz w:val="26"/>
          <w:szCs w:val="26"/>
          <w:rtl/>
          <w:lang w:bidi="fa-IR"/>
        </w:rPr>
        <w:t xml:space="preserve"> رژ</w:t>
      </w:r>
      <w:r w:rsidR="002A52AD" w:rsidRPr="00DA03EB">
        <w:rPr>
          <w:rFonts w:ascii="Tahoma" w:hAnsi="Tahoma" w:cs="B Zar" w:hint="cs"/>
          <w:color w:val="000000" w:themeColor="text1"/>
          <w:sz w:val="26"/>
          <w:szCs w:val="26"/>
          <w:rtl/>
          <w:lang w:bidi="fa-IR"/>
        </w:rPr>
        <w:t>یم</w:t>
      </w:r>
      <w:r w:rsidR="002A52AD" w:rsidRPr="00DA03EB">
        <w:rPr>
          <w:rFonts w:ascii="Tahoma" w:hAnsi="Tahoma" w:cs="B Zar"/>
          <w:color w:val="000000" w:themeColor="text1"/>
          <w:sz w:val="26"/>
          <w:szCs w:val="26"/>
          <w:rtl/>
          <w:lang w:bidi="fa-IR"/>
        </w:rPr>
        <w:t xml:space="preserve"> کشش</w:t>
      </w:r>
      <w:r w:rsidR="002A52AD" w:rsidRPr="00DA03EB">
        <w:rPr>
          <w:rFonts w:ascii="Tahoma" w:hAnsi="Tahoma" w:cs="B Zar" w:hint="cs"/>
          <w:color w:val="000000" w:themeColor="text1"/>
          <w:sz w:val="26"/>
          <w:szCs w:val="26"/>
          <w:rtl/>
          <w:lang w:bidi="fa-IR"/>
        </w:rPr>
        <w:t>ی</w:t>
      </w:r>
      <w:r w:rsidR="002A52AD" w:rsidRPr="00DA03EB">
        <w:rPr>
          <w:rFonts w:ascii="Tahoma" w:hAnsi="Tahoma" w:cs="B Zar"/>
          <w:color w:val="000000" w:themeColor="text1"/>
          <w:sz w:val="26"/>
          <w:szCs w:val="26"/>
          <w:rtl/>
          <w:lang w:bidi="fa-IR"/>
        </w:rPr>
        <w:t xml:space="preserve"> </w:t>
      </w:r>
      <w:r w:rsidR="002A52AD" w:rsidRPr="00DA03EB">
        <w:rPr>
          <w:rFonts w:ascii="Tahoma" w:hAnsi="Tahoma" w:cs="B Zar" w:hint="cs"/>
          <w:color w:val="000000" w:themeColor="text1"/>
          <w:sz w:val="26"/>
          <w:szCs w:val="26"/>
          <w:rtl/>
          <w:lang w:bidi="fa-IR"/>
        </w:rPr>
        <w:t>یا</w:t>
      </w:r>
      <w:r w:rsidR="002A52AD" w:rsidRPr="00DA03EB">
        <w:rPr>
          <w:rFonts w:ascii="Tahoma" w:hAnsi="Tahoma" w:cs="B Zar"/>
          <w:color w:val="000000" w:themeColor="text1"/>
          <w:sz w:val="26"/>
          <w:szCs w:val="26"/>
          <w:rtl/>
          <w:lang w:bidi="fa-IR"/>
        </w:rPr>
        <w:t xml:space="preserve"> تراکشش</w:t>
      </w:r>
      <w:r w:rsidR="002A52AD" w:rsidRPr="00DA03EB">
        <w:rPr>
          <w:rFonts w:ascii="Tahoma" w:hAnsi="Tahoma" w:cs="B Zar" w:hint="cs"/>
          <w:color w:val="000000" w:themeColor="text1"/>
          <w:sz w:val="26"/>
          <w:szCs w:val="26"/>
          <w:rtl/>
          <w:lang w:bidi="fa-IR"/>
        </w:rPr>
        <w:t>ی</w:t>
      </w:r>
      <w:r w:rsidR="002A52AD" w:rsidRPr="00DA03EB">
        <w:rPr>
          <w:rFonts w:ascii="Tahoma" w:hAnsi="Tahoma" w:cs="B Zar"/>
          <w:color w:val="000000" w:themeColor="text1"/>
          <w:sz w:val="26"/>
          <w:szCs w:val="26"/>
          <w:rtl/>
          <w:lang w:bidi="fa-IR"/>
        </w:rPr>
        <w:t xml:space="preserve"> راست‌بر</w:t>
      </w:r>
      <w:r w:rsidR="002A52AD">
        <w:rPr>
          <w:rFonts w:ascii="Tahoma" w:hAnsi="Tahoma" w:cs="B Zar" w:hint="cs"/>
          <w:color w:val="000000" w:themeColor="text1"/>
          <w:sz w:val="26"/>
          <w:szCs w:val="26"/>
          <w:rtl/>
          <w:lang w:bidi="fa-IR"/>
        </w:rPr>
        <w:t>،</w:t>
      </w:r>
      <w:r w:rsidR="002A52AD" w:rsidRPr="00DA03EB">
        <w:rPr>
          <w:rFonts w:ascii="Tahoma" w:hAnsi="Tahoma" w:cs="B Zar"/>
          <w:color w:val="000000" w:themeColor="text1"/>
          <w:sz w:val="26"/>
          <w:szCs w:val="26"/>
          <w:rtl/>
          <w:lang w:bidi="fa-IR"/>
        </w:rPr>
        <w:t xml:space="preserve"> باشد.</w:t>
      </w:r>
      <w:r w:rsidR="002A52AD" w:rsidRPr="00DA03EB">
        <w:rPr>
          <w:rFonts w:ascii="Tahoma" w:hAnsi="Tahoma" w:cs="B Zar" w:hint="cs"/>
          <w:color w:val="000000" w:themeColor="text1"/>
          <w:sz w:val="26"/>
          <w:szCs w:val="26"/>
          <w:rtl/>
          <w:lang w:bidi="fa-IR"/>
        </w:rPr>
        <w:t xml:space="preserve"> در مرحله بعدی با صعود بیشتر </w:t>
      </w:r>
      <w:r w:rsidR="00AC75A8">
        <w:rPr>
          <w:rFonts w:ascii="Tahoma" w:hAnsi="Tahoma" w:cs="B Zar" w:hint="cs"/>
          <w:color w:val="000000" w:themeColor="text1"/>
          <w:sz w:val="26"/>
          <w:szCs w:val="26"/>
          <w:rtl/>
          <w:lang w:bidi="fa-IR"/>
        </w:rPr>
        <w:t>این دیاپیرها، مجموعه</w:t>
      </w:r>
      <w:r w:rsidR="002A52AD" w:rsidRPr="00DA03EB">
        <w:rPr>
          <w:rFonts w:ascii="Tahoma" w:hAnsi="Tahoma" w:cs="B Zar" w:hint="cs"/>
          <w:color w:val="000000" w:themeColor="text1"/>
          <w:sz w:val="26"/>
          <w:szCs w:val="26"/>
          <w:rtl/>
          <w:lang w:bidi="fa-IR"/>
        </w:rPr>
        <w:t xml:space="preserve"> ده‌شیخ تحت نفوذ دایک</w:t>
      </w:r>
      <w:r w:rsidR="002A52AD" w:rsidRPr="00DA03EB">
        <w:rPr>
          <w:rFonts w:ascii="Tahoma" w:hAnsi="Tahoma" w:cs="B Zar"/>
          <w:color w:val="000000" w:themeColor="text1"/>
          <w:sz w:val="26"/>
          <w:szCs w:val="26"/>
          <w:rtl/>
          <w:lang w:bidi="fa-IR"/>
        </w:rPr>
        <w:softHyphen/>
      </w:r>
      <w:r w:rsidR="002A52AD" w:rsidRPr="00DA03EB">
        <w:rPr>
          <w:rFonts w:ascii="Tahoma" w:hAnsi="Tahoma" w:cs="B Zar" w:hint="cs"/>
          <w:color w:val="000000" w:themeColor="text1"/>
          <w:sz w:val="26"/>
          <w:szCs w:val="26"/>
          <w:rtl/>
          <w:lang w:bidi="fa-IR"/>
        </w:rPr>
        <w:t xml:space="preserve">ها پیروکسنیتی و دونیتی </w:t>
      </w:r>
      <w:r w:rsidR="00AC75A8">
        <w:rPr>
          <w:rFonts w:ascii="Tahoma" w:hAnsi="Tahoma" w:cs="B Zar" w:hint="cs"/>
          <w:color w:val="000000" w:themeColor="text1"/>
          <w:sz w:val="26"/>
          <w:szCs w:val="26"/>
          <w:rtl/>
          <w:lang w:bidi="fa-IR"/>
        </w:rPr>
        <w:t>ناشی از</w:t>
      </w:r>
      <w:r w:rsidR="002A52AD" w:rsidRPr="00DA03EB">
        <w:rPr>
          <w:rFonts w:ascii="Tahoma" w:hAnsi="Tahoma" w:cs="B Zar" w:hint="cs"/>
          <w:color w:val="000000" w:themeColor="text1"/>
          <w:sz w:val="26"/>
          <w:szCs w:val="26"/>
          <w:rtl/>
          <w:lang w:bidi="fa-IR"/>
        </w:rPr>
        <w:t xml:space="preserve"> دگرشکلی </w:t>
      </w:r>
      <w:r w:rsidR="002A52AD" w:rsidRPr="00DA03EB">
        <w:rPr>
          <w:rFonts w:ascii="Tahoma" w:hAnsi="Tahoma" w:cs="B Zar"/>
          <w:color w:val="000000" w:themeColor="text1"/>
          <w:sz w:val="26"/>
          <w:szCs w:val="26"/>
          <w:rtl/>
          <w:lang w:bidi="fa-IR"/>
        </w:rPr>
        <w:t>کشش</w:t>
      </w:r>
      <w:r w:rsidR="002A52AD" w:rsidRPr="00DA03EB">
        <w:rPr>
          <w:rFonts w:ascii="Tahoma" w:hAnsi="Tahoma" w:cs="B Zar" w:hint="cs"/>
          <w:color w:val="000000" w:themeColor="text1"/>
          <w:sz w:val="26"/>
          <w:szCs w:val="26"/>
          <w:rtl/>
          <w:lang w:bidi="fa-IR"/>
        </w:rPr>
        <w:t>ی</w:t>
      </w:r>
      <w:r w:rsidR="00AC75A8">
        <w:rPr>
          <w:rFonts w:ascii="Tahoma" w:hAnsi="Tahoma" w:cs="B Zar" w:hint="cs"/>
          <w:color w:val="000000" w:themeColor="text1"/>
          <w:sz w:val="26"/>
          <w:szCs w:val="26"/>
          <w:rtl/>
          <w:lang w:bidi="fa-IR"/>
        </w:rPr>
        <w:t>/</w:t>
      </w:r>
      <w:r w:rsidR="002A52AD" w:rsidRPr="00DA03EB">
        <w:rPr>
          <w:rFonts w:ascii="Tahoma" w:hAnsi="Tahoma" w:cs="B Zar"/>
          <w:color w:val="000000" w:themeColor="text1"/>
          <w:sz w:val="26"/>
          <w:szCs w:val="26"/>
          <w:rtl/>
          <w:lang w:bidi="fa-IR"/>
        </w:rPr>
        <w:t>تراکشش</w:t>
      </w:r>
      <w:r w:rsidR="002A52AD" w:rsidRPr="00DA03EB">
        <w:rPr>
          <w:rFonts w:ascii="Tahoma" w:hAnsi="Tahoma" w:cs="B Zar" w:hint="cs"/>
          <w:color w:val="000000" w:themeColor="text1"/>
          <w:sz w:val="26"/>
          <w:szCs w:val="26"/>
          <w:rtl/>
          <w:lang w:bidi="fa-IR"/>
        </w:rPr>
        <w:t>ی</w:t>
      </w:r>
      <w:r w:rsidR="002A52AD" w:rsidRPr="00DA03EB">
        <w:rPr>
          <w:rFonts w:ascii="Tahoma" w:hAnsi="Tahoma" w:cs="B Zar"/>
          <w:color w:val="000000" w:themeColor="text1"/>
          <w:sz w:val="26"/>
          <w:szCs w:val="26"/>
          <w:rtl/>
          <w:lang w:bidi="fa-IR"/>
        </w:rPr>
        <w:t xml:space="preserve"> راست‌بر</w:t>
      </w:r>
      <w:r w:rsidR="00AC75A8">
        <w:rPr>
          <w:rFonts w:ascii="Tahoma" w:hAnsi="Tahoma" w:cs="B Zar" w:hint="cs"/>
          <w:color w:val="000000" w:themeColor="text1"/>
          <w:sz w:val="26"/>
          <w:szCs w:val="26"/>
          <w:rtl/>
          <w:lang w:bidi="fa-IR"/>
        </w:rPr>
        <w:t xml:space="preserve"> </w:t>
      </w:r>
      <w:r w:rsidR="002A52AD" w:rsidRPr="002A52AD">
        <w:rPr>
          <w:rFonts w:asciiTheme="majorBidi" w:hAnsiTheme="majorBidi" w:cstheme="majorBidi"/>
          <w:color w:val="000000" w:themeColor="text1"/>
        </w:rPr>
        <w:t xml:space="preserve"> D</w:t>
      </w:r>
      <w:r w:rsidR="002A52AD" w:rsidRPr="002A52AD">
        <w:rPr>
          <w:rFonts w:asciiTheme="majorBidi" w:hAnsiTheme="majorBidi" w:cstheme="majorBidi"/>
          <w:color w:val="000000" w:themeColor="text1"/>
          <w:vertAlign w:val="subscript"/>
        </w:rPr>
        <w:t>2</w:t>
      </w:r>
      <w:r w:rsidR="002A52AD" w:rsidRPr="00DA03EB">
        <w:rPr>
          <w:rFonts w:ascii="Tahoma" w:hAnsi="Tahoma" w:cs="B Zar" w:hint="cs"/>
          <w:color w:val="000000" w:themeColor="text1"/>
          <w:sz w:val="26"/>
          <w:szCs w:val="26"/>
          <w:rtl/>
          <w:lang w:bidi="fa-IR"/>
        </w:rPr>
        <w:t xml:space="preserve"> قرار گرفته</w:t>
      </w:r>
      <w:r w:rsidR="000B32CF">
        <w:rPr>
          <w:rFonts w:ascii="Tahoma" w:hAnsi="Tahoma" w:cs="B Zar" w:hint="cs"/>
          <w:color w:val="000000" w:themeColor="text1"/>
          <w:sz w:val="26"/>
          <w:szCs w:val="26"/>
          <w:rtl/>
          <w:lang w:bidi="fa-IR"/>
        </w:rPr>
        <w:t xml:space="preserve"> است</w:t>
      </w:r>
      <w:r w:rsidR="002A52AD" w:rsidRPr="00DA03EB">
        <w:rPr>
          <w:rFonts w:ascii="Tahoma" w:hAnsi="Tahoma" w:cs="B Zar" w:hint="cs"/>
          <w:color w:val="000000" w:themeColor="text1"/>
          <w:sz w:val="26"/>
          <w:szCs w:val="26"/>
          <w:rtl/>
          <w:lang w:bidi="fa-IR"/>
        </w:rPr>
        <w:t xml:space="preserve">. </w:t>
      </w:r>
      <w:r w:rsidR="000B32CF">
        <w:rPr>
          <w:rFonts w:ascii="Tahoma" w:hAnsi="Tahoma" w:cs="B Zar" w:hint="cs"/>
          <w:color w:val="000000" w:themeColor="text1"/>
          <w:sz w:val="26"/>
          <w:szCs w:val="26"/>
          <w:rtl/>
          <w:lang w:bidi="fa-IR"/>
        </w:rPr>
        <w:t>حین این فعالیت تنوره ای</w:t>
      </w:r>
      <w:r w:rsidR="00DA03EB" w:rsidRPr="00DA03EB">
        <w:rPr>
          <w:rFonts w:ascii="Tahoma" w:hAnsi="Tahoma" w:cs="B Zar" w:hint="cs"/>
          <w:color w:val="000000" w:themeColor="text1"/>
          <w:sz w:val="26"/>
          <w:szCs w:val="26"/>
          <w:rtl/>
          <w:lang w:bidi="fa-IR"/>
        </w:rPr>
        <w:t>، در پریدوتیت</w:t>
      </w:r>
      <w:r w:rsidR="00DA03EB" w:rsidRPr="00DA03EB">
        <w:rPr>
          <w:rFonts w:ascii="Tahoma" w:hAnsi="Tahoma" w:cs="B Zar"/>
          <w:color w:val="000000" w:themeColor="text1"/>
          <w:sz w:val="26"/>
          <w:szCs w:val="26"/>
          <w:rtl/>
          <w:lang w:bidi="fa-IR"/>
        </w:rPr>
        <w:softHyphen/>
      </w:r>
      <w:r w:rsidR="00DA03EB" w:rsidRPr="00DA03EB">
        <w:rPr>
          <w:rFonts w:ascii="Tahoma" w:hAnsi="Tahoma" w:cs="B Zar" w:hint="cs"/>
          <w:color w:val="000000" w:themeColor="text1"/>
          <w:sz w:val="26"/>
          <w:szCs w:val="26"/>
          <w:rtl/>
          <w:lang w:bidi="fa-IR"/>
        </w:rPr>
        <w:t>های ده‌شیخ درجات متفاوتی از ذوب بخشی رخ داده</w:t>
      </w:r>
      <w:r w:rsidR="00F620E7">
        <w:rPr>
          <w:rFonts w:ascii="Tahoma" w:hAnsi="Tahoma" w:cs="B Zar" w:hint="cs"/>
          <w:color w:val="000000" w:themeColor="text1"/>
          <w:sz w:val="26"/>
          <w:szCs w:val="26"/>
          <w:rtl/>
          <w:lang w:bidi="fa-IR"/>
        </w:rPr>
        <w:t xml:space="preserve">، به طوری که </w:t>
      </w:r>
      <w:r w:rsidR="00DA03EB" w:rsidRPr="00DA03EB">
        <w:rPr>
          <w:rFonts w:ascii="Tahoma" w:hAnsi="Tahoma" w:cs="B Zar" w:hint="cs"/>
          <w:color w:val="000000" w:themeColor="text1"/>
          <w:sz w:val="26"/>
          <w:szCs w:val="26"/>
          <w:rtl/>
          <w:lang w:bidi="fa-IR"/>
        </w:rPr>
        <w:t xml:space="preserve">در مرحله اول، لرزولیت‌ها و سپس با کاهش فشار، هارزبورژیت‌ها از لرزولیت‌ها شکل گرفته‌اند </w:t>
      </w:r>
      <w:r w:rsidR="00DA03EB" w:rsidRPr="00F620E7">
        <w:rPr>
          <w:rFonts w:asciiTheme="majorBidi" w:hAnsiTheme="majorBidi" w:cstheme="majorBidi"/>
          <w:color w:val="000000" w:themeColor="text1"/>
          <w:rtl/>
          <w:lang w:bidi="fa-IR"/>
        </w:rPr>
        <w:t>(</w:t>
      </w:r>
      <w:r w:rsidR="00DA03EB" w:rsidRPr="00F620E7">
        <w:rPr>
          <w:rFonts w:asciiTheme="majorBidi" w:hAnsiTheme="majorBidi" w:cstheme="majorBidi"/>
          <w:color w:val="000000" w:themeColor="text1"/>
        </w:rPr>
        <w:t>Dilek, Furnes, 2011</w:t>
      </w:r>
      <w:r w:rsidR="000B32CF">
        <w:rPr>
          <w:rFonts w:asciiTheme="majorBidi" w:hAnsiTheme="majorBidi" w:cstheme="majorBidi"/>
          <w:color w:val="000000" w:themeColor="text1"/>
        </w:rPr>
        <w:t>;</w:t>
      </w:r>
      <w:r w:rsidR="000B32CF" w:rsidRPr="000B32CF">
        <w:rPr>
          <w:rFonts w:ascii="Times New Roman" w:hAnsi="Times New Roman" w:cs="Times New Roman"/>
          <w:color w:val="000000" w:themeColor="text1"/>
          <w:lang w:bidi="fa-IR"/>
        </w:rPr>
        <w:t xml:space="preserve"> </w:t>
      </w:r>
      <w:r w:rsidR="000B32CF" w:rsidRPr="00FA6E82">
        <w:rPr>
          <w:rFonts w:ascii="Times New Roman" w:hAnsi="Times New Roman" w:cs="Times New Roman"/>
          <w:color w:val="000000" w:themeColor="text1"/>
          <w:lang w:bidi="fa-IR"/>
        </w:rPr>
        <w:t xml:space="preserve">Peighambari et al., </w:t>
      </w:r>
      <w:r w:rsidR="000B32CF">
        <w:rPr>
          <w:rFonts w:ascii="Times New Roman" w:hAnsi="Times New Roman" w:cs="Times New Roman"/>
          <w:color w:val="000000" w:themeColor="text1"/>
          <w:lang w:bidi="fa-IR"/>
        </w:rPr>
        <w:t xml:space="preserve">2011, </w:t>
      </w:r>
      <w:r w:rsidR="000B32CF" w:rsidRPr="00FA6E82">
        <w:rPr>
          <w:rFonts w:ascii="Times New Roman" w:hAnsi="Times New Roman" w:cs="Times New Roman"/>
          <w:color w:val="000000" w:themeColor="text1"/>
          <w:lang w:bidi="fa-IR"/>
        </w:rPr>
        <w:t>2015</w:t>
      </w:r>
      <w:r w:rsidR="00DA03EB" w:rsidRPr="00F620E7">
        <w:rPr>
          <w:rFonts w:asciiTheme="majorBidi" w:hAnsiTheme="majorBidi" w:cstheme="majorBidi"/>
          <w:color w:val="000000" w:themeColor="text1"/>
          <w:rtl/>
          <w:lang w:bidi="fa-IR"/>
        </w:rPr>
        <w:t>)</w:t>
      </w:r>
      <w:r w:rsidR="00DA03EB" w:rsidRPr="00DA03EB">
        <w:rPr>
          <w:rFonts w:ascii="Tahoma" w:hAnsi="Tahoma" w:cs="B Zar" w:hint="cs"/>
          <w:color w:val="000000" w:themeColor="text1"/>
          <w:sz w:val="26"/>
          <w:szCs w:val="26"/>
          <w:rtl/>
          <w:lang w:bidi="fa-IR"/>
        </w:rPr>
        <w:t xml:space="preserve">. توسعه پهنه‌های برشی شکل‌پذیر </w:t>
      </w:r>
      <w:r w:rsidR="00875CA7" w:rsidRPr="00DA03EB">
        <w:rPr>
          <w:rFonts w:ascii="Tahoma" w:hAnsi="Tahoma" w:cs="B Zar" w:hint="cs"/>
          <w:color w:val="000000" w:themeColor="text1"/>
          <w:sz w:val="26"/>
          <w:szCs w:val="26"/>
          <w:rtl/>
          <w:lang w:bidi="fa-IR"/>
        </w:rPr>
        <w:t>ترافشارشی راست‌بر</w:t>
      </w:r>
      <w:r w:rsidR="00CF13B6">
        <w:rPr>
          <w:rFonts w:ascii="Tahoma" w:hAnsi="Tahoma" w:cs="B Zar" w:hint="cs"/>
          <w:color w:val="000000" w:themeColor="text1"/>
          <w:sz w:val="26"/>
          <w:szCs w:val="26"/>
          <w:rtl/>
          <w:lang w:bidi="fa-IR"/>
        </w:rPr>
        <w:t xml:space="preserve"> </w:t>
      </w:r>
      <w:r w:rsidR="00875CA7" w:rsidRPr="00875CA7">
        <w:rPr>
          <w:rFonts w:asciiTheme="majorBidi" w:hAnsiTheme="majorBidi" w:cstheme="majorBidi"/>
          <w:color w:val="000000" w:themeColor="text1"/>
        </w:rPr>
        <w:t xml:space="preserve"> </w:t>
      </w:r>
      <w:r w:rsidR="00DA03EB" w:rsidRPr="00875CA7">
        <w:rPr>
          <w:rFonts w:asciiTheme="majorBidi" w:hAnsiTheme="majorBidi" w:cstheme="majorBidi"/>
          <w:color w:val="000000" w:themeColor="text1"/>
        </w:rPr>
        <w:t>D</w:t>
      </w:r>
      <w:r w:rsidR="00DA03EB" w:rsidRPr="00875CA7">
        <w:rPr>
          <w:rFonts w:asciiTheme="majorBidi" w:hAnsiTheme="majorBidi" w:cstheme="majorBidi"/>
          <w:color w:val="000000" w:themeColor="text1"/>
          <w:vertAlign w:val="subscript"/>
        </w:rPr>
        <w:t>3</w:t>
      </w:r>
      <w:r w:rsidR="00DA03EB" w:rsidRPr="00DA03EB">
        <w:rPr>
          <w:rFonts w:ascii="Tahoma" w:hAnsi="Tahoma" w:cs="B Zar" w:hint="cs"/>
          <w:color w:val="000000" w:themeColor="text1"/>
          <w:sz w:val="26"/>
          <w:szCs w:val="26"/>
          <w:rtl/>
          <w:lang w:bidi="fa-IR"/>
        </w:rPr>
        <w:t xml:space="preserve"> به احتمال در طی جای</w:t>
      </w:r>
      <w:r w:rsidR="00DA03EB" w:rsidRPr="00DA03EB">
        <w:rPr>
          <w:rFonts w:ascii="Tahoma" w:hAnsi="Tahoma" w:cs="B Zar"/>
          <w:color w:val="000000" w:themeColor="text1"/>
          <w:sz w:val="26"/>
          <w:szCs w:val="26"/>
          <w:rtl/>
          <w:lang w:bidi="fa-IR"/>
        </w:rPr>
        <w:softHyphen/>
      </w:r>
      <w:r w:rsidR="00DA03EB" w:rsidRPr="00DA03EB">
        <w:rPr>
          <w:rFonts w:ascii="Tahoma" w:hAnsi="Tahoma" w:cs="B Zar" w:hint="cs"/>
          <w:color w:val="000000" w:themeColor="text1"/>
          <w:sz w:val="26"/>
          <w:szCs w:val="26"/>
          <w:rtl/>
          <w:lang w:bidi="fa-IR"/>
        </w:rPr>
        <w:t xml:space="preserve">گزینی </w:t>
      </w:r>
      <w:r w:rsidR="000B32CF">
        <w:rPr>
          <w:rFonts w:ascii="Tahoma" w:hAnsi="Tahoma" w:cs="B Zar" w:hint="cs"/>
          <w:color w:val="000000" w:themeColor="text1"/>
          <w:sz w:val="26"/>
          <w:szCs w:val="26"/>
          <w:rtl/>
          <w:lang w:bidi="fa-IR"/>
        </w:rPr>
        <w:t>مجموعه</w:t>
      </w:r>
      <w:r w:rsidR="00875CA7" w:rsidRPr="00DA03EB">
        <w:rPr>
          <w:rFonts w:ascii="Tahoma" w:hAnsi="Tahoma" w:cs="B Zar" w:hint="cs"/>
          <w:color w:val="000000" w:themeColor="text1"/>
          <w:sz w:val="26"/>
          <w:szCs w:val="26"/>
          <w:rtl/>
          <w:lang w:bidi="fa-IR"/>
        </w:rPr>
        <w:t xml:space="preserve"> ده‌شیخ </w:t>
      </w:r>
      <w:r w:rsidR="00DA03EB" w:rsidRPr="00DA03EB">
        <w:rPr>
          <w:rFonts w:ascii="Tahoma" w:hAnsi="Tahoma" w:cs="B Zar" w:hint="cs"/>
          <w:color w:val="000000" w:themeColor="text1"/>
          <w:sz w:val="26"/>
          <w:szCs w:val="26"/>
          <w:rtl/>
          <w:lang w:bidi="fa-IR"/>
        </w:rPr>
        <w:t>در اعماق پوسته رخ داده است</w:t>
      </w:r>
      <w:r w:rsidR="00DA03EB" w:rsidRPr="00DA03EB">
        <w:rPr>
          <w:rFonts w:ascii="Tahoma" w:hAnsi="Tahoma" w:cs="B Zar" w:hint="cs"/>
          <w:color w:val="000000" w:themeColor="text1"/>
          <w:sz w:val="26"/>
          <w:szCs w:val="26"/>
          <w:rtl/>
        </w:rPr>
        <w:t xml:space="preserve">. </w:t>
      </w:r>
      <w:r w:rsidR="00DA03EB" w:rsidRPr="00DA03EB">
        <w:rPr>
          <w:rFonts w:ascii="Tahoma" w:hAnsi="Tahoma" w:cs="B Zar" w:hint="cs"/>
          <w:color w:val="000000" w:themeColor="text1"/>
          <w:sz w:val="26"/>
          <w:szCs w:val="26"/>
          <w:rtl/>
          <w:lang w:bidi="fa-IR"/>
        </w:rPr>
        <w:t xml:space="preserve">بنابر نظر </w:t>
      </w:r>
      <w:r w:rsidR="00EE5D2A" w:rsidRPr="00B54C13">
        <w:rPr>
          <w:rFonts w:asciiTheme="majorBidi" w:hAnsiTheme="majorBidi" w:cstheme="majorBidi"/>
          <w:color w:val="000000" w:themeColor="text1"/>
        </w:rPr>
        <w:t xml:space="preserve">Moghadam and Stern, </w:t>
      </w:r>
      <w:r w:rsidR="00EE5D2A">
        <w:rPr>
          <w:rFonts w:asciiTheme="majorBidi" w:hAnsiTheme="majorBidi" w:cstheme="majorBidi"/>
          <w:color w:val="000000" w:themeColor="text1"/>
        </w:rPr>
        <w:t>(</w:t>
      </w:r>
      <w:r w:rsidR="00EE5D2A" w:rsidRPr="00B54C13">
        <w:rPr>
          <w:rFonts w:asciiTheme="majorBidi" w:hAnsiTheme="majorBidi" w:cstheme="majorBidi"/>
          <w:color w:val="000000" w:themeColor="text1"/>
        </w:rPr>
        <w:t>2011</w:t>
      </w:r>
      <w:r>
        <w:rPr>
          <w:rFonts w:asciiTheme="majorBidi" w:hAnsiTheme="majorBidi" w:cstheme="majorBidi"/>
          <w:color w:val="000000" w:themeColor="text1"/>
        </w:rPr>
        <w:t>)</w:t>
      </w:r>
      <w:r w:rsidR="00DA03EB" w:rsidRPr="00DA03EB">
        <w:rPr>
          <w:rFonts w:ascii="Tahoma" w:hAnsi="Tahoma" w:cs="B Zar" w:hint="cs"/>
          <w:color w:val="000000" w:themeColor="text1"/>
          <w:sz w:val="26"/>
          <w:szCs w:val="26"/>
          <w:rtl/>
          <w:lang w:bidi="fa-IR"/>
        </w:rPr>
        <w:t xml:space="preserve"> راندگی درون اقیانوسی در پهنه تصادم اسفندقه در کرتاسه بالایی (</w:t>
      </w:r>
      <w:r w:rsidR="00DA03EB" w:rsidRPr="001C4B5A">
        <w:rPr>
          <w:rFonts w:asciiTheme="majorBidi" w:hAnsiTheme="majorBidi" w:cstheme="majorBidi"/>
          <w:color w:val="000000" w:themeColor="text1"/>
        </w:rPr>
        <w:t>Ma</w:t>
      </w:r>
      <w:r w:rsidR="00DA03EB" w:rsidRPr="00DA03EB">
        <w:rPr>
          <w:rFonts w:ascii="Tahoma" w:hAnsi="Tahoma" w:cs="B Zar" w:hint="cs"/>
          <w:color w:val="000000" w:themeColor="text1"/>
          <w:sz w:val="26"/>
          <w:szCs w:val="26"/>
          <w:rtl/>
          <w:lang w:bidi="fa-IR"/>
        </w:rPr>
        <w:t xml:space="preserve"> 100-70) رخ داده که به موجب آن فرارانش مجموعه‌های </w:t>
      </w:r>
      <w:r w:rsidR="000B32CF" w:rsidRPr="00DA03EB">
        <w:rPr>
          <w:rFonts w:ascii="Tahoma" w:hAnsi="Tahoma" w:cs="B Zar" w:hint="cs"/>
          <w:color w:val="000000" w:themeColor="text1"/>
          <w:sz w:val="26"/>
          <w:szCs w:val="26"/>
          <w:rtl/>
          <w:lang w:bidi="fa-IR"/>
        </w:rPr>
        <w:t>مافیک</w:t>
      </w:r>
      <w:r w:rsidR="000B32CF">
        <w:rPr>
          <w:rFonts w:ascii="Tahoma" w:hAnsi="Tahoma" w:cs="B Zar" w:hint="cs"/>
          <w:color w:val="000000" w:themeColor="text1"/>
          <w:sz w:val="26"/>
          <w:szCs w:val="26"/>
          <w:rtl/>
          <w:lang w:bidi="fa-IR"/>
        </w:rPr>
        <w:t>-</w:t>
      </w:r>
      <w:r w:rsidR="00DA03EB" w:rsidRPr="00DA03EB">
        <w:rPr>
          <w:rFonts w:ascii="Tahoma" w:hAnsi="Tahoma" w:cs="B Zar" w:hint="cs"/>
          <w:color w:val="000000" w:themeColor="text1"/>
          <w:sz w:val="26"/>
          <w:szCs w:val="26"/>
          <w:rtl/>
          <w:lang w:bidi="fa-IR"/>
        </w:rPr>
        <w:t xml:space="preserve">اولترامافیک اسفندقه صورت گرفته است.  </w:t>
      </w:r>
      <w:r w:rsidR="00DA03EB" w:rsidRPr="00DA03EB">
        <w:rPr>
          <w:rFonts w:ascii="Tahoma" w:hAnsi="Tahoma" w:cs="B Zar" w:hint="cs"/>
          <w:color w:val="000000" w:themeColor="text1"/>
          <w:sz w:val="26"/>
          <w:szCs w:val="26"/>
          <w:rtl/>
        </w:rPr>
        <w:t xml:space="preserve">مجموعه </w:t>
      </w:r>
      <w:r w:rsidR="00F72DFE">
        <w:rPr>
          <w:rFonts w:ascii="Tahoma" w:hAnsi="Tahoma" w:cs="B Zar" w:hint="cs"/>
          <w:color w:val="000000" w:themeColor="text1"/>
          <w:sz w:val="26"/>
          <w:szCs w:val="26"/>
          <w:rtl/>
        </w:rPr>
        <w:t xml:space="preserve">ده شیخ </w:t>
      </w:r>
      <w:r w:rsidR="00DA03EB" w:rsidRPr="00DA03EB">
        <w:rPr>
          <w:rFonts w:ascii="Tahoma" w:hAnsi="Tahoma" w:cs="B Zar" w:hint="cs"/>
          <w:color w:val="000000" w:themeColor="text1"/>
          <w:sz w:val="26"/>
          <w:szCs w:val="26"/>
          <w:rtl/>
        </w:rPr>
        <w:t xml:space="preserve">با قرار گرفتن در شرایط شکننده اعماق کم پوسته تحت تأثیر </w:t>
      </w:r>
      <w:r w:rsidR="00DA03EB" w:rsidRPr="00DA03EB">
        <w:rPr>
          <w:rFonts w:ascii="Tahoma" w:hAnsi="Tahoma" w:cs="B Zar" w:hint="cs"/>
          <w:color w:val="000000" w:themeColor="text1"/>
          <w:sz w:val="26"/>
          <w:szCs w:val="26"/>
          <w:rtl/>
          <w:lang w:bidi="fa-IR"/>
        </w:rPr>
        <w:t>دگرشکلی شکننده ترافشارشی راست‌بر</w:t>
      </w:r>
      <w:r w:rsidR="00CF13B6">
        <w:rPr>
          <w:rFonts w:ascii="Tahoma" w:hAnsi="Tahoma" w:cs="B Zar" w:hint="cs"/>
          <w:color w:val="000000" w:themeColor="text1"/>
          <w:sz w:val="26"/>
          <w:szCs w:val="26"/>
          <w:rtl/>
          <w:lang w:bidi="fa-IR"/>
        </w:rPr>
        <w:t xml:space="preserve"> </w:t>
      </w:r>
      <w:r w:rsidR="00DA03EB" w:rsidRPr="00DA03EB">
        <w:rPr>
          <w:rFonts w:ascii="Tahoma" w:hAnsi="Tahoma" w:cs="B Zar"/>
          <w:color w:val="000000" w:themeColor="text1"/>
          <w:sz w:val="26"/>
          <w:szCs w:val="26"/>
        </w:rPr>
        <w:t xml:space="preserve"> </w:t>
      </w:r>
      <w:r w:rsidR="00DA03EB" w:rsidRPr="00CF13B6">
        <w:rPr>
          <w:rFonts w:asciiTheme="majorBidi" w:hAnsiTheme="majorBidi" w:cstheme="majorBidi"/>
          <w:color w:val="000000" w:themeColor="text1"/>
        </w:rPr>
        <w:t>D</w:t>
      </w:r>
      <w:r w:rsidR="00DA03EB" w:rsidRPr="00CF13B6">
        <w:rPr>
          <w:rFonts w:asciiTheme="majorBidi" w:hAnsiTheme="majorBidi" w:cstheme="majorBidi"/>
          <w:color w:val="000000" w:themeColor="text1"/>
          <w:vertAlign w:val="subscript"/>
        </w:rPr>
        <w:t>4</w:t>
      </w:r>
      <w:r w:rsidR="00DA03EB" w:rsidRPr="00DA03EB">
        <w:rPr>
          <w:rFonts w:ascii="Tahoma" w:hAnsi="Tahoma" w:cs="B Zar" w:hint="cs"/>
          <w:color w:val="000000" w:themeColor="text1"/>
          <w:sz w:val="26"/>
          <w:szCs w:val="26"/>
          <w:rtl/>
          <w:lang w:bidi="fa-IR"/>
        </w:rPr>
        <w:t xml:space="preserve"> با توسعه </w:t>
      </w:r>
      <w:r w:rsidR="00DA03EB" w:rsidRPr="00DA03EB">
        <w:rPr>
          <w:rFonts w:ascii="Tahoma" w:hAnsi="Tahoma" w:cs="B Zar" w:hint="cs"/>
          <w:color w:val="000000" w:themeColor="text1"/>
          <w:sz w:val="26"/>
          <w:szCs w:val="26"/>
          <w:rtl/>
        </w:rPr>
        <w:t xml:space="preserve">پهنه‌های گسلی </w:t>
      </w:r>
      <w:r w:rsidR="00DA03EB" w:rsidRPr="00CF13B6">
        <w:rPr>
          <w:rFonts w:asciiTheme="majorBidi" w:hAnsiTheme="majorBidi" w:cstheme="majorBidi"/>
          <w:color w:val="000000" w:themeColor="text1"/>
        </w:rPr>
        <w:t>F</w:t>
      </w:r>
      <w:r w:rsidR="00DA03EB" w:rsidRPr="00CF13B6">
        <w:rPr>
          <w:rFonts w:asciiTheme="majorBidi" w:hAnsiTheme="majorBidi" w:cstheme="majorBidi"/>
          <w:color w:val="000000" w:themeColor="text1"/>
          <w:vertAlign w:val="subscript"/>
        </w:rPr>
        <w:t>I</w:t>
      </w:r>
      <w:r w:rsidR="00DA03EB" w:rsidRPr="00CF13B6">
        <w:rPr>
          <w:rFonts w:asciiTheme="majorBidi" w:hAnsiTheme="majorBidi" w:cstheme="majorBidi"/>
          <w:color w:val="000000" w:themeColor="text1"/>
          <w:rtl/>
          <w:lang w:bidi="fa-IR"/>
        </w:rPr>
        <w:t xml:space="preserve">، </w:t>
      </w:r>
      <w:r w:rsidR="00DA03EB" w:rsidRPr="00CF13B6">
        <w:rPr>
          <w:rFonts w:asciiTheme="majorBidi" w:hAnsiTheme="majorBidi" w:cstheme="majorBidi"/>
          <w:color w:val="000000" w:themeColor="text1"/>
        </w:rPr>
        <w:t>F</w:t>
      </w:r>
      <w:r w:rsidR="00DA03EB" w:rsidRPr="00CF13B6">
        <w:rPr>
          <w:rFonts w:asciiTheme="majorBidi" w:hAnsiTheme="majorBidi" w:cstheme="majorBidi"/>
          <w:color w:val="000000" w:themeColor="text1"/>
          <w:vertAlign w:val="subscript"/>
        </w:rPr>
        <w:t>II</w:t>
      </w:r>
      <w:r w:rsidR="00DA03EB" w:rsidRPr="00CF13B6">
        <w:rPr>
          <w:rFonts w:asciiTheme="majorBidi" w:hAnsiTheme="majorBidi" w:cstheme="majorBidi"/>
          <w:color w:val="000000" w:themeColor="text1"/>
          <w:rtl/>
          <w:lang w:bidi="fa-IR"/>
        </w:rPr>
        <w:t xml:space="preserve">، </w:t>
      </w:r>
      <w:r w:rsidR="00DA03EB" w:rsidRPr="00CF13B6">
        <w:rPr>
          <w:rFonts w:asciiTheme="majorBidi" w:hAnsiTheme="majorBidi" w:cstheme="majorBidi"/>
          <w:color w:val="000000" w:themeColor="text1"/>
        </w:rPr>
        <w:t>F</w:t>
      </w:r>
      <w:r w:rsidR="00DA03EB" w:rsidRPr="00CF13B6">
        <w:rPr>
          <w:rFonts w:asciiTheme="majorBidi" w:hAnsiTheme="majorBidi" w:cstheme="majorBidi"/>
          <w:color w:val="000000" w:themeColor="text1"/>
          <w:vertAlign w:val="subscript"/>
        </w:rPr>
        <w:t>III</w:t>
      </w:r>
      <w:r w:rsidR="00DA03EB" w:rsidRPr="00CF13B6">
        <w:rPr>
          <w:rFonts w:asciiTheme="majorBidi" w:hAnsiTheme="majorBidi" w:cstheme="majorBidi"/>
          <w:color w:val="000000" w:themeColor="text1"/>
          <w:rtl/>
          <w:lang w:bidi="fa-IR"/>
        </w:rPr>
        <w:t xml:space="preserve"> و </w:t>
      </w:r>
      <w:r w:rsidR="00DA03EB" w:rsidRPr="00CF13B6">
        <w:rPr>
          <w:rFonts w:asciiTheme="majorBidi" w:hAnsiTheme="majorBidi" w:cstheme="majorBidi"/>
          <w:color w:val="000000" w:themeColor="text1"/>
        </w:rPr>
        <w:t>F</w:t>
      </w:r>
      <w:r w:rsidR="00DA03EB" w:rsidRPr="00CF13B6">
        <w:rPr>
          <w:rFonts w:asciiTheme="majorBidi" w:hAnsiTheme="majorBidi" w:cstheme="majorBidi"/>
          <w:color w:val="000000" w:themeColor="text1"/>
          <w:vertAlign w:val="subscript"/>
        </w:rPr>
        <w:t>IV</w:t>
      </w:r>
      <w:r w:rsidR="00DA03EB" w:rsidRPr="00CF13B6">
        <w:rPr>
          <w:rFonts w:asciiTheme="majorBidi" w:hAnsiTheme="majorBidi" w:cstheme="majorBidi"/>
          <w:color w:val="000000" w:themeColor="text1"/>
          <w:rtl/>
          <w:lang w:bidi="fa-IR"/>
        </w:rPr>
        <w:t xml:space="preserve"> </w:t>
      </w:r>
      <w:r w:rsidR="00DA03EB" w:rsidRPr="00DA03EB">
        <w:rPr>
          <w:rFonts w:ascii="Tahoma" w:hAnsi="Tahoma" w:cs="B Zar" w:hint="cs"/>
          <w:color w:val="000000" w:themeColor="text1"/>
          <w:sz w:val="26"/>
          <w:szCs w:val="26"/>
          <w:rtl/>
        </w:rPr>
        <w:t>قرار گرفته است</w:t>
      </w:r>
      <w:r w:rsidR="00CF13B6">
        <w:rPr>
          <w:rFonts w:ascii="Tahoma" w:hAnsi="Tahoma" w:cs="B Zar" w:hint="cs"/>
          <w:color w:val="000000" w:themeColor="text1"/>
          <w:sz w:val="26"/>
          <w:szCs w:val="26"/>
          <w:rtl/>
        </w:rPr>
        <w:t>.</w:t>
      </w:r>
      <w:r w:rsidR="00DA03EB" w:rsidRPr="00DA03EB">
        <w:rPr>
          <w:rFonts w:ascii="Tahoma" w:hAnsi="Tahoma" w:cs="B Zar" w:hint="cs"/>
          <w:color w:val="000000" w:themeColor="text1"/>
          <w:sz w:val="26"/>
          <w:szCs w:val="26"/>
          <w:rtl/>
        </w:rPr>
        <w:t xml:space="preserve"> </w:t>
      </w:r>
    </w:p>
    <w:p w:rsidR="004F5F81" w:rsidRPr="00C274E0"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tl/>
        </w:rPr>
      </w:pPr>
      <w:r w:rsidRPr="00434FA7">
        <w:rPr>
          <w:rFonts w:ascii="Tahoma" w:hAnsi="Tahoma" w:cs="B Titr"/>
          <w:b/>
          <w:bCs/>
          <w:color w:val="005426"/>
          <w:rtl/>
        </w:rPr>
        <w:t>نتيجه گيري :</w:t>
      </w:r>
    </w:p>
    <w:p w:rsidR="00DA03EB" w:rsidRPr="00DA03EB" w:rsidRDefault="00DA03EB" w:rsidP="00F72DFE">
      <w:pPr>
        <w:bidi/>
        <w:jc w:val="both"/>
        <w:rPr>
          <w:rFonts w:cs="B Zar"/>
          <w:color w:val="000000" w:themeColor="text1"/>
          <w:sz w:val="26"/>
          <w:szCs w:val="26"/>
        </w:rPr>
      </w:pPr>
      <w:r w:rsidRPr="00DA03EB">
        <w:rPr>
          <w:rFonts w:cs="B Zar" w:hint="cs"/>
          <w:color w:val="000000" w:themeColor="text1"/>
          <w:sz w:val="26"/>
          <w:szCs w:val="26"/>
          <w:rtl/>
        </w:rPr>
        <w:t xml:space="preserve">مجموعه </w:t>
      </w:r>
      <w:r w:rsidR="00F72DFE" w:rsidRPr="00DA03EB">
        <w:rPr>
          <w:rFonts w:cs="B Zar" w:hint="cs"/>
          <w:color w:val="000000" w:themeColor="text1"/>
          <w:sz w:val="26"/>
          <w:szCs w:val="26"/>
          <w:rtl/>
        </w:rPr>
        <w:t>مافیک</w:t>
      </w:r>
      <w:r w:rsidR="00F72DFE">
        <w:rPr>
          <w:rFonts w:cs="B Zar" w:hint="cs"/>
          <w:color w:val="000000" w:themeColor="text1"/>
          <w:sz w:val="26"/>
          <w:szCs w:val="26"/>
          <w:rtl/>
        </w:rPr>
        <w:t>-</w:t>
      </w:r>
      <w:r w:rsidRPr="00DA03EB">
        <w:rPr>
          <w:rFonts w:cs="B Zar" w:hint="cs"/>
          <w:color w:val="000000" w:themeColor="text1"/>
          <w:sz w:val="26"/>
          <w:szCs w:val="26"/>
          <w:rtl/>
        </w:rPr>
        <w:t xml:space="preserve">اولترامافیک ده‌شیخ بخشی از کمربند افیولیتی اسفندقه است که ما بین پهنه دگرگونی سنندج- سیرجان و کمربند چین خورده-رانده زاگرس قرار دارد. </w:t>
      </w:r>
      <w:r w:rsidR="009B471C">
        <w:rPr>
          <w:rFonts w:cs="B Zar" w:hint="cs"/>
          <w:color w:val="000000" w:themeColor="text1"/>
          <w:sz w:val="26"/>
          <w:szCs w:val="26"/>
          <w:rtl/>
        </w:rPr>
        <w:t xml:space="preserve">بنابر مطالعات انجام شده، </w:t>
      </w:r>
      <w:r w:rsidRPr="00DA03EB">
        <w:rPr>
          <w:rFonts w:cs="B Zar" w:hint="cs"/>
          <w:color w:val="000000" w:themeColor="text1"/>
          <w:sz w:val="26"/>
          <w:szCs w:val="26"/>
          <w:rtl/>
        </w:rPr>
        <w:t xml:space="preserve">مجموعه ده‌شیخ بخشی از </w:t>
      </w:r>
      <w:r w:rsidR="004B6DF4" w:rsidRPr="00DA03EB">
        <w:rPr>
          <w:rFonts w:cs="B Zar"/>
          <w:sz w:val="26"/>
          <w:szCs w:val="26"/>
          <w:rtl/>
          <w:lang w:bidi="fa-IR"/>
        </w:rPr>
        <w:t>گوشته ز</w:t>
      </w:r>
      <w:r w:rsidR="004B6DF4" w:rsidRPr="00DA03EB">
        <w:rPr>
          <w:rFonts w:cs="B Zar" w:hint="cs"/>
          <w:sz w:val="26"/>
          <w:szCs w:val="26"/>
          <w:rtl/>
          <w:lang w:bidi="fa-IR"/>
        </w:rPr>
        <w:t>یر</w:t>
      </w:r>
      <w:r w:rsidR="004B6DF4" w:rsidRPr="00DA03EB">
        <w:rPr>
          <w:rFonts w:cs="B Zar"/>
          <w:sz w:val="26"/>
          <w:szCs w:val="26"/>
          <w:rtl/>
          <w:lang w:bidi="fa-IR"/>
        </w:rPr>
        <w:t>ل</w:t>
      </w:r>
      <w:r w:rsidR="004B6DF4" w:rsidRPr="00DA03EB">
        <w:rPr>
          <w:rFonts w:cs="B Zar" w:hint="cs"/>
          <w:sz w:val="26"/>
          <w:szCs w:val="26"/>
          <w:rtl/>
          <w:lang w:bidi="fa-IR"/>
        </w:rPr>
        <w:t>یتوسفری</w:t>
      </w:r>
      <w:r w:rsidR="004B6DF4" w:rsidRPr="00DA03EB">
        <w:rPr>
          <w:rFonts w:cs="B Zar"/>
          <w:sz w:val="26"/>
          <w:szCs w:val="26"/>
          <w:rtl/>
          <w:lang w:bidi="fa-IR"/>
        </w:rPr>
        <w:t>/ل</w:t>
      </w:r>
      <w:r w:rsidR="004B6DF4" w:rsidRPr="00DA03EB">
        <w:rPr>
          <w:rFonts w:cs="B Zar" w:hint="cs"/>
          <w:sz w:val="26"/>
          <w:szCs w:val="26"/>
          <w:rtl/>
          <w:lang w:bidi="fa-IR"/>
        </w:rPr>
        <w:t>یتوسفری</w:t>
      </w:r>
      <w:r w:rsidR="004B6DF4" w:rsidRPr="00DA03EB">
        <w:rPr>
          <w:rFonts w:cs="B Zar"/>
          <w:sz w:val="26"/>
          <w:szCs w:val="26"/>
          <w:rtl/>
          <w:lang w:bidi="fa-IR"/>
        </w:rPr>
        <w:t xml:space="preserve"> نئوتت</w:t>
      </w:r>
      <w:r w:rsidR="004B6DF4" w:rsidRPr="00DA03EB">
        <w:rPr>
          <w:rFonts w:cs="B Zar" w:hint="cs"/>
          <w:sz w:val="26"/>
          <w:szCs w:val="26"/>
          <w:rtl/>
          <w:lang w:bidi="fa-IR"/>
        </w:rPr>
        <w:t>یس</w:t>
      </w:r>
      <w:r w:rsidR="004B6DF4" w:rsidRPr="00DA03EB">
        <w:rPr>
          <w:rFonts w:cs="B Zar"/>
          <w:sz w:val="26"/>
          <w:szCs w:val="26"/>
          <w:rtl/>
          <w:lang w:bidi="fa-IR"/>
        </w:rPr>
        <w:t xml:space="preserve"> </w:t>
      </w:r>
      <w:r w:rsidR="009B471C">
        <w:rPr>
          <w:rFonts w:cs="B Zar" w:hint="cs"/>
          <w:sz w:val="26"/>
          <w:szCs w:val="26"/>
          <w:rtl/>
          <w:lang w:bidi="fa-IR"/>
        </w:rPr>
        <w:t>را تشکیل می</w:t>
      </w:r>
      <w:r w:rsidR="009B471C">
        <w:rPr>
          <w:rFonts w:cs="B Zar"/>
          <w:sz w:val="26"/>
          <w:szCs w:val="26"/>
          <w:rtl/>
          <w:lang w:bidi="fa-IR"/>
        </w:rPr>
        <w:softHyphen/>
      </w:r>
      <w:r w:rsidR="009B471C">
        <w:rPr>
          <w:rFonts w:cs="B Zar" w:hint="cs"/>
          <w:sz w:val="26"/>
          <w:szCs w:val="26"/>
          <w:rtl/>
          <w:lang w:bidi="fa-IR"/>
        </w:rPr>
        <w:t xml:space="preserve">دهد که </w:t>
      </w:r>
      <w:r w:rsidRPr="00DA03EB">
        <w:rPr>
          <w:rFonts w:cs="B Zar" w:hint="cs"/>
          <w:color w:val="000000" w:themeColor="text1"/>
          <w:sz w:val="26"/>
          <w:szCs w:val="26"/>
          <w:rtl/>
        </w:rPr>
        <w:t xml:space="preserve">در </w:t>
      </w:r>
      <w:r w:rsidR="009B471C">
        <w:rPr>
          <w:rFonts w:cs="B Zar" w:hint="cs"/>
          <w:color w:val="000000" w:themeColor="text1"/>
          <w:sz w:val="26"/>
          <w:szCs w:val="26"/>
          <w:rtl/>
        </w:rPr>
        <w:t xml:space="preserve">محیط فرافرورانش ناشی از </w:t>
      </w:r>
      <w:r w:rsidR="009B471C" w:rsidRPr="00DA03EB">
        <w:rPr>
          <w:rFonts w:cs="B Zar" w:hint="cs"/>
          <w:color w:val="000000" w:themeColor="text1"/>
          <w:sz w:val="26"/>
          <w:szCs w:val="26"/>
          <w:rtl/>
        </w:rPr>
        <w:t>فرورانش</w:t>
      </w:r>
      <w:r w:rsidR="009B471C" w:rsidRPr="00DA03EB">
        <w:rPr>
          <w:rFonts w:cs="B Zar"/>
          <w:color w:val="000000" w:themeColor="text1"/>
          <w:sz w:val="26"/>
          <w:szCs w:val="26"/>
          <w:rtl/>
        </w:rPr>
        <w:t xml:space="preserve"> </w:t>
      </w:r>
      <w:r w:rsidR="009B471C" w:rsidRPr="00DA03EB">
        <w:rPr>
          <w:rFonts w:cs="B Zar" w:hint="cs"/>
          <w:color w:val="000000" w:themeColor="text1"/>
          <w:sz w:val="26"/>
          <w:szCs w:val="26"/>
          <w:rtl/>
        </w:rPr>
        <w:t xml:space="preserve">لیتوسفر اقیانوسی </w:t>
      </w:r>
      <w:r w:rsidR="009B471C">
        <w:rPr>
          <w:rFonts w:cs="B Zar" w:hint="cs"/>
          <w:color w:val="000000" w:themeColor="text1"/>
          <w:sz w:val="26"/>
          <w:szCs w:val="26"/>
          <w:rtl/>
        </w:rPr>
        <w:t xml:space="preserve">نئوتتیس </w:t>
      </w:r>
      <w:r w:rsidR="009B471C" w:rsidRPr="00DA03EB">
        <w:rPr>
          <w:rFonts w:cs="B Zar" w:hint="cs"/>
          <w:color w:val="000000" w:themeColor="text1"/>
          <w:sz w:val="26"/>
          <w:szCs w:val="26"/>
          <w:rtl/>
        </w:rPr>
        <w:t>به زیر خرد قاره ایران مرکزی (بلوک‌های ایران مرکزی</w:t>
      </w:r>
      <w:r w:rsidR="009B471C">
        <w:rPr>
          <w:rFonts w:cs="B Zar" w:hint="cs"/>
          <w:color w:val="000000" w:themeColor="text1"/>
          <w:sz w:val="26"/>
          <w:szCs w:val="26"/>
          <w:rtl/>
        </w:rPr>
        <w:t xml:space="preserve">) در </w:t>
      </w:r>
      <w:r w:rsidRPr="00DA03EB">
        <w:rPr>
          <w:rFonts w:cs="B Zar"/>
          <w:color w:val="000000" w:themeColor="text1"/>
          <w:sz w:val="26"/>
          <w:szCs w:val="26"/>
          <w:rtl/>
        </w:rPr>
        <w:t>تر</w:t>
      </w:r>
      <w:r w:rsidRPr="00DA03EB">
        <w:rPr>
          <w:rFonts w:cs="B Zar" w:hint="cs"/>
          <w:color w:val="000000" w:themeColor="text1"/>
          <w:sz w:val="26"/>
          <w:szCs w:val="26"/>
          <w:rtl/>
        </w:rPr>
        <w:t>یاس</w:t>
      </w:r>
      <w:r w:rsidRPr="00DA03EB">
        <w:rPr>
          <w:rFonts w:cs="B Zar"/>
          <w:color w:val="000000" w:themeColor="text1"/>
          <w:sz w:val="26"/>
          <w:szCs w:val="26"/>
          <w:rtl/>
        </w:rPr>
        <w:t xml:space="preserve"> پس</w:t>
      </w:r>
      <w:r w:rsidRPr="00DA03EB">
        <w:rPr>
          <w:rFonts w:cs="B Zar" w:hint="cs"/>
          <w:color w:val="000000" w:themeColor="text1"/>
          <w:sz w:val="26"/>
          <w:szCs w:val="26"/>
          <w:rtl/>
        </w:rPr>
        <w:t>ین</w:t>
      </w:r>
      <w:r w:rsidRPr="00DA03EB">
        <w:rPr>
          <w:rFonts w:cs="B Zar"/>
          <w:color w:val="000000" w:themeColor="text1"/>
          <w:sz w:val="26"/>
          <w:szCs w:val="26"/>
          <w:rtl/>
        </w:rPr>
        <w:t xml:space="preserve">- </w:t>
      </w:r>
      <w:r w:rsidR="00F72DFE">
        <w:rPr>
          <w:rFonts w:cs="B Zar" w:hint="cs"/>
          <w:color w:val="000000" w:themeColor="text1"/>
          <w:sz w:val="26"/>
          <w:szCs w:val="26"/>
          <w:rtl/>
        </w:rPr>
        <w:t>کرتاسه</w:t>
      </w:r>
      <w:r w:rsidRPr="00DA03EB">
        <w:rPr>
          <w:rFonts w:cs="B Zar" w:hint="cs"/>
          <w:color w:val="000000" w:themeColor="text1"/>
          <w:sz w:val="26"/>
          <w:szCs w:val="26"/>
          <w:rtl/>
        </w:rPr>
        <w:t xml:space="preserve"> </w:t>
      </w:r>
      <w:r w:rsidR="009B471C">
        <w:rPr>
          <w:rFonts w:cs="B Zar" w:hint="cs"/>
          <w:color w:val="000000" w:themeColor="text1"/>
          <w:sz w:val="26"/>
          <w:szCs w:val="26"/>
          <w:rtl/>
        </w:rPr>
        <w:t xml:space="preserve">تشکیل شده </w:t>
      </w:r>
      <w:r w:rsidRPr="00DA03EB">
        <w:rPr>
          <w:rFonts w:cs="B Zar" w:hint="cs"/>
          <w:color w:val="000000" w:themeColor="text1"/>
          <w:sz w:val="26"/>
          <w:szCs w:val="26"/>
          <w:rtl/>
        </w:rPr>
        <w:t xml:space="preserve">است. پس از عقبگرد این لیتوسفر اقیانوسی فرورونده و گسترش کشش </w:t>
      </w:r>
      <w:r w:rsidR="004B6DF4">
        <w:rPr>
          <w:rFonts w:cs="B Zar" w:hint="cs"/>
          <w:color w:val="000000" w:themeColor="text1"/>
          <w:sz w:val="26"/>
          <w:szCs w:val="26"/>
          <w:rtl/>
        </w:rPr>
        <w:t xml:space="preserve">در پهنه </w:t>
      </w:r>
      <w:r w:rsidRPr="00DA03EB">
        <w:rPr>
          <w:rFonts w:cs="B Zar" w:hint="cs"/>
          <w:color w:val="000000" w:themeColor="text1"/>
          <w:sz w:val="26"/>
          <w:szCs w:val="26"/>
          <w:rtl/>
        </w:rPr>
        <w:t xml:space="preserve">سنندج- سیرجان در </w:t>
      </w:r>
      <w:r w:rsidRPr="00DA03EB">
        <w:rPr>
          <w:rFonts w:cs="B Zar"/>
          <w:color w:val="000000" w:themeColor="text1"/>
          <w:sz w:val="26"/>
          <w:szCs w:val="26"/>
          <w:rtl/>
        </w:rPr>
        <w:t xml:space="preserve">ژوراسيک پيشين- کرتاسه </w:t>
      </w:r>
      <w:r w:rsidRPr="00DA03EB">
        <w:rPr>
          <w:rFonts w:cs="B Zar" w:hint="cs"/>
          <w:color w:val="000000" w:themeColor="text1"/>
          <w:sz w:val="26"/>
          <w:szCs w:val="26"/>
          <w:rtl/>
        </w:rPr>
        <w:t xml:space="preserve">میانی، این مجموعه </w:t>
      </w:r>
      <w:r w:rsidR="00F72DFE">
        <w:rPr>
          <w:rFonts w:cs="B Zar" w:hint="cs"/>
          <w:color w:val="000000" w:themeColor="text1"/>
          <w:sz w:val="26"/>
          <w:szCs w:val="26"/>
          <w:rtl/>
        </w:rPr>
        <w:t>در یک محیط فرافرورانش</w:t>
      </w:r>
      <w:r w:rsidRPr="00DA03EB">
        <w:rPr>
          <w:rFonts w:cs="B Zar" w:hint="cs"/>
          <w:color w:val="000000" w:themeColor="text1"/>
          <w:sz w:val="26"/>
          <w:szCs w:val="26"/>
          <w:rtl/>
        </w:rPr>
        <w:t xml:space="preserve"> شروع </w:t>
      </w:r>
      <w:r w:rsidR="00F72DFE">
        <w:rPr>
          <w:rFonts w:cs="B Zar" w:hint="cs"/>
          <w:color w:val="000000" w:themeColor="text1"/>
          <w:sz w:val="26"/>
          <w:szCs w:val="26"/>
          <w:rtl/>
        </w:rPr>
        <w:t>تشکیل شده</w:t>
      </w:r>
      <w:r w:rsidRPr="00DA03EB">
        <w:rPr>
          <w:rFonts w:cs="B Zar" w:hint="cs"/>
          <w:color w:val="000000" w:themeColor="text1"/>
          <w:sz w:val="26"/>
          <w:szCs w:val="26"/>
          <w:rtl/>
        </w:rPr>
        <w:t xml:space="preserve"> است. </w:t>
      </w:r>
      <w:r w:rsidR="00FD2DED" w:rsidRPr="00DA03EB">
        <w:rPr>
          <w:rFonts w:ascii="Tahoma" w:hAnsi="Tahoma" w:cs="B Zar" w:hint="cs"/>
          <w:color w:val="000000" w:themeColor="text1"/>
          <w:sz w:val="26"/>
          <w:szCs w:val="26"/>
          <w:rtl/>
          <w:lang w:bidi="fa-IR"/>
        </w:rPr>
        <w:t xml:space="preserve">دگرشکلی </w:t>
      </w:r>
      <w:r w:rsidR="00FD2DED" w:rsidRPr="005B66EF">
        <w:rPr>
          <w:rFonts w:asciiTheme="majorBidi" w:hAnsiTheme="majorBidi" w:cstheme="majorBidi"/>
          <w:color w:val="000000" w:themeColor="text1"/>
        </w:rPr>
        <w:t>D</w:t>
      </w:r>
      <w:r w:rsidR="00FD2DED" w:rsidRPr="005B66EF">
        <w:rPr>
          <w:rFonts w:asciiTheme="majorBidi" w:hAnsiTheme="majorBidi" w:cstheme="majorBidi"/>
          <w:color w:val="000000" w:themeColor="text1"/>
          <w:vertAlign w:val="subscript"/>
        </w:rPr>
        <w:t>1</w:t>
      </w:r>
      <w:r w:rsidR="00FD2DED" w:rsidRPr="005B66EF">
        <w:rPr>
          <w:rFonts w:asciiTheme="majorBidi" w:hAnsiTheme="majorBidi" w:cstheme="majorBidi"/>
          <w:color w:val="000000" w:themeColor="text1"/>
          <w:rtl/>
          <w:lang w:bidi="fa-IR"/>
        </w:rPr>
        <w:t xml:space="preserve"> </w:t>
      </w:r>
      <w:r w:rsidR="00FD2DED" w:rsidRPr="005B66EF">
        <w:rPr>
          <w:rFonts w:asciiTheme="majorBidi" w:hAnsiTheme="majorBidi" w:cs="B Zar"/>
          <w:color w:val="000000" w:themeColor="text1"/>
          <w:sz w:val="26"/>
          <w:szCs w:val="26"/>
          <w:rtl/>
          <w:lang w:bidi="fa-IR"/>
        </w:rPr>
        <w:t>و</w:t>
      </w:r>
      <w:r w:rsidR="00FD2DED" w:rsidRPr="005B66EF">
        <w:rPr>
          <w:rFonts w:asciiTheme="majorBidi" w:hAnsiTheme="majorBidi" w:cstheme="majorBidi"/>
          <w:color w:val="000000" w:themeColor="text1"/>
          <w:rtl/>
          <w:lang w:bidi="fa-IR"/>
        </w:rPr>
        <w:t xml:space="preserve"> </w:t>
      </w:r>
      <w:r w:rsidR="00FD2DED" w:rsidRPr="005B66EF">
        <w:rPr>
          <w:rFonts w:asciiTheme="majorBidi" w:hAnsiTheme="majorBidi" w:cstheme="majorBidi"/>
          <w:color w:val="000000" w:themeColor="text1"/>
        </w:rPr>
        <w:t>D</w:t>
      </w:r>
      <w:r w:rsidR="00FD2DED" w:rsidRPr="005B66EF">
        <w:rPr>
          <w:rFonts w:asciiTheme="majorBidi" w:hAnsiTheme="majorBidi" w:cstheme="majorBidi"/>
          <w:color w:val="000000" w:themeColor="text1"/>
          <w:vertAlign w:val="subscript"/>
        </w:rPr>
        <w:t>2</w:t>
      </w:r>
      <w:r w:rsidR="00FD2DED" w:rsidRPr="00DA03EB">
        <w:rPr>
          <w:rFonts w:ascii="Tahoma" w:hAnsi="Tahoma" w:cs="B Zar" w:hint="cs"/>
          <w:color w:val="000000" w:themeColor="text1"/>
          <w:sz w:val="26"/>
          <w:szCs w:val="26"/>
          <w:rtl/>
          <w:lang w:bidi="fa-IR"/>
        </w:rPr>
        <w:t xml:space="preserve"> طی کشش مجموعه ده‌شیخ </w:t>
      </w:r>
      <w:r w:rsidR="00FD2DED">
        <w:rPr>
          <w:rFonts w:ascii="Tahoma" w:hAnsi="Tahoma" w:cs="B Zar" w:hint="cs"/>
          <w:color w:val="000000" w:themeColor="text1"/>
          <w:sz w:val="26"/>
          <w:szCs w:val="26"/>
          <w:rtl/>
          <w:lang w:bidi="fa-IR"/>
        </w:rPr>
        <w:t>و</w:t>
      </w:r>
      <w:r w:rsidR="00FD2DED" w:rsidRPr="00DA03EB">
        <w:rPr>
          <w:rFonts w:ascii="Tahoma" w:hAnsi="Tahoma" w:cs="B Zar" w:hint="cs"/>
          <w:color w:val="000000" w:themeColor="text1"/>
          <w:sz w:val="26"/>
          <w:szCs w:val="26"/>
          <w:rtl/>
          <w:lang w:bidi="fa-IR"/>
        </w:rPr>
        <w:t xml:space="preserve"> </w:t>
      </w:r>
      <w:r w:rsidR="00FD2DED" w:rsidRPr="00DA03EB">
        <w:rPr>
          <w:rFonts w:ascii="Tahoma" w:hAnsi="Tahoma" w:cs="B Zar" w:hint="cs"/>
          <w:color w:val="000000" w:themeColor="text1"/>
          <w:sz w:val="26"/>
          <w:szCs w:val="26"/>
          <w:rtl/>
          <w:lang w:bidi="fa-IR"/>
        </w:rPr>
        <w:lastRenderedPageBreak/>
        <w:t xml:space="preserve">صعود به سمت بالای این </w:t>
      </w:r>
      <w:r w:rsidR="00F72DFE">
        <w:rPr>
          <w:rFonts w:ascii="Tahoma" w:hAnsi="Tahoma" w:cs="B Zar" w:hint="cs"/>
          <w:color w:val="000000" w:themeColor="text1"/>
          <w:sz w:val="26"/>
          <w:szCs w:val="26"/>
          <w:rtl/>
          <w:lang w:bidi="fa-IR"/>
        </w:rPr>
        <w:t>مجموعه</w:t>
      </w:r>
      <w:r w:rsidR="00FD2DED" w:rsidRPr="00DA03EB">
        <w:rPr>
          <w:rFonts w:ascii="Tahoma" w:hAnsi="Tahoma" w:cs="B Zar" w:hint="cs"/>
          <w:color w:val="000000" w:themeColor="text1"/>
          <w:sz w:val="26"/>
          <w:szCs w:val="26"/>
          <w:rtl/>
          <w:lang w:bidi="fa-IR"/>
        </w:rPr>
        <w:t xml:space="preserve"> </w:t>
      </w:r>
      <w:r w:rsidR="00FD2DED">
        <w:rPr>
          <w:rFonts w:ascii="Tahoma" w:hAnsi="Tahoma" w:cs="B Zar" w:hint="cs"/>
          <w:color w:val="000000" w:themeColor="text1"/>
          <w:sz w:val="26"/>
          <w:szCs w:val="26"/>
          <w:rtl/>
          <w:lang w:bidi="fa-IR"/>
        </w:rPr>
        <w:t xml:space="preserve">در گوشته فوقانی </w:t>
      </w:r>
      <w:r w:rsidR="00FD2DED" w:rsidRPr="00DA03EB">
        <w:rPr>
          <w:rFonts w:ascii="Tahoma" w:hAnsi="Tahoma" w:cs="B Zar" w:hint="cs"/>
          <w:color w:val="000000" w:themeColor="text1"/>
          <w:sz w:val="26"/>
          <w:szCs w:val="26"/>
          <w:rtl/>
          <w:lang w:bidi="fa-IR"/>
        </w:rPr>
        <w:t xml:space="preserve">ایجاد شده است. </w:t>
      </w:r>
      <w:r w:rsidRPr="00DA03EB">
        <w:rPr>
          <w:rFonts w:cs="B Zar" w:hint="cs"/>
          <w:color w:val="000000" w:themeColor="text1"/>
          <w:sz w:val="26"/>
          <w:szCs w:val="26"/>
          <w:rtl/>
        </w:rPr>
        <w:t>راندگی</w:t>
      </w:r>
      <w:r w:rsidRPr="00DA03EB">
        <w:rPr>
          <w:rFonts w:cs="B Zar"/>
          <w:color w:val="000000" w:themeColor="text1"/>
          <w:sz w:val="26"/>
          <w:szCs w:val="26"/>
          <w:rtl/>
        </w:rPr>
        <w:softHyphen/>
      </w:r>
      <w:r w:rsidRPr="00DA03EB">
        <w:rPr>
          <w:rFonts w:cs="B Zar" w:hint="cs"/>
          <w:color w:val="000000" w:themeColor="text1"/>
          <w:sz w:val="26"/>
          <w:szCs w:val="26"/>
          <w:rtl/>
        </w:rPr>
        <w:t xml:space="preserve">های درون اقیانوسی در پهنه تصادم اسفندقه در کرتاسه بالایی موجب فرارانش این مجموعه‌ها </w:t>
      </w:r>
      <w:r w:rsidR="00FD2DED">
        <w:rPr>
          <w:rFonts w:cs="B Zar" w:hint="cs"/>
          <w:color w:val="000000" w:themeColor="text1"/>
          <w:sz w:val="26"/>
          <w:szCs w:val="26"/>
          <w:rtl/>
        </w:rPr>
        <w:t xml:space="preserve">با </w:t>
      </w:r>
      <w:r w:rsidR="00FD2DED" w:rsidRPr="00DA03EB">
        <w:rPr>
          <w:rFonts w:ascii="Tahoma" w:hAnsi="Tahoma" w:cs="B Zar" w:hint="cs"/>
          <w:color w:val="000000" w:themeColor="text1"/>
          <w:sz w:val="26"/>
          <w:szCs w:val="26"/>
          <w:rtl/>
          <w:lang w:bidi="fa-IR"/>
        </w:rPr>
        <w:t>توسعه پهنه‌های برشی شکل‌پذیر ترافشارشی راست‌بر</w:t>
      </w:r>
      <w:r w:rsidR="00FD2DED">
        <w:rPr>
          <w:rFonts w:ascii="Tahoma" w:hAnsi="Tahoma" w:cs="B Zar" w:hint="cs"/>
          <w:color w:val="000000" w:themeColor="text1"/>
          <w:sz w:val="26"/>
          <w:szCs w:val="26"/>
          <w:rtl/>
          <w:lang w:bidi="fa-IR"/>
        </w:rPr>
        <w:t xml:space="preserve"> </w:t>
      </w:r>
      <w:r w:rsidR="00FD2DED" w:rsidRPr="00875CA7">
        <w:rPr>
          <w:rFonts w:asciiTheme="majorBidi" w:hAnsiTheme="majorBidi" w:cstheme="majorBidi"/>
          <w:color w:val="000000" w:themeColor="text1"/>
        </w:rPr>
        <w:t xml:space="preserve"> D</w:t>
      </w:r>
      <w:r w:rsidR="00FD2DED" w:rsidRPr="00875CA7">
        <w:rPr>
          <w:rFonts w:asciiTheme="majorBidi" w:hAnsiTheme="majorBidi" w:cstheme="majorBidi"/>
          <w:color w:val="000000" w:themeColor="text1"/>
          <w:vertAlign w:val="subscript"/>
        </w:rPr>
        <w:t>3</w:t>
      </w:r>
      <w:r w:rsidR="00FD2DED" w:rsidRPr="00DA03EB">
        <w:rPr>
          <w:rFonts w:ascii="Tahoma" w:hAnsi="Tahoma" w:cs="B Zar" w:hint="cs"/>
          <w:color w:val="000000" w:themeColor="text1"/>
          <w:sz w:val="26"/>
          <w:szCs w:val="26"/>
          <w:rtl/>
          <w:lang w:bidi="fa-IR"/>
        </w:rPr>
        <w:t xml:space="preserve"> </w:t>
      </w:r>
      <w:r w:rsidRPr="00DA03EB">
        <w:rPr>
          <w:rFonts w:cs="B Zar" w:hint="cs"/>
          <w:color w:val="000000" w:themeColor="text1"/>
          <w:sz w:val="26"/>
          <w:szCs w:val="26"/>
          <w:rtl/>
        </w:rPr>
        <w:t>بر روی یکدیگر شده است. صعود و جای‌گیری مجموعه‌ ده‌شیخ</w:t>
      </w:r>
      <w:r w:rsidRPr="00DA03EB" w:rsidDel="00D84298">
        <w:rPr>
          <w:rFonts w:cs="B Zar" w:hint="cs"/>
          <w:color w:val="000000" w:themeColor="text1"/>
          <w:sz w:val="26"/>
          <w:szCs w:val="26"/>
          <w:rtl/>
        </w:rPr>
        <w:t xml:space="preserve"> </w:t>
      </w:r>
      <w:r w:rsidRPr="00DA03EB">
        <w:rPr>
          <w:rFonts w:cs="B Zar" w:hint="cs"/>
          <w:color w:val="000000" w:themeColor="text1"/>
          <w:sz w:val="26"/>
          <w:szCs w:val="26"/>
          <w:rtl/>
        </w:rPr>
        <w:t xml:space="preserve">با توسعه آمیزه افیولیتی اسفندقه، به احتمال در کرتاسه </w:t>
      </w:r>
      <w:r w:rsidR="00F72DFE">
        <w:rPr>
          <w:rFonts w:cs="B Zar" w:hint="cs"/>
          <w:color w:val="000000" w:themeColor="text1"/>
          <w:sz w:val="26"/>
          <w:szCs w:val="26"/>
          <w:rtl/>
        </w:rPr>
        <w:t>پسین</w:t>
      </w:r>
      <w:r w:rsidRPr="00DA03EB">
        <w:rPr>
          <w:rFonts w:cs="B Zar" w:hint="cs"/>
          <w:color w:val="000000" w:themeColor="text1"/>
          <w:sz w:val="26"/>
          <w:szCs w:val="26"/>
          <w:rtl/>
        </w:rPr>
        <w:t xml:space="preserve">- میوسن، </w:t>
      </w:r>
      <w:r w:rsidR="00FD2DED">
        <w:rPr>
          <w:rFonts w:cs="B Zar" w:hint="cs"/>
          <w:color w:val="000000" w:themeColor="text1"/>
          <w:sz w:val="26"/>
          <w:szCs w:val="26"/>
          <w:rtl/>
        </w:rPr>
        <w:t xml:space="preserve">تحت </w:t>
      </w:r>
      <w:r w:rsidR="00FD2DED" w:rsidRPr="00DA03EB">
        <w:rPr>
          <w:rFonts w:ascii="Tahoma" w:hAnsi="Tahoma" w:cs="B Zar" w:hint="cs"/>
          <w:color w:val="000000" w:themeColor="text1"/>
          <w:sz w:val="26"/>
          <w:szCs w:val="26"/>
          <w:rtl/>
          <w:lang w:bidi="fa-IR"/>
        </w:rPr>
        <w:t>دگرشکلی شکننده ترافشارشی راست‌بر</w:t>
      </w:r>
      <w:r w:rsidR="00FD2DED">
        <w:rPr>
          <w:rFonts w:ascii="Tahoma" w:hAnsi="Tahoma" w:cs="B Zar" w:hint="cs"/>
          <w:color w:val="000000" w:themeColor="text1"/>
          <w:sz w:val="26"/>
          <w:szCs w:val="26"/>
          <w:rtl/>
          <w:lang w:bidi="fa-IR"/>
        </w:rPr>
        <w:t xml:space="preserve"> </w:t>
      </w:r>
      <w:r w:rsidR="00FD2DED" w:rsidRPr="00DA03EB">
        <w:rPr>
          <w:rFonts w:ascii="Tahoma" w:hAnsi="Tahoma" w:cs="B Zar"/>
          <w:color w:val="000000" w:themeColor="text1"/>
          <w:sz w:val="26"/>
          <w:szCs w:val="26"/>
        </w:rPr>
        <w:t xml:space="preserve"> </w:t>
      </w:r>
      <w:r w:rsidR="00FD2DED" w:rsidRPr="00CF13B6">
        <w:rPr>
          <w:rFonts w:asciiTheme="majorBidi" w:hAnsiTheme="majorBidi" w:cstheme="majorBidi"/>
          <w:color w:val="000000" w:themeColor="text1"/>
        </w:rPr>
        <w:t>D</w:t>
      </w:r>
      <w:r w:rsidR="00FD2DED" w:rsidRPr="00CF13B6">
        <w:rPr>
          <w:rFonts w:asciiTheme="majorBidi" w:hAnsiTheme="majorBidi" w:cstheme="majorBidi"/>
          <w:color w:val="000000" w:themeColor="text1"/>
          <w:vertAlign w:val="subscript"/>
        </w:rPr>
        <w:t>4</w:t>
      </w:r>
      <w:r w:rsidR="00FD2DED" w:rsidRPr="00DA03EB">
        <w:rPr>
          <w:rFonts w:ascii="Tahoma" w:hAnsi="Tahoma" w:cs="B Zar" w:hint="cs"/>
          <w:color w:val="000000" w:themeColor="text1"/>
          <w:sz w:val="26"/>
          <w:szCs w:val="26"/>
          <w:rtl/>
          <w:lang w:bidi="fa-IR"/>
        </w:rPr>
        <w:t xml:space="preserve"> </w:t>
      </w:r>
      <w:r w:rsidR="00FD2DED">
        <w:rPr>
          <w:rFonts w:cs="B Zar" w:hint="cs"/>
          <w:color w:val="000000" w:themeColor="text1"/>
          <w:sz w:val="26"/>
          <w:szCs w:val="26"/>
          <w:rtl/>
        </w:rPr>
        <w:t xml:space="preserve">خاتمه یافته </w:t>
      </w:r>
      <w:r w:rsidRPr="00DA03EB">
        <w:rPr>
          <w:rFonts w:cs="B Zar" w:hint="cs"/>
          <w:color w:val="000000" w:themeColor="text1"/>
          <w:sz w:val="26"/>
          <w:szCs w:val="26"/>
          <w:rtl/>
        </w:rPr>
        <w:t xml:space="preserve">است. </w:t>
      </w:r>
    </w:p>
    <w:p w:rsidR="004F5F81" w:rsidRPr="00A316C7"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sz w:val="20"/>
          <w:szCs w:val="20"/>
          <w:rtl/>
        </w:rPr>
      </w:pPr>
      <w:r w:rsidRPr="004D1E35">
        <w:rPr>
          <w:rFonts w:ascii="Tahoma" w:hAnsi="Tahoma" w:cs="B Titr" w:hint="cs"/>
          <w:b/>
          <w:bCs/>
          <w:color w:val="005426"/>
          <w:sz w:val="20"/>
          <w:szCs w:val="20"/>
          <w:rtl/>
        </w:rPr>
        <w:t>تقدیر و تشکر</w:t>
      </w:r>
    </w:p>
    <w:p w:rsidR="00F90C1B" w:rsidRPr="00F90C1B" w:rsidRDefault="00F90C1B" w:rsidP="00F90C1B">
      <w:pPr>
        <w:bidi/>
        <w:jc w:val="both"/>
        <w:rPr>
          <w:rFonts w:ascii="Tahoma" w:hAnsi="Tahoma" w:cs="B Zar"/>
          <w:sz w:val="26"/>
          <w:szCs w:val="26"/>
          <w:rtl/>
          <w:lang w:bidi="fa-IR"/>
        </w:rPr>
      </w:pPr>
      <w:r w:rsidRPr="00F90C1B">
        <w:rPr>
          <w:rFonts w:ascii="Tahoma" w:hAnsi="Tahoma" w:cs="B Zar" w:hint="cs"/>
          <w:sz w:val="26"/>
          <w:szCs w:val="26"/>
          <w:rtl/>
          <w:lang w:bidi="fa-IR"/>
        </w:rPr>
        <w:t>از شرکت کرومیت اسفندقه به</w:t>
      </w:r>
      <w:r w:rsidRPr="00F90C1B">
        <w:rPr>
          <w:rFonts w:ascii="Tahoma" w:hAnsi="Tahoma" w:cs="B Zar" w:hint="cs"/>
          <w:sz w:val="26"/>
          <w:szCs w:val="26"/>
          <w:rtl/>
          <w:lang w:bidi="fa-IR"/>
        </w:rPr>
        <w:softHyphen/>
        <w:t xml:space="preserve">دلیل </w:t>
      </w:r>
      <w:r>
        <w:rPr>
          <w:rFonts w:ascii="Tahoma" w:hAnsi="Tahoma" w:cs="B Zar" w:hint="cs"/>
          <w:sz w:val="26"/>
          <w:szCs w:val="26"/>
          <w:rtl/>
          <w:lang w:bidi="fa-IR"/>
        </w:rPr>
        <w:t>همکاری</w:t>
      </w:r>
      <w:r w:rsidRPr="00F90C1B">
        <w:rPr>
          <w:rFonts w:ascii="Tahoma" w:hAnsi="Tahoma" w:cs="B Zar" w:hint="cs"/>
          <w:sz w:val="26"/>
          <w:szCs w:val="26"/>
          <w:rtl/>
          <w:lang w:bidi="fa-IR"/>
        </w:rPr>
        <w:t xml:space="preserve"> در </w:t>
      </w:r>
      <w:r>
        <w:rPr>
          <w:rFonts w:ascii="Tahoma" w:hAnsi="Tahoma" w:cs="B Zar" w:hint="cs"/>
          <w:sz w:val="26"/>
          <w:szCs w:val="26"/>
          <w:rtl/>
          <w:lang w:bidi="fa-IR"/>
        </w:rPr>
        <w:t xml:space="preserve">انجام </w:t>
      </w:r>
      <w:r w:rsidRPr="00F90C1B">
        <w:rPr>
          <w:rFonts w:ascii="Tahoma" w:hAnsi="Tahoma" w:cs="B Zar" w:hint="cs"/>
          <w:sz w:val="26"/>
          <w:szCs w:val="26"/>
          <w:rtl/>
          <w:lang w:bidi="fa-IR"/>
        </w:rPr>
        <w:t>بخشی از عملیات</w:t>
      </w:r>
      <w:r>
        <w:rPr>
          <w:rFonts w:ascii="Tahoma" w:hAnsi="Tahoma" w:cs="B Zar" w:hint="cs"/>
          <w:sz w:val="26"/>
          <w:szCs w:val="26"/>
          <w:rtl/>
          <w:lang w:bidi="fa-IR"/>
        </w:rPr>
        <w:t xml:space="preserve"> صحرایی</w:t>
      </w:r>
      <w:r w:rsidRPr="00F90C1B">
        <w:rPr>
          <w:rFonts w:ascii="Tahoma" w:hAnsi="Tahoma" w:cs="B Zar" w:hint="cs"/>
          <w:sz w:val="26"/>
          <w:szCs w:val="26"/>
          <w:rtl/>
          <w:lang w:bidi="fa-IR"/>
        </w:rPr>
        <w:t xml:space="preserve"> و شرکت مهندسین مشاور سورگان پارسه به‌علت </w:t>
      </w:r>
      <w:r w:rsidRPr="00F90C1B">
        <w:rPr>
          <w:rFonts w:ascii="Tahoma" w:hAnsi="Tahoma" w:cs="B Zar" w:hint="cs"/>
          <w:sz w:val="26"/>
          <w:szCs w:val="26"/>
          <w:rtl/>
        </w:rPr>
        <w:t>حمايت</w:t>
      </w:r>
      <w:r w:rsidRPr="00F90C1B">
        <w:rPr>
          <w:rFonts w:ascii="Tahoma" w:hAnsi="Tahoma" w:cs="B Zar"/>
          <w:sz w:val="26"/>
          <w:szCs w:val="26"/>
          <w:rtl/>
          <w:lang w:bidi="fa-IR"/>
        </w:rPr>
        <w:softHyphen/>
      </w:r>
      <w:r w:rsidRPr="00F90C1B">
        <w:rPr>
          <w:rFonts w:ascii="Tahoma" w:hAnsi="Tahoma" w:cs="B Zar" w:hint="cs"/>
          <w:sz w:val="26"/>
          <w:szCs w:val="26"/>
          <w:rtl/>
        </w:rPr>
        <w:t>هاي</w:t>
      </w:r>
      <w:r w:rsidRPr="00F90C1B">
        <w:rPr>
          <w:rFonts w:ascii="Tahoma" w:hAnsi="Tahoma" w:cs="B Zar"/>
          <w:sz w:val="26"/>
          <w:szCs w:val="26"/>
          <w:lang w:bidi="fa-IR"/>
        </w:rPr>
        <w:t xml:space="preserve"> </w:t>
      </w:r>
      <w:r w:rsidRPr="00F90C1B">
        <w:rPr>
          <w:rFonts w:ascii="Tahoma" w:hAnsi="Tahoma" w:cs="B Zar" w:hint="cs"/>
          <w:sz w:val="26"/>
          <w:szCs w:val="26"/>
          <w:rtl/>
        </w:rPr>
        <w:t>مالي</w:t>
      </w:r>
      <w:r w:rsidRPr="00F90C1B">
        <w:rPr>
          <w:rFonts w:ascii="Tahoma" w:hAnsi="Tahoma" w:cs="B Zar"/>
          <w:sz w:val="26"/>
          <w:szCs w:val="26"/>
          <w:rtl/>
        </w:rPr>
        <w:softHyphen/>
      </w:r>
      <w:r w:rsidRPr="00F90C1B">
        <w:rPr>
          <w:rFonts w:ascii="Tahoma" w:hAnsi="Tahoma" w:cs="B Zar" w:hint="cs"/>
          <w:sz w:val="26"/>
          <w:szCs w:val="26"/>
          <w:rtl/>
        </w:rPr>
        <w:t xml:space="preserve"> قدردانی می</w:t>
      </w:r>
      <w:r w:rsidRPr="00F90C1B">
        <w:rPr>
          <w:rFonts w:ascii="Tahoma" w:hAnsi="Tahoma" w:cs="B Zar"/>
          <w:sz w:val="26"/>
          <w:szCs w:val="26"/>
          <w:rtl/>
        </w:rPr>
        <w:softHyphen/>
      </w:r>
      <w:r w:rsidRPr="00F90C1B">
        <w:rPr>
          <w:rFonts w:ascii="Tahoma" w:hAnsi="Tahoma" w:cs="B Zar" w:hint="cs"/>
          <w:sz w:val="26"/>
          <w:szCs w:val="26"/>
          <w:rtl/>
        </w:rPr>
        <w:t>شود.</w:t>
      </w:r>
      <w:r w:rsidRPr="00F90C1B">
        <w:rPr>
          <w:rFonts w:ascii="Tahoma" w:hAnsi="Tahoma" w:cs="B Zar" w:hint="cs"/>
          <w:sz w:val="26"/>
          <w:szCs w:val="26"/>
          <w:rtl/>
          <w:lang w:bidi="fa-IR"/>
        </w:rPr>
        <w:t xml:space="preserve"> این مقاله بخشی از پایان نامه کارشناسی ارشد صحرا جلالت در دانشگاه تحصیلات تکمیلی صنعتی و فناوری پیشرفته، کرمان را تشکیل می</w:t>
      </w:r>
      <w:r w:rsidRPr="00F90C1B">
        <w:rPr>
          <w:rFonts w:ascii="Tahoma" w:hAnsi="Tahoma" w:cs="B Zar"/>
          <w:sz w:val="26"/>
          <w:szCs w:val="26"/>
          <w:rtl/>
          <w:lang w:bidi="fa-IR"/>
        </w:rPr>
        <w:softHyphen/>
      </w:r>
      <w:r w:rsidRPr="00F90C1B">
        <w:rPr>
          <w:rFonts w:ascii="Tahoma" w:hAnsi="Tahoma" w:cs="B Zar" w:hint="cs"/>
          <w:sz w:val="26"/>
          <w:szCs w:val="26"/>
          <w:rtl/>
          <w:lang w:bidi="fa-IR"/>
        </w:rPr>
        <w:t>دهد.</w:t>
      </w:r>
    </w:p>
    <w:p w:rsidR="004F5F81" w:rsidRDefault="004F5F81" w:rsidP="004F5F81">
      <w:pPr>
        <w:bidi/>
        <w:jc w:val="center"/>
        <w:rPr>
          <w:rFonts w:ascii="Tahoma" w:hAnsi="Tahoma" w:cs="Tahoma"/>
          <w:b/>
          <w:bCs/>
          <w:color w:val="9933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Default="004F5F81" w:rsidP="004F5F81">
      <w:pPr>
        <w:bidi/>
        <w:jc w:val="both"/>
        <w:rPr>
          <w:rFonts w:ascii="Tahoma" w:hAnsi="Tahoma" w:cs="B Titr"/>
          <w:b/>
          <w:bCs/>
          <w:color w:val="005426"/>
        </w:rPr>
      </w:pPr>
      <w:r w:rsidRPr="00434FA7">
        <w:rPr>
          <w:rFonts w:ascii="Tahoma" w:hAnsi="Tahoma" w:cs="B Titr"/>
          <w:b/>
          <w:bCs/>
          <w:color w:val="005426"/>
          <w:rtl/>
        </w:rPr>
        <w:t>منابع فارسي :</w:t>
      </w:r>
    </w:p>
    <w:p w:rsidR="00D03C6B" w:rsidRPr="00D03C6B" w:rsidRDefault="00D03C6B" w:rsidP="00D03C6B">
      <w:pPr>
        <w:pStyle w:val="a"/>
        <w:bidi/>
        <w:rPr>
          <w:sz w:val="22"/>
          <w:szCs w:val="22"/>
          <w:rtl/>
        </w:rPr>
      </w:pPr>
      <w:r w:rsidRPr="00D03C6B">
        <w:rPr>
          <w:sz w:val="22"/>
          <w:szCs w:val="22"/>
          <w:rtl/>
        </w:rPr>
        <w:t>سهند</w:t>
      </w:r>
      <w:r w:rsidRPr="00D03C6B">
        <w:rPr>
          <w:rFonts w:hint="cs"/>
          <w:sz w:val="22"/>
          <w:szCs w:val="22"/>
          <w:rtl/>
        </w:rPr>
        <w:t xml:space="preserve">ی، م.ر.، عزیزیان، ح.، ناظم زاده، م.، نوازی، م.، عطاپور، ح.، </w:t>
      </w:r>
      <w:r w:rsidRPr="00D03C6B">
        <w:rPr>
          <w:sz w:val="22"/>
          <w:szCs w:val="22"/>
          <w:rtl/>
        </w:rPr>
        <w:t>1386</w:t>
      </w:r>
      <w:r w:rsidRPr="00D03C6B">
        <w:rPr>
          <w:rFonts w:hint="cs"/>
          <w:sz w:val="22"/>
          <w:szCs w:val="22"/>
          <w:rtl/>
        </w:rPr>
        <w:t xml:space="preserve">- </w:t>
      </w:r>
      <w:r w:rsidRPr="00D03C6B">
        <w:rPr>
          <w:sz w:val="22"/>
          <w:szCs w:val="22"/>
          <w:rtl/>
        </w:rPr>
        <w:t>نقشه زمین‌شناسی 1:100000 ارزوئ</w:t>
      </w:r>
      <w:r w:rsidRPr="00D03C6B">
        <w:rPr>
          <w:rFonts w:hint="cs"/>
          <w:sz w:val="22"/>
          <w:szCs w:val="22"/>
          <w:rtl/>
        </w:rPr>
        <w:t>ی</w:t>
      </w:r>
      <w:r w:rsidRPr="00D03C6B">
        <w:rPr>
          <w:rFonts w:hint="eastAsia"/>
          <w:sz w:val="22"/>
          <w:szCs w:val="22"/>
          <w:rtl/>
        </w:rPr>
        <w:t>ه</w:t>
      </w:r>
      <w:r w:rsidRPr="00D03C6B">
        <w:rPr>
          <w:sz w:val="22"/>
          <w:szCs w:val="22"/>
          <w:rtl/>
        </w:rPr>
        <w:t xml:space="preserve">، چهار گوش شماره </w:t>
      </w:r>
      <w:r w:rsidRPr="00D03C6B">
        <w:rPr>
          <w:rFonts w:hint="cs"/>
          <w:sz w:val="22"/>
          <w:szCs w:val="22"/>
          <w:rtl/>
        </w:rPr>
        <w:t>7246</w:t>
      </w:r>
      <w:r w:rsidRPr="00D03C6B">
        <w:rPr>
          <w:sz w:val="22"/>
          <w:szCs w:val="22"/>
          <w:rtl/>
        </w:rPr>
        <w:t>، سازمان زمین‌شناسی و اکتشافات معدن</w:t>
      </w:r>
      <w:r w:rsidRPr="00D03C6B">
        <w:rPr>
          <w:rFonts w:hint="cs"/>
          <w:sz w:val="22"/>
          <w:szCs w:val="22"/>
          <w:rtl/>
        </w:rPr>
        <w:t>ی</w:t>
      </w:r>
      <w:r w:rsidRPr="00D03C6B">
        <w:rPr>
          <w:sz w:val="22"/>
          <w:szCs w:val="22"/>
          <w:rtl/>
        </w:rPr>
        <w:t xml:space="preserve"> کشور، تهران، ا</w:t>
      </w:r>
      <w:r w:rsidRPr="00D03C6B">
        <w:rPr>
          <w:rFonts w:hint="cs"/>
          <w:sz w:val="22"/>
          <w:szCs w:val="22"/>
          <w:rtl/>
        </w:rPr>
        <w:t>ی</w:t>
      </w:r>
      <w:r w:rsidRPr="00D03C6B">
        <w:rPr>
          <w:rFonts w:hint="eastAsia"/>
          <w:sz w:val="22"/>
          <w:szCs w:val="22"/>
          <w:rtl/>
        </w:rPr>
        <w:t>ران</w:t>
      </w:r>
      <w:r w:rsidRPr="00D03C6B">
        <w:rPr>
          <w:rFonts w:hint="cs"/>
          <w:sz w:val="22"/>
          <w:szCs w:val="22"/>
          <w:rtl/>
        </w:rPr>
        <w:t xml:space="preserve">. </w:t>
      </w:r>
    </w:p>
    <w:p w:rsidR="004F5F81" w:rsidRPr="00A316C7" w:rsidRDefault="004F5F81" w:rsidP="004F5F81">
      <w:pPr>
        <w:bidi/>
        <w:jc w:val="center"/>
        <w:rPr>
          <w:rFonts w:ascii="Tahoma" w:hAnsi="Tahoma" w:cs="Tahoma"/>
          <w:b/>
          <w:bCs/>
          <w:color w:val="800000"/>
          <w:rtl/>
        </w:rPr>
      </w:pP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r w:rsidRPr="004A5113">
        <w:rPr>
          <w:rFonts w:ascii="Tahoma" w:hAnsi="Tahoma" w:cs="Tahoma"/>
          <w:b/>
          <w:bCs/>
          <w:color w:val="005426"/>
          <w:sz w:val="20"/>
          <w:szCs w:val="20"/>
        </w:rPr>
        <w:t>◊◊</w:t>
      </w:r>
      <w:r w:rsidRPr="000A0D81">
        <w:rPr>
          <w:rFonts w:ascii="Tahoma" w:hAnsi="Tahoma" w:cs="Tahoma"/>
          <w:b/>
          <w:bCs/>
          <w:color w:val="993300"/>
        </w:rPr>
        <w:t>◊</w:t>
      </w:r>
    </w:p>
    <w:p w:rsidR="004F5F81" w:rsidRPr="004D1E35" w:rsidRDefault="004F5F81" w:rsidP="004F5F81">
      <w:pPr>
        <w:jc w:val="both"/>
        <w:rPr>
          <w:b/>
          <w:bCs/>
          <w:color w:val="005426"/>
          <w:sz w:val="26"/>
          <w:szCs w:val="26"/>
        </w:rPr>
      </w:pPr>
      <w:r w:rsidRPr="004D1E35">
        <w:rPr>
          <w:b/>
          <w:bCs/>
          <w:color w:val="005426"/>
          <w:sz w:val="26"/>
          <w:szCs w:val="26"/>
        </w:rPr>
        <w:t xml:space="preserve">References: </w:t>
      </w:r>
    </w:p>
    <w:p w:rsidR="003A5FB6" w:rsidRPr="003A5FB6" w:rsidRDefault="003A5FB6" w:rsidP="00DC3394">
      <w:pPr>
        <w:pStyle w:val="a"/>
        <w:rPr>
          <w:sz w:val="22"/>
          <w:szCs w:val="22"/>
        </w:rPr>
      </w:pPr>
      <w:r w:rsidRPr="003A5FB6">
        <w:rPr>
          <w:sz w:val="22"/>
          <w:szCs w:val="22"/>
        </w:rPr>
        <w:t>Ahmadipour, H., Sabzehei, M., Whitechurch, H., Rastad, E., Emami, M.H., 2003</w:t>
      </w:r>
      <w:r w:rsidR="00DC3394">
        <w:rPr>
          <w:sz w:val="22"/>
          <w:szCs w:val="22"/>
        </w:rPr>
        <w:t>.</w:t>
      </w:r>
      <w:r w:rsidRPr="003A5FB6">
        <w:rPr>
          <w:sz w:val="22"/>
          <w:szCs w:val="22"/>
        </w:rPr>
        <w:t xml:space="preserve"> Soghan complex as an evidence for paleospreading center and mantle diapirism in sananandaj-</w:t>
      </w:r>
      <w:r w:rsidRPr="003A5FB6">
        <w:rPr>
          <w:sz w:val="22"/>
          <w:szCs w:val="22"/>
          <w:rtl/>
        </w:rPr>
        <w:t xml:space="preserve"> </w:t>
      </w:r>
      <w:r w:rsidRPr="003A5FB6">
        <w:rPr>
          <w:sz w:val="22"/>
          <w:szCs w:val="22"/>
        </w:rPr>
        <w:t>sirjan zone (South-</w:t>
      </w:r>
      <w:r w:rsidRPr="003A5FB6">
        <w:rPr>
          <w:sz w:val="22"/>
          <w:szCs w:val="22"/>
          <w:rtl/>
        </w:rPr>
        <w:t xml:space="preserve"> </w:t>
      </w:r>
      <w:r w:rsidRPr="003A5FB6">
        <w:rPr>
          <w:sz w:val="22"/>
          <w:szCs w:val="22"/>
        </w:rPr>
        <w:t>East Iran), Islamic Republic of Iran, 14, 157-172.</w:t>
      </w:r>
    </w:p>
    <w:p w:rsidR="008B5B72" w:rsidRDefault="008B5B72" w:rsidP="008B5B72">
      <w:pPr>
        <w:pStyle w:val="a"/>
        <w:rPr>
          <w:sz w:val="22"/>
          <w:szCs w:val="22"/>
        </w:rPr>
      </w:pPr>
      <w:r w:rsidRPr="008B5B72">
        <w:rPr>
          <w:sz w:val="22"/>
          <w:szCs w:val="22"/>
        </w:rPr>
        <w:t>Dilek, Y., Furnes, H., 2011. Ophiolite genesis and global tectonics: geochemical and</w:t>
      </w:r>
      <w:r>
        <w:rPr>
          <w:sz w:val="22"/>
          <w:szCs w:val="22"/>
        </w:rPr>
        <w:t xml:space="preserve"> </w:t>
      </w:r>
      <w:r w:rsidRPr="008B5B72">
        <w:rPr>
          <w:sz w:val="22"/>
          <w:szCs w:val="22"/>
        </w:rPr>
        <w:t>tectonic ﬁngerprinting of ancient oceanic lithosphere. Geol. Soc. Am. Bull. 123,</w:t>
      </w:r>
      <w:r>
        <w:rPr>
          <w:sz w:val="22"/>
          <w:szCs w:val="22"/>
        </w:rPr>
        <w:t xml:space="preserve"> </w:t>
      </w:r>
      <w:r w:rsidRPr="008B5B72">
        <w:rPr>
          <w:sz w:val="22"/>
          <w:szCs w:val="22"/>
        </w:rPr>
        <w:t>387–411.</w:t>
      </w:r>
    </w:p>
    <w:p w:rsidR="009172C4" w:rsidRPr="00290466" w:rsidRDefault="009172C4" w:rsidP="009172C4">
      <w:pPr>
        <w:pStyle w:val="a"/>
        <w:rPr>
          <w:sz w:val="22"/>
          <w:szCs w:val="22"/>
          <w:highlight w:val="yellow"/>
        </w:rPr>
      </w:pPr>
      <w:r w:rsidRPr="009172C4">
        <w:rPr>
          <w:sz w:val="22"/>
          <w:szCs w:val="22"/>
        </w:rPr>
        <w:t>Ghasemi C</w:t>
      </w:r>
      <w:r>
        <w:rPr>
          <w:sz w:val="22"/>
          <w:szCs w:val="22"/>
        </w:rPr>
        <w:t xml:space="preserve">. </w:t>
      </w:r>
      <w:r w:rsidRPr="009172C4">
        <w:rPr>
          <w:sz w:val="22"/>
          <w:szCs w:val="22"/>
        </w:rPr>
        <w:t>J</w:t>
      </w:r>
      <w:r>
        <w:rPr>
          <w:sz w:val="22"/>
          <w:szCs w:val="22"/>
        </w:rPr>
        <w:t>.</w:t>
      </w:r>
      <w:r w:rsidRPr="009172C4">
        <w:rPr>
          <w:sz w:val="22"/>
          <w:szCs w:val="22"/>
        </w:rPr>
        <w:t>, Talbot</w:t>
      </w:r>
      <w:r>
        <w:rPr>
          <w:sz w:val="22"/>
          <w:szCs w:val="22"/>
        </w:rPr>
        <w:t>,</w:t>
      </w:r>
      <w:r w:rsidRPr="009172C4">
        <w:rPr>
          <w:sz w:val="22"/>
          <w:szCs w:val="22"/>
        </w:rPr>
        <w:t xml:space="preserve"> A</w:t>
      </w:r>
      <w:r>
        <w:rPr>
          <w:sz w:val="22"/>
          <w:szCs w:val="22"/>
        </w:rPr>
        <w:t xml:space="preserve">., </w:t>
      </w:r>
      <w:r w:rsidRPr="009172C4">
        <w:rPr>
          <w:sz w:val="22"/>
          <w:szCs w:val="22"/>
        </w:rPr>
        <w:t>2006</w:t>
      </w:r>
      <w:r>
        <w:rPr>
          <w:sz w:val="22"/>
          <w:szCs w:val="22"/>
        </w:rPr>
        <w:t>.</w:t>
      </w:r>
      <w:r w:rsidRPr="009172C4">
        <w:rPr>
          <w:sz w:val="22"/>
          <w:szCs w:val="22"/>
        </w:rPr>
        <w:t xml:space="preserve"> New tectonic scenario for the Sanandaj–Sirjan Zone (Iran). J</w:t>
      </w:r>
      <w:r>
        <w:rPr>
          <w:sz w:val="22"/>
          <w:szCs w:val="22"/>
        </w:rPr>
        <w:t>.</w:t>
      </w:r>
      <w:r w:rsidRPr="009172C4">
        <w:rPr>
          <w:sz w:val="22"/>
          <w:szCs w:val="22"/>
        </w:rPr>
        <w:t xml:space="preserve"> Asian</w:t>
      </w:r>
      <w:r>
        <w:rPr>
          <w:sz w:val="22"/>
          <w:szCs w:val="22"/>
        </w:rPr>
        <w:t>.</w:t>
      </w:r>
      <w:r w:rsidRPr="009172C4">
        <w:rPr>
          <w:sz w:val="22"/>
          <w:szCs w:val="22"/>
        </w:rPr>
        <w:t xml:space="preserve"> Earth Sci</w:t>
      </w:r>
      <w:r>
        <w:rPr>
          <w:sz w:val="22"/>
          <w:szCs w:val="22"/>
        </w:rPr>
        <w:t>.,</w:t>
      </w:r>
      <w:r w:rsidRPr="009172C4">
        <w:rPr>
          <w:sz w:val="22"/>
          <w:szCs w:val="22"/>
        </w:rPr>
        <w:t xml:space="preserve"> 26</w:t>
      </w:r>
      <w:r>
        <w:rPr>
          <w:sz w:val="22"/>
          <w:szCs w:val="22"/>
        </w:rPr>
        <w:t xml:space="preserve">, </w:t>
      </w:r>
      <w:r w:rsidRPr="009172C4">
        <w:rPr>
          <w:sz w:val="22"/>
          <w:szCs w:val="22"/>
        </w:rPr>
        <w:t>683–693</w:t>
      </w:r>
      <w:r>
        <w:rPr>
          <w:sz w:val="22"/>
          <w:szCs w:val="22"/>
        </w:rPr>
        <w:t>.</w:t>
      </w:r>
    </w:p>
    <w:p w:rsidR="009172C4" w:rsidRDefault="009172C4" w:rsidP="009172C4">
      <w:pPr>
        <w:pStyle w:val="a"/>
        <w:rPr>
          <w:sz w:val="22"/>
          <w:szCs w:val="22"/>
        </w:rPr>
      </w:pPr>
      <w:r w:rsidRPr="009172C4">
        <w:rPr>
          <w:sz w:val="22"/>
          <w:szCs w:val="22"/>
        </w:rPr>
        <w:t>Ghazi, J.</w:t>
      </w:r>
      <w:r>
        <w:rPr>
          <w:sz w:val="22"/>
          <w:szCs w:val="22"/>
        </w:rPr>
        <w:t xml:space="preserve"> </w:t>
      </w:r>
      <w:r w:rsidRPr="009172C4">
        <w:rPr>
          <w:sz w:val="22"/>
          <w:szCs w:val="22"/>
        </w:rPr>
        <w:t>M., Moazzen, M., Rahgoshay, M., Shafaii Moghadam, H., 2010. Mineral chemical</w:t>
      </w:r>
      <w:r>
        <w:rPr>
          <w:sz w:val="22"/>
          <w:szCs w:val="22"/>
        </w:rPr>
        <w:t xml:space="preserve"> </w:t>
      </w:r>
      <w:r w:rsidRPr="009172C4">
        <w:rPr>
          <w:sz w:val="22"/>
          <w:szCs w:val="22"/>
        </w:rPr>
        <w:t>composition and geodynamic signiﬁcance of peridotites from Nain ophiolite, central</w:t>
      </w:r>
      <w:r>
        <w:rPr>
          <w:sz w:val="22"/>
          <w:szCs w:val="22"/>
        </w:rPr>
        <w:t xml:space="preserve"> </w:t>
      </w:r>
      <w:r w:rsidRPr="009172C4">
        <w:rPr>
          <w:sz w:val="22"/>
          <w:szCs w:val="22"/>
        </w:rPr>
        <w:t>Iran. Journal of Geodynamics 49, 261–270.</w:t>
      </w:r>
    </w:p>
    <w:p w:rsidR="001C4B5A" w:rsidRDefault="00935A0E" w:rsidP="00B35527">
      <w:pPr>
        <w:pStyle w:val="a"/>
        <w:rPr>
          <w:sz w:val="22"/>
          <w:szCs w:val="22"/>
        </w:rPr>
      </w:pPr>
      <w:r w:rsidRPr="00935A0E">
        <w:rPr>
          <w:sz w:val="22"/>
          <w:szCs w:val="22"/>
        </w:rPr>
        <w:t>Ghazi, A.</w:t>
      </w:r>
      <w:r w:rsidR="00B35527">
        <w:rPr>
          <w:sz w:val="22"/>
          <w:szCs w:val="22"/>
        </w:rPr>
        <w:t xml:space="preserve"> </w:t>
      </w:r>
      <w:r w:rsidRPr="00935A0E">
        <w:rPr>
          <w:sz w:val="22"/>
          <w:szCs w:val="22"/>
        </w:rPr>
        <w:t>M., Hassanipak,</w:t>
      </w:r>
      <w:r w:rsidR="00B35527">
        <w:rPr>
          <w:sz w:val="22"/>
          <w:szCs w:val="22"/>
        </w:rPr>
        <w:t xml:space="preserve"> </w:t>
      </w:r>
      <w:r w:rsidRPr="00935A0E">
        <w:rPr>
          <w:sz w:val="22"/>
          <w:szCs w:val="22"/>
        </w:rPr>
        <w:t>A.</w:t>
      </w:r>
      <w:r w:rsidR="00B35527">
        <w:rPr>
          <w:sz w:val="22"/>
          <w:szCs w:val="22"/>
        </w:rPr>
        <w:t xml:space="preserve"> </w:t>
      </w:r>
      <w:r w:rsidRPr="00935A0E">
        <w:rPr>
          <w:sz w:val="22"/>
          <w:szCs w:val="22"/>
        </w:rPr>
        <w:t>A., Mahoney, J</w:t>
      </w:r>
      <w:r>
        <w:rPr>
          <w:sz w:val="22"/>
          <w:szCs w:val="22"/>
        </w:rPr>
        <w:t>.</w:t>
      </w:r>
      <w:r w:rsidR="00B35527">
        <w:rPr>
          <w:sz w:val="22"/>
          <w:szCs w:val="22"/>
        </w:rPr>
        <w:t xml:space="preserve"> </w:t>
      </w:r>
      <w:r>
        <w:rPr>
          <w:sz w:val="22"/>
          <w:szCs w:val="22"/>
        </w:rPr>
        <w:t>J.,</w:t>
      </w:r>
      <w:r w:rsidR="00B35527">
        <w:rPr>
          <w:sz w:val="22"/>
          <w:szCs w:val="22"/>
        </w:rPr>
        <w:t xml:space="preserve"> Duncan, </w:t>
      </w:r>
      <w:r>
        <w:rPr>
          <w:sz w:val="22"/>
          <w:szCs w:val="22"/>
        </w:rPr>
        <w:t>R.</w:t>
      </w:r>
      <w:r w:rsidR="00B35527">
        <w:rPr>
          <w:sz w:val="22"/>
          <w:szCs w:val="22"/>
        </w:rPr>
        <w:t xml:space="preserve"> A., </w:t>
      </w:r>
      <w:r>
        <w:rPr>
          <w:sz w:val="22"/>
          <w:szCs w:val="22"/>
        </w:rPr>
        <w:t xml:space="preserve">2004. </w:t>
      </w:r>
      <w:r w:rsidR="00B35527">
        <w:rPr>
          <w:sz w:val="22"/>
          <w:szCs w:val="22"/>
        </w:rPr>
        <w:t xml:space="preserve">Geochemical characteristics, </w:t>
      </w:r>
      <w:r w:rsidRPr="00935A0E">
        <w:rPr>
          <w:sz w:val="22"/>
          <w:szCs w:val="22"/>
        </w:rPr>
        <w:t>40 Ar– 39 Ar ages and origin</w:t>
      </w:r>
      <w:r>
        <w:rPr>
          <w:sz w:val="22"/>
          <w:szCs w:val="22"/>
        </w:rPr>
        <w:t xml:space="preserve">al tectonic setting of the </w:t>
      </w:r>
      <w:r w:rsidRPr="00935A0E">
        <w:rPr>
          <w:sz w:val="22"/>
          <w:szCs w:val="22"/>
        </w:rPr>
        <w:t>Band-e-Zeyarat/Dar Anar ophiolite,</w:t>
      </w:r>
      <w:r w:rsidR="00B35527">
        <w:rPr>
          <w:sz w:val="22"/>
          <w:szCs w:val="22"/>
        </w:rPr>
        <w:t xml:space="preserve"> </w:t>
      </w:r>
      <w:r w:rsidRPr="00935A0E">
        <w:rPr>
          <w:sz w:val="22"/>
          <w:szCs w:val="22"/>
        </w:rPr>
        <w:t>Makran acc</w:t>
      </w:r>
      <w:r w:rsidR="00B35527">
        <w:rPr>
          <w:sz w:val="22"/>
          <w:szCs w:val="22"/>
        </w:rPr>
        <w:t xml:space="preserve">retionary prism, S.E. Iran. </w:t>
      </w:r>
      <w:r w:rsidRPr="00935A0E">
        <w:rPr>
          <w:sz w:val="22"/>
          <w:szCs w:val="22"/>
        </w:rPr>
        <w:t>Tectonophysics 393, 175–196 .</w:t>
      </w:r>
    </w:p>
    <w:p w:rsidR="003A5FB6" w:rsidRDefault="003A5FB6" w:rsidP="00627F7A">
      <w:pPr>
        <w:pStyle w:val="a"/>
        <w:rPr>
          <w:rFonts w:cs="Times New Roman"/>
          <w:color w:val="auto"/>
          <w:sz w:val="22"/>
          <w:szCs w:val="22"/>
        </w:rPr>
      </w:pPr>
      <w:r w:rsidRPr="003A5FB6">
        <w:rPr>
          <w:sz w:val="22"/>
          <w:szCs w:val="22"/>
        </w:rPr>
        <w:t>Jannessary,</w:t>
      </w:r>
      <w:r w:rsidRPr="003A5FB6">
        <w:rPr>
          <w:rFonts w:hint="cs"/>
          <w:sz w:val="22"/>
          <w:szCs w:val="22"/>
          <w:rtl/>
        </w:rPr>
        <w:t xml:space="preserve"> </w:t>
      </w:r>
      <w:r w:rsidRPr="003A5FB6">
        <w:rPr>
          <w:sz w:val="22"/>
          <w:szCs w:val="22"/>
        </w:rPr>
        <w:t>M.</w:t>
      </w:r>
      <w:r w:rsidRPr="003A5FB6">
        <w:rPr>
          <w:rFonts w:hint="cs"/>
          <w:sz w:val="22"/>
          <w:szCs w:val="22"/>
          <w:rtl/>
        </w:rPr>
        <w:t xml:space="preserve"> </w:t>
      </w:r>
      <w:r w:rsidRPr="003A5FB6">
        <w:rPr>
          <w:sz w:val="22"/>
          <w:szCs w:val="22"/>
        </w:rPr>
        <w:t>R.,</w:t>
      </w:r>
      <w:r w:rsidRPr="003A5FB6">
        <w:rPr>
          <w:rFonts w:hint="cs"/>
          <w:sz w:val="22"/>
          <w:szCs w:val="22"/>
          <w:rtl/>
        </w:rPr>
        <w:t xml:space="preserve"> </w:t>
      </w:r>
      <w:r w:rsidRPr="003A5FB6">
        <w:rPr>
          <w:sz w:val="22"/>
          <w:szCs w:val="22"/>
        </w:rPr>
        <w:t>Melcher,</w:t>
      </w:r>
      <w:r w:rsidRPr="003A5FB6">
        <w:rPr>
          <w:rFonts w:hint="cs"/>
          <w:sz w:val="22"/>
          <w:szCs w:val="22"/>
          <w:rtl/>
        </w:rPr>
        <w:t xml:space="preserve"> </w:t>
      </w:r>
      <w:r w:rsidRPr="003A5FB6">
        <w:rPr>
          <w:sz w:val="22"/>
          <w:szCs w:val="22"/>
        </w:rPr>
        <w:t>F.,</w:t>
      </w:r>
      <w:r w:rsidRPr="003A5FB6">
        <w:rPr>
          <w:rFonts w:hint="cs"/>
          <w:sz w:val="22"/>
          <w:szCs w:val="22"/>
          <w:rtl/>
        </w:rPr>
        <w:t xml:space="preserve"> </w:t>
      </w:r>
      <w:r w:rsidRPr="003A5FB6">
        <w:rPr>
          <w:sz w:val="22"/>
          <w:szCs w:val="22"/>
        </w:rPr>
        <w:t>Lodziak,</w:t>
      </w:r>
      <w:r w:rsidRPr="003A5FB6">
        <w:rPr>
          <w:rFonts w:hint="cs"/>
          <w:sz w:val="22"/>
          <w:szCs w:val="22"/>
          <w:rtl/>
        </w:rPr>
        <w:t xml:space="preserve"> </w:t>
      </w:r>
      <w:r w:rsidRPr="003A5FB6">
        <w:rPr>
          <w:sz w:val="22"/>
          <w:szCs w:val="22"/>
        </w:rPr>
        <w:t>J.,</w:t>
      </w:r>
      <w:r w:rsidRPr="003A5FB6">
        <w:rPr>
          <w:rFonts w:hint="cs"/>
          <w:sz w:val="22"/>
          <w:szCs w:val="22"/>
          <w:rtl/>
        </w:rPr>
        <w:t xml:space="preserve"> </w:t>
      </w:r>
      <w:r w:rsidRPr="003A5FB6">
        <w:rPr>
          <w:sz w:val="22"/>
          <w:szCs w:val="22"/>
        </w:rPr>
        <w:t>Meisel,</w:t>
      </w:r>
      <w:r w:rsidRPr="003A5FB6">
        <w:rPr>
          <w:rFonts w:hint="cs"/>
          <w:sz w:val="22"/>
          <w:szCs w:val="22"/>
          <w:rtl/>
        </w:rPr>
        <w:t xml:space="preserve"> </w:t>
      </w:r>
      <w:r w:rsidRPr="003A5FB6">
        <w:rPr>
          <w:sz w:val="22"/>
          <w:szCs w:val="22"/>
        </w:rPr>
        <w:t>TH.</w:t>
      </w:r>
      <w:r w:rsidRPr="003A5FB6">
        <w:rPr>
          <w:rFonts w:hint="cs"/>
          <w:sz w:val="22"/>
          <w:szCs w:val="22"/>
          <w:rtl/>
        </w:rPr>
        <w:t xml:space="preserve"> </w:t>
      </w:r>
      <w:r w:rsidRPr="003A5FB6">
        <w:rPr>
          <w:sz w:val="22"/>
          <w:szCs w:val="22"/>
        </w:rPr>
        <w:t>C.,</w:t>
      </w:r>
      <w:r w:rsidRPr="003A5FB6">
        <w:rPr>
          <w:rFonts w:hint="cs"/>
          <w:sz w:val="22"/>
          <w:szCs w:val="22"/>
          <w:rtl/>
        </w:rPr>
        <w:t xml:space="preserve"> </w:t>
      </w:r>
      <w:r w:rsidRPr="003A5FB6">
        <w:rPr>
          <w:sz w:val="22"/>
          <w:szCs w:val="22"/>
        </w:rPr>
        <w:t>2012</w:t>
      </w:r>
      <w:r w:rsidR="00DC3394">
        <w:rPr>
          <w:sz w:val="22"/>
          <w:szCs w:val="22"/>
        </w:rPr>
        <w:t>.</w:t>
      </w:r>
      <w:r w:rsidRPr="003A5FB6">
        <w:rPr>
          <w:rFonts w:hint="cs"/>
          <w:sz w:val="22"/>
          <w:szCs w:val="22"/>
          <w:rtl/>
        </w:rPr>
        <w:t xml:space="preserve"> </w:t>
      </w:r>
      <w:r w:rsidRPr="003A5FB6">
        <w:rPr>
          <w:sz w:val="22"/>
          <w:szCs w:val="22"/>
        </w:rPr>
        <w:t>Review</w:t>
      </w:r>
      <w:r w:rsidRPr="003A5FB6">
        <w:rPr>
          <w:rFonts w:hint="cs"/>
          <w:sz w:val="22"/>
          <w:szCs w:val="22"/>
          <w:rtl/>
        </w:rPr>
        <w:t xml:space="preserve"> </w:t>
      </w:r>
      <w:r w:rsidRPr="003A5FB6">
        <w:rPr>
          <w:sz w:val="22"/>
          <w:szCs w:val="22"/>
        </w:rPr>
        <w:t>of</w:t>
      </w:r>
      <w:r w:rsidRPr="003A5FB6">
        <w:rPr>
          <w:rFonts w:hint="cs"/>
          <w:sz w:val="22"/>
          <w:szCs w:val="22"/>
          <w:rtl/>
        </w:rPr>
        <w:t xml:space="preserve"> </w:t>
      </w:r>
      <w:r w:rsidRPr="003A5FB6">
        <w:rPr>
          <w:sz w:val="22"/>
          <w:szCs w:val="22"/>
        </w:rPr>
        <w:t>platinum-group</w:t>
      </w:r>
      <w:r w:rsidRPr="003A5FB6">
        <w:rPr>
          <w:rFonts w:hint="cs"/>
          <w:sz w:val="22"/>
          <w:szCs w:val="22"/>
          <w:rtl/>
        </w:rPr>
        <w:t xml:space="preserve"> </w:t>
      </w:r>
      <w:r w:rsidRPr="003A5FB6">
        <w:rPr>
          <w:sz w:val="22"/>
          <w:szCs w:val="22"/>
        </w:rPr>
        <w:t>element</w:t>
      </w:r>
      <w:r w:rsidRPr="003A5FB6">
        <w:rPr>
          <w:rFonts w:hint="cs"/>
          <w:sz w:val="22"/>
          <w:szCs w:val="22"/>
          <w:rtl/>
        </w:rPr>
        <w:t xml:space="preserve"> </w:t>
      </w:r>
      <w:r w:rsidRPr="003A5FB6">
        <w:rPr>
          <w:sz w:val="22"/>
          <w:szCs w:val="22"/>
        </w:rPr>
        <w:t>distribution and mineralogy</w:t>
      </w:r>
      <w:r w:rsidRPr="003A5FB6">
        <w:rPr>
          <w:rFonts w:hint="cs"/>
          <w:sz w:val="22"/>
          <w:szCs w:val="22"/>
          <w:rtl/>
        </w:rPr>
        <w:t xml:space="preserve"> </w:t>
      </w:r>
      <w:r w:rsidRPr="003A5FB6">
        <w:rPr>
          <w:sz w:val="22"/>
          <w:szCs w:val="22"/>
        </w:rPr>
        <w:t>in Chromitite ores from southern Iran, Ore Geology, Reviews, 48, 278-305</w:t>
      </w:r>
      <w:r w:rsidR="00627F7A">
        <w:rPr>
          <w:sz w:val="22"/>
          <w:szCs w:val="22"/>
        </w:rPr>
        <w:t>.</w:t>
      </w:r>
    </w:p>
    <w:p w:rsidR="00627F7A" w:rsidRDefault="00627F7A" w:rsidP="00627F7A">
      <w:pPr>
        <w:pStyle w:val="a"/>
        <w:rPr>
          <w:sz w:val="22"/>
          <w:szCs w:val="22"/>
        </w:rPr>
      </w:pPr>
      <w:r w:rsidRPr="00627F7A">
        <w:rPr>
          <w:sz w:val="22"/>
          <w:szCs w:val="22"/>
        </w:rPr>
        <w:t>Mohammadi</w:t>
      </w:r>
      <w:r>
        <w:rPr>
          <w:sz w:val="22"/>
          <w:szCs w:val="22"/>
        </w:rPr>
        <w:t>,</w:t>
      </w:r>
      <w:r w:rsidRPr="00627F7A">
        <w:rPr>
          <w:sz w:val="22"/>
          <w:szCs w:val="22"/>
        </w:rPr>
        <w:t xml:space="preserve"> N.</w:t>
      </w:r>
      <w:r>
        <w:rPr>
          <w:sz w:val="22"/>
          <w:szCs w:val="22"/>
        </w:rPr>
        <w:t xml:space="preserve">, </w:t>
      </w:r>
      <w:r w:rsidRPr="00627F7A">
        <w:rPr>
          <w:sz w:val="22"/>
          <w:szCs w:val="22"/>
        </w:rPr>
        <w:t>Ahmadipour H.</w:t>
      </w:r>
      <w:r>
        <w:rPr>
          <w:sz w:val="22"/>
          <w:szCs w:val="22"/>
        </w:rPr>
        <w:t xml:space="preserve">, </w:t>
      </w:r>
      <w:r w:rsidRPr="00627F7A">
        <w:rPr>
          <w:sz w:val="22"/>
          <w:szCs w:val="22"/>
        </w:rPr>
        <w:t>Lentz D.</w:t>
      </w:r>
      <w:r>
        <w:rPr>
          <w:sz w:val="22"/>
          <w:szCs w:val="22"/>
        </w:rPr>
        <w:t xml:space="preserve"> </w:t>
      </w:r>
      <w:r w:rsidRPr="00627F7A">
        <w:rPr>
          <w:sz w:val="22"/>
          <w:szCs w:val="22"/>
        </w:rPr>
        <w:t>R.</w:t>
      </w:r>
      <w:r>
        <w:rPr>
          <w:sz w:val="22"/>
          <w:szCs w:val="22"/>
        </w:rPr>
        <w:t xml:space="preserve">, </w:t>
      </w:r>
      <w:r w:rsidRPr="00627F7A">
        <w:rPr>
          <w:sz w:val="22"/>
          <w:szCs w:val="22"/>
        </w:rPr>
        <w:t>Shafaii Moghadam</w:t>
      </w:r>
      <w:r>
        <w:rPr>
          <w:sz w:val="22"/>
          <w:szCs w:val="22"/>
        </w:rPr>
        <w:t xml:space="preserve">, H., 2015. </w:t>
      </w:r>
      <w:r w:rsidRPr="00627F7A">
        <w:rPr>
          <w:sz w:val="22"/>
          <w:szCs w:val="22"/>
        </w:rPr>
        <w:t>Emplacement of serpentinites in the Chohar Gonbad-Gugher-Baft</w:t>
      </w:r>
      <w:r>
        <w:rPr>
          <w:sz w:val="22"/>
          <w:szCs w:val="22"/>
        </w:rPr>
        <w:t xml:space="preserve"> </w:t>
      </w:r>
      <w:r w:rsidRPr="00627F7A">
        <w:rPr>
          <w:sz w:val="22"/>
          <w:szCs w:val="22"/>
        </w:rPr>
        <w:t>ophiolitic mélange, southeast Iran: examination of the mineral–chemical, petrologic, and structural features Int</w:t>
      </w:r>
      <w:r>
        <w:rPr>
          <w:sz w:val="22"/>
          <w:szCs w:val="22"/>
        </w:rPr>
        <w:t>.</w:t>
      </w:r>
      <w:r w:rsidRPr="00627F7A">
        <w:rPr>
          <w:sz w:val="22"/>
          <w:szCs w:val="22"/>
        </w:rPr>
        <w:t xml:space="preserve"> J</w:t>
      </w:r>
      <w:r>
        <w:rPr>
          <w:sz w:val="22"/>
          <w:szCs w:val="22"/>
        </w:rPr>
        <w:t>.</w:t>
      </w:r>
      <w:r w:rsidRPr="00627F7A">
        <w:rPr>
          <w:sz w:val="22"/>
          <w:szCs w:val="22"/>
        </w:rPr>
        <w:t xml:space="preserve"> Earth</w:t>
      </w:r>
      <w:r>
        <w:rPr>
          <w:sz w:val="22"/>
          <w:szCs w:val="22"/>
        </w:rPr>
        <w:t>.</w:t>
      </w:r>
      <w:r w:rsidRPr="00627F7A">
        <w:rPr>
          <w:sz w:val="22"/>
          <w:szCs w:val="22"/>
        </w:rPr>
        <w:t xml:space="preserve"> Sci</w:t>
      </w:r>
      <w:r>
        <w:rPr>
          <w:sz w:val="22"/>
          <w:szCs w:val="22"/>
        </w:rPr>
        <w:t>.</w:t>
      </w:r>
      <w:r w:rsidRPr="00627F7A">
        <w:rPr>
          <w:sz w:val="22"/>
          <w:szCs w:val="22"/>
        </w:rPr>
        <w:t xml:space="preserve"> (Geol Rundsch)</w:t>
      </w:r>
      <w:r>
        <w:rPr>
          <w:sz w:val="22"/>
          <w:szCs w:val="22"/>
        </w:rPr>
        <w:t xml:space="preserve">,  </w:t>
      </w:r>
      <w:r w:rsidRPr="00627F7A">
        <w:rPr>
          <w:sz w:val="22"/>
          <w:szCs w:val="22"/>
        </w:rPr>
        <w:t>DOI 10.1007/s00531-015-1187-x</w:t>
      </w:r>
      <w:r>
        <w:rPr>
          <w:sz w:val="22"/>
          <w:szCs w:val="22"/>
        </w:rPr>
        <w:t>.</w:t>
      </w:r>
    </w:p>
    <w:p w:rsidR="003A5FB6" w:rsidRPr="003A5FB6" w:rsidRDefault="003A5FB6" w:rsidP="00627F7A">
      <w:pPr>
        <w:pStyle w:val="a"/>
        <w:rPr>
          <w:sz w:val="22"/>
          <w:szCs w:val="22"/>
        </w:rPr>
      </w:pPr>
      <w:r w:rsidRPr="003A5FB6">
        <w:rPr>
          <w:sz w:val="22"/>
          <w:szCs w:val="22"/>
        </w:rPr>
        <w:lastRenderedPageBreak/>
        <w:t>Nicolas, A., Jackson, M., 1982</w:t>
      </w:r>
      <w:r w:rsidR="00290466">
        <w:rPr>
          <w:sz w:val="22"/>
          <w:szCs w:val="22"/>
        </w:rPr>
        <w:t>.</w:t>
      </w:r>
      <w:r w:rsidRPr="003A5FB6">
        <w:rPr>
          <w:sz w:val="22"/>
          <w:szCs w:val="22"/>
        </w:rPr>
        <w:t xml:space="preserve"> High-temperature dikes in peridotites: origin by hydraulic fracturing, Journal of Petrology, 23, 568-582.</w:t>
      </w:r>
    </w:p>
    <w:p w:rsidR="003A5FB6" w:rsidRDefault="003A5FB6" w:rsidP="00EE5D2A">
      <w:pPr>
        <w:pStyle w:val="a"/>
        <w:rPr>
          <w:rFonts w:cs="Times New Roman"/>
          <w:color w:val="auto"/>
          <w:sz w:val="22"/>
          <w:szCs w:val="22"/>
        </w:rPr>
      </w:pPr>
      <w:r w:rsidRPr="003A5FB6">
        <w:rPr>
          <w:rFonts w:cs="Times New Roman"/>
          <w:color w:val="auto"/>
          <w:sz w:val="22"/>
          <w:szCs w:val="22"/>
        </w:rPr>
        <w:t>Peighambari, S., Ahmadipour, H., Stosch, H. G., Daliran, F., 2011</w:t>
      </w:r>
      <w:r w:rsidR="00EE5D2A">
        <w:rPr>
          <w:rFonts w:cs="Times New Roman"/>
          <w:color w:val="auto"/>
          <w:sz w:val="22"/>
          <w:szCs w:val="22"/>
        </w:rPr>
        <w:t>.</w:t>
      </w:r>
      <w:r w:rsidRPr="003A5FB6">
        <w:rPr>
          <w:rFonts w:cs="Times New Roman"/>
          <w:color w:val="auto"/>
          <w:sz w:val="22"/>
          <w:szCs w:val="22"/>
        </w:rPr>
        <w:t xml:space="preserve"> Evidence for multi-stage mantle metasomatism at the Dehsheikh peridotite massif and chromite deposits of the Orzuieh coloured mélange belt, southeastern Iran, Ore Geology Reviews, 39, 245–264.</w:t>
      </w:r>
    </w:p>
    <w:p w:rsidR="00FA6E82" w:rsidRDefault="00FA6E82" w:rsidP="00FA6E82">
      <w:pPr>
        <w:pStyle w:val="a"/>
        <w:rPr>
          <w:rFonts w:cs="Times New Roman"/>
          <w:color w:val="auto"/>
          <w:sz w:val="22"/>
          <w:szCs w:val="22"/>
        </w:rPr>
      </w:pPr>
      <w:r w:rsidRPr="00FA6E82">
        <w:rPr>
          <w:rFonts w:cs="Times New Roman"/>
          <w:color w:val="auto"/>
          <w:sz w:val="22"/>
          <w:szCs w:val="22"/>
        </w:rPr>
        <w:t>Peighambari, S</w:t>
      </w:r>
      <w:r>
        <w:rPr>
          <w:rFonts w:cs="Times New Roman"/>
          <w:color w:val="auto"/>
          <w:sz w:val="22"/>
          <w:szCs w:val="22"/>
        </w:rPr>
        <w:t>.,</w:t>
      </w:r>
      <w:r w:rsidRPr="00FA6E82">
        <w:rPr>
          <w:rFonts w:cs="Times New Roman"/>
          <w:color w:val="auto"/>
          <w:sz w:val="22"/>
          <w:szCs w:val="22"/>
        </w:rPr>
        <w:t xml:space="preserve"> Ibrahim, </w:t>
      </w:r>
      <w:r>
        <w:rPr>
          <w:rFonts w:cs="Times New Roman"/>
          <w:color w:val="auto"/>
          <w:sz w:val="22"/>
          <w:szCs w:val="22"/>
        </w:rPr>
        <w:t xml:space="preserve">U., </w:t>
      </w:r>
      <w:r w:rsidRPr="00FA6E82">
        <w:rPr>
          <w:rFonts w:cs="Times New Roman"/>
          <w:color w:val="auto"/>
          <w:sz w:val="22"/>
          <w:szCs w:val="22"/>
        </w:rPr>
        <w:t>Stosch, H</w:t>
      </w:r>
      <w:r>
        <w:rPr>
          <w:rFonts w:cs="Times New Roman"/>
          <w:color w:val="auto"/>
          <w:sz w:val="22"/>
          <w:szCs w:val="22"/>
        </w:rPr>
        <w:t>.-</w:t>
      </w:r>
      <w:r w:rsidRPr="00FA6E82">
        <w:rPr>
          <w:rFonts w:cs="Times New Roman"/>
          <w:color w:val="auto"/>
          <w:sz w:val="22"/>
          <w:szCs w:val="22"/>
        </w:rPr>
        <w:t>G</w:t>
      </w:r>
      <w:r>
        <w:rPr>
          <w:rFonts w:cs="Times New Roman"/>
          <w:color w:val="auto"/>
          <w:sz w:val="22"/>
          <w:szCs w:val="22"/>
        </w:rPr>
        <w:t>.</w:t>
      </w:r>
      <w:r w:rsidRPr="00FA6E82">
        <w:rPr>
          <w:rFonts w:cs="Times New Roman"/>
          <w:color w:val="auto"/>
          <w:sz w:val="22"/>
          <w:szCs w:val="22"/>
        </w:rPr>
        <w:t>, Ahmadipour, H</w:t>
      </w:r>
      <w:r>
        <w:rPr>
          <w:rFonts w:cs="Times New Roman"/>
          <w:color w:val="auto"/>
          <w:sz w:val="22"/>
          <w:szCs w:val="22"/>
        </w:rPr>
        <w:t>.</w:t>
      </w:r>
      <w:r w:rsidRPr="00FA6E82">
        <w:rPr>
          <w:rFonts w:cs="Times New Roman"/>
          <w:color w:val="auto"/>
          <w:sz w:val="22"/>
          <w:szCs w:val="22"/>
        </w:rPr>
        <w:t>, Heidarian, H</w:t>
      </w:r>
      <w:r>
        <w:rPr>
          <w:rFonts w:cs="Times New Roman"/>
          <w:color w:val="auto"/>
          <w:sz w:val="22"/>
          <w:szCs w:val="22"/>
        </w:rPr>
        <w:t>.</w:t>
      </w:r>
      <w:r w:rsidRPr="00FA6E82">
        <w:rPr>
          <w:rFonts w:cs="Times New Roman"/>
          <w:color w:val="auto"/>
          <w:sz w:val="22"/>
          <w:szCs w:val="22"/>
        </w:rPr>
        <w:t>,</w:t>
      </w:r>
      <w:r w:rsidR="00EE5D2A">
        <w:rPr>
          <w:rFonts w:cs="Times New Roman"/>
          <w:color w:val="auto"/>
          <w:sz w:val="22"/>
          <w:szCs w:val="22"/>
        </w:rPr>
        <w:t xml:space="preserve"> </w:t>
      </w:r>
      <w:r>
        <w:rPr>
          <w:rFonts w:cs="Times New Roman"/>
          <w:color w:val="auto"/>
          <w:sz w:val="22"/>
          <w:szCs w:val="22"/>
        </w:rPr>
        <w:t xml:space="preserve">2015. </w:t>
      </w:r>
      <w:r w:rsidRPr="00FA6E82">
        <w:rPr>
          <w:rFonts w:cs="Times New Roman"/>
          <w:color w:val="auto"/>
          <w:sz w:val="22"/>
          <w:szCs w:val="22"/>
        </w:rPr>
        <w:t>Genesis and tecton</w:t>
      </w:r>
      <w:r>
        <w:rPr>
          <w:rFonts w:cs="Times New Roman"/>
          <w:color w:val="auto"/>
          <w:sz w:val="22"/>
          <w:szCs w:val="22"/>
        </w:rPr>
        <w:t>ic setting of ophiolitic chromi</w:t>
      </w:r>
      <w:r w:rsidRPr="00FA6E82">
        <w:rPr>
          <w:rFonts w:cs="Times New Roman"/>
          <w:color w:val="auto"/>
          <w:sz w:val="22"/>
          <w:szCs w:val="22"/>
        </w:rPr>
        <w:t>tites from the Dehsheikh ultramaﬁc complex (Kerman, southeastern Iran):  Inferencesfrom platinum-group elements and chromite composit</w:t>
      </w:r>
      <w:r>
        <w:rPr>
          <w:rFonts w:cs="Times New Roman"/>
          <w:color w:val="auto"/>
          <w:sz w:val="22"/>
          <w:szCs w:val="22"/>
        </w:rPr>
        <w:t>ions, Ore Geology Reviews</w:t>
      </w:r>
      <w:r w:rsidRPr="00FA6E82">
        <w:rPr>
          <w:rFonts w:cs="Times New Roman"/>
          <w:color w:val="auto"/>
          <w:sz w:val="22"/>
          <w:szCs w:val="22"/>
        </w:rPr>
        <w:t>,</w:t>
      </w:r>
      <w:r>
        <w:rPr>
          <w:rFonts w:cs="Times New Roman"/>
          <w:color w:val="auto"/>
          <w:sz w:val="22"/>
          <w:szCs w:val="22"/>
        </w:rPr>
        <w:t xml:space="preserve"> </w:t>
      </w:r>
      <w:r w:rsidRPr="00FA6E82">
        <w:rPr>
          <w:rFonts w:cs="Times New Roman"/>
          <w:color w:val="auto"/>
          <w:sz w:val="22"/>
          <w:szCs w:val="22"/>
        </w:rPr>
        <w:t>doi: 10.1016/j.oregeorev.2015.10.032</w:t>
      </w:r>
      <w:r>
        <w:rPr>
          <w:rFonts w:cs="Times New Roman"/>
          <w:color w:val="auto"/>
          <w:sz w:val="22"/>
          <w:szCs w:val="22"/>
        </w:rPr>
        <w:t>.</w:t>
      </w:r>
    </w:p>
    <w:p w:rsidR="0013667B" w:rsidRDefault="0013667B" w:rsidP="0013667B">
      <w:pPr>
        <w:pStyle w:val="a"/>
        <w:rPr>
          <w:sz w:val="22"/>
          <w:szCs w:val="22"/>
        </w:rPr>
      </w:pPr>
      <w:r w:rsidRPr="0013667B">
        <w:rPr>
          <w:sz w:val="22"/>
          <w:szCs w:val="22"/>
        </w:rPr>
        <w:t>Rajabzadeh, M.A., Nazari Dehkordi, T., Caran, Ş., 2013. Mineralogy, geochemistry and geotectonic significance of mantle peridotites with high-Cr chromitites in the Neyriz ophiolite from the outer Zagros ophiolite belts, Iran. J. Afr. Earth. Sci. 78, 1–15.</w:t>
      </w:r>
    </w:p>
    <w:p w:rsidR="00DC3394" w:rsidRDefault="003A5FB6" w:rsidP="00DC3394">
      <w:pPr>
        <w:pStyle w:val="a"/>
        <w:rPr>
          <w:sz w:val="22"/>
          <w:szCs w:val="22"/>
        </w:rPr>
      </w:pPr>
      <w:r w:rsidRPr="003A5FB6">
        <w:rPr>
          <w:sz w:val="22"/>
          <w:szCs w:val="22"/>
        </w:rPr>
        <w:t>Shafaii Moghadam, H., Stern, R. J., 2011</w:t>
      </w:r>
      <w:r w:rsidR="001D3AF1">
        <w:rPr>
          <w:sz w:val="22"/>
          <w:szCs w:val="22"/>
        </w:rPr>
        <w:t xml:space="preserve">. </w:t>
      </w:r>
      <w:r w:rsidRPr="003A5FB6">
        <w:rPr>
          <w:sz w:val="22"/>
          <w:szCs w:val="22"/>
        </w:rPr>
        <w:t>Late Cretaceous forearc ophiolites of Iranian, Island Arc, 20, 1-4.</w:t>
      </w:r>
      <w:r w:rsidR="00DC3394" w:rsidRPr="00DC3394">
        <w:rPr>
          <w:sz w:val="22"/>
          <w:szCs w:val="22"/>
        </w:rPr>
        <w:t xml:space="preserve"> </w:t>
      </w:r>
    </w:p>
    <w:p w:rsidR="00DC3394" w:rsidRDefault="00DC3394" w:rsidP="00777116">
      <w:pPr>
        <w:pStyle w:val="a"/>
        <w:rPr>
          <w:sz w:val="22"/>
          <w:szCs w:val="22"/>
        </w:rPr>
      </w:pPr>
      <w:r w:rsidRPr="00EC3DB7">
        <w:rPr>
          <w:sz w:val="22"/>
          <w:szCs w:val="22"/>
        </w:rPr>
        <w:t>Shafaii  Moghadam, H., and Stern R.J., 2014.  O</w:t>
      </w:r>
      <w:r>
        <w:rPr>
          <w:sz w:val="22"/>
          <w:szCs w:val="22"/>
        </w:rPr>
        <w:t xml:space="preserve">phiolites of Iran: Keys to </w:t>
      </w:r>
      <w:r w:rsidRPr="00EC3DB7">
        <w:rPr>
          <w:sz w:val="22"/>
          <w:szCs w:val="22"/>
        </w:rPr>
        <w:t>understanding the tectonic evolution of SW Asia: I) Paleozoic oph</w:t>
      </w:r>
      <w:r>
        <w:rPr>
          <w:sz w:val="22"/>
          <w:szCs w:val="22"/>
        </w:rPr>
        <w:t xml:space="preserve">iolites. Journal </w:t>
      </w:r>
      <w:r w:rsidRPr="00EC3DB7">
        <w:rPr>
          <w:sz w:val="22"/>
          <w:szCs w:val="22"/>
        </w:rPr>
        <w:t>of Asian Earth Sciences</w:t>
      </w:r>
      <w:r>
        <w:rPr>
          <w:sz w:val="22"/>
          <w:szCs w:val="22"/>
        </w:rPr>
        <w:t>, 19-38.</w:t>
      </w:r>
    </w:p>
    <w:p w:rsidR="00DC3394" w:rsidRPr="00D03C6B" w:rsidRDefault="00DC3394" w:rsidP="00DC3394">
      <w:pPr>
        <w:pStyle w:val="a"/>
        <w:rPr>
          <w:sz w:val="22"/>
          <w:szCs w:val="22"/>
        </w:rPr>
      </w:pPr>
      <w:r w:rsidRPr="003A5FB6">
        <w:rPr>
          <w:sz w:val="22"/>
          <w:szCs w:val="22"/>
        </w:rPr>
        <w:t>Shafaii</w:t>
      </w:r>
      <w:r w:rsidRPr="00D03C6B">
        <w:rPr>
          <w:sz w:val="22"/>
          <w:szCs w:val="22"/>
        </w:rPr>
        <w:t xml:space="preserve"> Moghadam, H.S., Stern, R.J.,</w:t>
      </w:r>
      <w:r>
        <w:rPr>
          <w:sz w:val="22"/>
          <w:szCs w:val="22"/>
        </w:rPr>
        <w:t xml:space="preserve"> 2015.</w:t>
      </w:r>
      <w:r w:rsidRPr="00D03C6B">
        <w:rPr>
          <w:sz w:val="22"/>
          <w:szCs w:val="22"/>
        </w:rPr>
        <w:t xml:space="preserve"> Ophiolites of Iran: Keys to understanding the tectonic</w:t>
      </w:r>
    </w:p>
    <w:p w:rsidR="00DC3394" w:rsidRDefault="00DC3394" w:rsidP="00DC3394">
      <w:pPr>
        <w:pStyle w:val="a"/>
        <w:rPr>
          <w:sz w:val="22"/>
          <w:szCs w:val="22"/>
        </w:rPr>
      </w:pPr>
      <w:r w:rsidRPr="00D03C6B">
        <w:rPr>
          <w:sz w:val="22"/>
          <w:szCs w:val="22"/>
        </w:rPr>
        <w:t>evolution of SW Asia: (II) Mesozoic ophiolites,</w:t>
      </w:r>
      <w:r>
        <w:rPr>
          <w:sz w:val="22"/>
          <w:szCs w:val="22"/>
        </w:rPr>
        <w:t xml:space="preserve"> Journal of Asian Earth Sciences</w:t>
      </w:r>
      <w:r w:rsidRPr="00D03C6B">
        <w:rPr>
          <w:sz w:val="22"/>
          <w:szCs w:val="22"/>
        </w:rPr>
        <w:t>, doi: http://dx.doi.org/10.1016/j.jseaes.2014.12.016</w:t>
      </w:r>
    </w:p>
    <w:p w:rsidR="00935A0E" w:rsidRDefault="00935A0E" w:rsidP="00935A0E">
      <w:pPr>
        <w:pStyle w:val="a"/>
        <w:rPr>
          <w:sz w:val="22"/>
          <w:szCs w:val="22"/>
        </w:rPr>
      </w:pPr>
      <w:r w:rsidRPr="00935A0E">
        <w:rPr>
          <w:sz w:val="22"/>
          <w:szCs w:val="22"/>
        </w:rPr>
        <w:t>Shafaii Moghadam, H., Stern, R.J., Rahgoshay, M., 2010. The Dehshir ophiolite</w:t>
      </w:r>
      <w:r>
        <w:rPr>
          <w:sz w:val="22"/>
          <w:szCs w:val="22"/>
        </w:rPr>
        <w:t xml:space="preserve"> </w:t>
      </w:r>
      <w:r w:rsidRPr="00935A0E">
        <w:rPr>
          <w:sz w:val="22"/>
          <w:szCs w:val="22"/>
        </w:rPr>
        <w:t>(Central Iran): Geochemical constraints on the ori</w:t>
      </w:r>
      <w:r>
        <w:rPr>
          <w:sz w:val="22"/>
          <w:szCs w:val="22"/>
        </w:rPr>
        <w:t xml:space="preserve">gin and evolution of the Inner </w:t>
      </w:r>
      <w:r w:rsidRPr="00935A0E">
        <w:rPr>
          <w:sz w:val="22"/>
          <w:szCs w:val="22"/>
        </w:rPr>
        <w:t xml:space="preserve">Zagros Ophiolitic Belt. Geological Society of America Bulletin 122 1516–1547.         </w:t>
      </w:r>
    </w:p>
    <w:p w:rsidR="003A5FB6" w:rsidRPr="003A5FB6" w:rsidRDefault="003A5FB6" w:rsidP="00EC3DB7">
      <w:pPr>
        <w:pStyle w:val="a"/>
        <w:rPr>
          <w:sz w:val="22"/>
          <w:szCs w:val="22"/>
        </w:rPr>
      </w:pPr>
      <w:r w:rsidRPr="003A5FB6">
        <w:rPr>
          <w:sz w:val="22"/>
          <w:szCs w:val="22"/>
        </w:rPr>
        <w:t>Shafaii Moghadam, H., Stern, R. J., Chiaradia, M., Rahgoshay, M., 2013</w:t>
      </w:r>
      <w:r w:rsidR="00EC3DB7">
        <w:rPr>
          <w:sz w:val="22"/>
          <w:szCs w:val="22"/>
        </w:rPr>
        <w:t>.</w:t>
      </w:r>
      <w:r w:rsidRPr="003A5FB6">
        <w:rPr>
          <w:sz w:val="22"/>
          <w:szCs w:val="22"/>
        </w:rPr>
        <w:t xml:space="preserve"> Geochemistry and tectonic evolution of the Late Cretaceous Gogher-Baft ophiolite, central Iran, Lithos, 168-169, 33-47. </w:t>
      </w:r>
    </w:p>
    <w:p w:rsidR="009172C4" w:rsidRPr="003A5FB6" w:rsidRDefault="009172C4" w:rsidP="009172C4">
      <w:pPr>
        <w:pStyle w:val="a"/>
        <w:rPr>
          <w:sz w:val="22"/>
          <w:szCs w:val="22"/>
        </w:rPr>
      </w:pPr>
      <w:r>
        <w:rPr>
          <w:sz w:val="22"/>
          <w:szCs w:val="22"/>
        </w:rPr>
        <w:t xml:space="preserve">Shahabpour, J., </w:t>
      </w:r>
      <w:r w:rsidRPr="009172C4">
        <w:rPr>
          <w:sz w:val="22"/>
          <w:szCs w:val="22"/>
        </w:rPr>
        <w:t>2005</w:t>
      </w:r>
      <w:r>
        <w:rPr>
          <w:sz w:val="22"/>
          <w:szCs w:val="22"/>
        </w:rPr>
        <w:t xml:space="preserve">. Tectonic </w:t>
      </w:r>
      <w:r w:rsidRPr="009172C4">
        <w:rPr>
          <w:sz w:val="22"/>
          <w:szCs w:val="22"/>
        </w:rPr>
        <w:t>evolution of the orogenic belt in the region located between Kerman and Neyriz. J</w:t>
      </w:r>
      <w:r>
        <w:rPr>
          <w:sz w:val="22"/>
          <w:szCs w:val="22"/>
        </w:rPr>
        <w:t>.</w:t>
      </w:r>
      <w:r w:rsidRPr="009172C4">
        <w:rPr>
          <w:sz w:val="22"/>
          <w:szCs w:val="22"/>
        </w:rPr>
        <w:t xml:space="preserve"> Asian</w:t>
      </w:r>
      <w:r>
        <w:rPr>
          <w:sz w:val="22"/>
          <w:szCs w:val="22"/>
        </w:rPr>
        <w:t>.</w:t>
      </w:r>
      <w:r w:rsidRPr="009172C4">
        <w:rPr>
          <w:sz w:val="22"/>
          <w:szCs w:val="22"/>
        </w:rPr>
        <w:t xml:space="preserve"> Earth Sci</w:t>
      </w:r>
      <w:r>
        <w:rPr>
          <w:sz w:val="22"/>
          <w:szCs w:val="22"/>
        </w:rPr>
        <w:t>.,</w:t>
      </w:r>
      <w:r w:rsidRPr="009172C4">
        <w:rPr>
          <w:sz w:val="22"/>
          <w:szCs w:val="22"/>
        </w:rPr>
        <w:t xml:space="preserve"> 24</w:t>
      </w:r>
      <w:r>
        <w:rPr>
          <w:sz w:val="22"/>
          <w:szCs w:val="22"/>
        </w:rPr>
        <w:t xml:space="preserve">, </w:t>
      </w:r>
      <w:r w:rsidRPr="009172C4">
        <w:rPr>
          <w:sz w:val="22"/>
          <w:szCs w:val="22"/>
        </w:rPr>
        <w:t>405–417</w:t>
      </w:r>
      <w:r>
        <w:rPr>
          <w:sz w:val="22"/>
          <w:szCs w:val="22"/>
        </w:rPr>
        <w:t>.</w:t>
      </w:r>
    </w:p>
    <w:p w:rsidR="003A5FB6" w:rsidRPr="003A5FB6" w:rsidRDefault="003A5FB6" w:rsidP="00777116">
      <w:pPr>
        <w:pStyle w:val="a"/>
        <w:ind w:left="0" w:firstLine="0"/>
        <w:rPr>
          <w:sz w:val="22"/>
          <w:szCs w:val="22"/>
        </w:rPr>
      </w:pPr>
    </w:p>
    <w:sectPr w:rsidR="003A5FB6" w:rsidRPr="003A5FB6" w:rsidSect="005D5DB5">
      <w:headerReference w:type="default" r:id="rId8"/>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BF9" w:rsidRDefault="004F4BF9" w:rsidP="005D5DB5">
      <w:pPr>
        <w:spacing w:after="0" w:line="240" w:lineRule="auto"/>
      </w:pPr>
      <w:r>
        <w:separator/>
      </w:r>
    </w:p>
  </w:endnote>
  <w:endnote w:type="continuationSeparator" w:id="0">
    <w:p w:rsidR="004F4BF9" w:rsidRDefault="004F4BF9" w:rsidP="005D5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BF9" w:rsidRDefault="004F4BF9" w:rsidP="005D5DB5">
      <w:pPr>
        <w:spacing w:after="0" w:line="240" w:lineRule="auto"/>
      </w:pPr>
      <w:r>
        <w:separator/>
      </w:r>
    </w:p>
  </w:footnote>
  <w:footnote w:type="continuationSeparator" w:id="0">
    <w:p w:rsidR="004F4BF9" w:rsidRDefault="004F4BF9" w:rsidP="005D5D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DB5" w:rsidRPr="005D5DB5" w:rsidRDefault="005D5DB5" w:rsidP="005D5DB5">
    <w:pPr>
      <w:pStyle w:val="Header"/>
      <w:bidi/>
      <w:jc w:val="both"/>
      <w:rPr>
        <w:rFonts w:cs="B Zar"/>
        <w:sz w:val="26"/>
        <w:szCs w:val="26"/>
        <w:lang w:bidi="fa-IR"/>
      </w:rPr>
    </w:pPr>
    <w:r>
      <w:rPr>
        <w:rFonts w:cs="B Zar"/>
        <w:noProof/>
        <w:sz w:val="26"/>
        <w:szCs w:val="26"/>
        <w:rtl/>
      </w:rPr>
      <w:drawing>
        <wp:anchor distT="0" distB="0" distL="114300" distR="114300" simplePos="0" relativeHeight="251658240" behindDoc="0" locked="0" layoutInCell="1" allowOverlap="1">
          <wp:simplePos x="0" y="0"/>
          <wp:positionH relativeFrom="column">
            <wp:posOffset>-906780</wp:posOffset>
          </wp:positionH>
          <wp:positionV relativeFrom="paragraph">
            <wp:posOffset>-450215</wp:posOffset>
          </wp:positionV>
          <wp:extent cx="7544435" cy="14446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دکتری\همایش\همایش انجمن زمین ساخت-95.9.23\دبیرخانه\Heder\Heder-3.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44435" cy="144462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5D5DB5"/>
    <w:rsid w:val="00070A24"/>
    <w:rsid w:val="000B32CF"/>
    <w:rsid w:val="000C0D80"/>
    <w:rsid w:val="0013667B"/>
    <w:rsid w:val="00140B30"/>
    <w:rsid w:val="001C4B5A"/>
    <w:rsid w:val="001D3AF1"/>
    <w:rsid w:val="00232B70"/>
    <w:rsid w:val="00247555"/>
    <w:rsid w:val="00290466"/>
    <w:rsid w:val="00292AD6"/>
    <w:rsid w:val="002A52AD"/>
    <w:rsid w:val="0032207F"/>
    <w:rsid w:val="00333075"/>
    <w:rsid w:val="0033475A"/>
    <w:rsid w:val="00374A37"/>
    <w:rsid w:val="003A5FB6"/>
    <w:rsid w:val="003C06A3"/>
    <w:rsid w:val="003F2BA0"/>
    <w:rsid w:val="004276C5"/>
    <w:rsid w:val="004B6DF4"/>
    <w:rsid w:val="004D195A"/>
    <w:rsid w:val="004F4BF9"/>
    <w:rsid w:val="004F5F81"/>
    <w:rsid w:val="004F6258"/>
    <w:rsid w:val="00572D6F"/>
    <w:rsid w:val="005B66EF"/>
    <w:rsid w:val="005D5DB5"/>
    <w:rsid w:val="00621838"/>
    <w:rsid w:val="00627F7A"/>
    <w:rsid w:val="006F2D12"/>
    <w:rsid w:val="00777116"/>
    <w:rsid w:val="007805CD"/>
    <w:rsid w:val="00875CA7"/>
    <w:rsid w:val="008B5B72"/>
    <w:rsid w:val="008B69B7"/>
    <w:rsid w:val="008F60EC"/>
    <w:rsid w:val="009172C4"/>
    <w:rsid w:val="009341E6"/>
    <w:rsid w:val="00935A0E"/>
    <w:rsid w:val="009533F0"/>
    <w:rsid w:val="009B34F0"/>
    <w:rsid w:val="009B471C"/>
    <w:rsid w:val="009C7068"/>
    <w:rsid w:val="009D69E6"/>
    <w:rsid w:val="00AC75A8"/>
    <w:rsid w:val="00AD35A5"/>
    <w:rsid w:val="00B00EF8"/>
    <w:rsid w:val="00B35527"/>
    <w:rsid w:val="00B54C13"/>
    <w:rsid w:val="00B655E7"/>
    <w:rsid w:val="00BE3EDD"/>
    <w:rsid w:val="00C51E29"/>
    <w:rsid w:val="00CF13B6"/>
    <w:rsid w:val="00D03C6B"/>
    <w:rsid w:val="00D535D6"/>
    <w:rsid w:val="00DA03EB"/>
    <w:rsid w:val="00DA6C13"/>
    <w:rsid w:val="00DB6DC5"/>
    <w:rsid w:val="00DB7F2E"/>
    <w:rsid w:val="00DC3394"/>
    <w:rsid w:val="00DD5796"/>
    <w:rsid w:val="00DF38A3"/>
    <w:rsid w:val="00EC3DB7"/>
    <w:rsid w:val="00EE5D2A"/>
    <w:rsid w:val="00F620E7"/>
    <w:rsid w:val="00F72DFE"/>
    <w:rsid w:val="00F90C1B"/>
    <w:rsid w:val="00FA6E82"/>
    <w:rsid w:val="00FC43F0"/>
    <w:rsid w:val="00FD2DED"/>
    <w:rsid w:val="00FE6E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6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B5"/>
  </w:style>
  <w:style w:type="paragraph" w:styleId="Footer">
    <w:name w:val="footer"/>
    <w:basedOn w:val="Normal"/>
    <w:link w:val="FooterChar"/>
    <w:uiPriority w:val="99"/>
    <w:unhideWhenUsed/>
    <w:rsid w:val="005D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B5"/>
  </w:style>
  <w:style w:type="paragraph" w:styleId="BalloonText">
    <w:name w:val="Balloon Text"/>
    <w:basedOn w:val="Normal"/>
    <w:link w:val="BalloonTextChar"/>
    <w:uiPriority w:val="99"/>
    <w:semiHidden/>
    <w:unhideWhenUsed/>
    <w:rsid w:val="005D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DB5"/>
    <w:rPr>
      <w:rFonts w:ascii="Tahoma" w:hAnsi="Tahoma" w:cs="Tahoma"/>
      <w:sz w:val="16"/>
      <w:szCs w:val="16"/>
    </w:rPr>
  </w:style>
  <w:style w:type="character" w:styleId="Hyperlink">
    <w:name w:val="Hyperlink"/>
    <w:basedOn w:val="DefaultParagraphFont"/>
    <w:uiPriority w:val="99"/>
    <w:unhideWhenUsed/>
    <w:rsid w:val="003A5FB6"/>
    <w:rPr>
      <w:color w:val="0000FF" w:themeColor="hyperlink"/>
      <w:u w:val="single"/>
    </w:rPr>
  </w:style>
  <w:style w:type="paragraph" w:customStyle="1" w:styleId="a">
    <w:name w:val="منابع"/>
    <w:basedOn w:val="Normal"/>
    <w:link w:val="Char"/>
    <w:qFormat/>
    <w:rsid w:val="003A5FB6"/>
    <w:pPr>
      <w:widowControl w:val="0"/>
      <w:autoSpaceDE w:val="0"/>
      <w:autoSpaceDN w:val="0"/>
      <w:adjustRightInd w:val="0"/>
      <w:spacing w:after="0" w:line="240" w:lineRule="auto"/>
      <w:ind w:left="432" w:hanging="432"/>
      <w:jc w:val="lowKashida"/>
    </w:pPr>
    <w:rPr>
      <w:rFonts w:ascii="Times New Roman" w:eastAsiaTheme="minorHAnsi" w:hAnsi="Times New Roman" w:cs="B Zar"/>
      <w:color w:val="0D0D0D" w:themeColor="text1" w:themeTint="F2"/>
      <w:sz w:val="20"/>
      <w:szCs w:val="24"/>
      <w:lang w:bidi="fa-IR"/>
    </w:rPr>
  </w:style>
  <w:style w:type="character" w:customStyle="1" w:styleId="Char">
    <w:name w:val="منابع Char"/>
    <w:basedOn w:val="DefaultParagraphFont"/>
    <w:link w:val="a"/>
    <w:rsid w:val="003A5FB6"/>
    <w:rPr>
      <w:rFonts w:ascii="Times New Roman" w:eastAsiaTheme="minorHAnsi" w:hAnsi="Times New Roman" w:cs="B Zar"/>
      <w:color w:val="0D0D0D" w:themeColor="text1" w:themeTint="F2"/>
      <w:sz w:val="20"/>
      <w:szCs w:val="24"/>
      <w:lang w:bidi="fa-I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2262</Words>
  <Characters>12900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15132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Beygi</dc:creator>
  <cp:lastModifiedBy>Majid Shahpasand-Zadeh</cp:lastModifiedBy>
  <cp:revision>2</cp:revision>
  <dcterms:created xsi:type="dcterms:W3CDTF">2016-11-23T11:10:00Z</dcterms:created>
  <dcterms:modified xsi:type="dcterms:W3CDTF">2016-11-23T11:10:00Z</dcterms:modified>
</cp:coreProperties>
</file>