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F81" w:rsidRDefault="004F5F81" w:rsidP="004F5F81">
      <w:pPr>
        <w:bidi/>
        <w:jc w:val="both"/>
        <w:rPr>
          <w:rFonts w:ascii="Times New Roman" w:hAnsi="Times New Roman" w:cs="B Zar" w:hint="cs"/>
          <w:szCs w:val="26"/>
          <w:rtl/>
          <w:lang w:bidi="fa-IR"/>
        </w:rPr>
      </w:pPr>
      <w:bookmarkStart w:id="0" w:name="_GoBack"/>
      <w:bookmarkEnd w:id="0"/>
    </w:p>
    <w:p w:rsidR="00541B4D" w:rsidRPr="00541B4D" w:rsidRDefault="00541B4D" w:rsidP="00541B4D">
      <w:pPr>
        <w:bidi/>
        <w:jc w:val="center"/>
        <w:rPr>
          <w:rFonts w:cs="B Titr"/>
          <w:b/>
          <w:bCs/>
          <w:color w:val="005426"/>
          <w:rtl/>
        </w:rPr>
      </w:pPr>
      <w:r w:rsidRPr="00541B4D">
        <w:rPr>
          <w:rFonts w:cs="B Titr" w:hint="cs"/>
          <w:b/>
          <w:bCs/>
          <w:color w:val="005426"/>
          <w:rtl/>
        </w:rPr>
        <w:t>تجزیه و تحلیل نئو</w:t>
      </w:r>
      <w:r w:rsidRPr="0026665F">
        <w:rPr>
          <w:rFonts w:cs="B Titr" w:hint="cs"/>
          <w:b/>
          <w:bCs/>
          <w:color w:val="005426"/>
          <w:rtl/>
        </w:rPr>
        <w:t>تکتونیکی حوضه</w:t>
      </w:r>
      <w:r w:rsidRPr="0026665F">
        <w:rPr>
          <w:rFonts w:cs="B Titr"/>
          <w:b/>
          <w:bCs/>
          <w:color w:val="005426"/>
          <w:rtl/>
        </w:rPr>
        <w:softHyphen/>
      </w:r>
      <w:r w:rsidRPr="0026665F">
        <w:rPr>
          <w:rFonts w:cs="B Titr" w:hint="cs"/>
          <w:b/>
          <w:bCs/>
          <w:color w:val="005426"/>
          <w:rtl/>
        </w:rPr>
        <w:t xml:space="preserve">ی گلیان </w:t>
      </w:r>
      <w:r w:rsidRPr="00541B4D">
        <w:rPr>
          <w:rFonts w:cs="B Titr" w:hint="cs"/>
          <w:b/>
          <w:bCs/>
          <w:color w:val="005426"/>
          <w:rtl/>
        </w:rPr>
        <w:t>(البرز شرقی)</w:t>
      </w:r>
      <w:r w:rsidRPr="0026665F">
        <w:rPr>
          <w:rFonts w:cs="B Titr" w:hint="cs"/>
          <w:b/>
          <w:bCs/>
          <w:color w:val="005426"/>
          <w:rtl/>
        </w:rPr>
        <w:t xml:space="preserve"> با استفاده از شاخص</w:t>
      </w:r>
      <w:r w:rsidRPr="0026665F">
        <w:rPr>
          <w:rFonts w:cs="B Titr" w:hint="cs"/>
          <w:b/>
          <w:bCs/>
          <w:color w:val="005426"/>
          <w:rtl/>
        </w:rPr>
        <w:softHyphen/>
        <w:t xml:space="preserve">های مورفومتریک  </w:t>
      </w:r>
    </w:p>
    <w:p w:rsidR="004F5F81" w:rsidRDefault="004F5F81" w:rsidP="004F5F81">
      <w:pPr>
        <w:bidi/>
        <w:jc w:val="both"/>
        <w:rPr>
          <w:rFonts w:ascii="Tahoma" w:hAnsi="Tahoma" w:cs="Tahoma"/>
          <w:b/>
          <w:bCs/>
          <w:color w:val="C00000"/>
          <w:rtl/>
        </w:rPr>
      </w:pPr>
    </w:p>
    <w:p w:rsidR="004F5F81" w:rsidRPr="007D0B1A" w:rsidRDefault="004F5F81" w:rsidP="004F5F81">
      <w:pPr>
        <w:bidi/>
        <w:jc w:val="center"/>
        <w:rPr>
          <w:rFonts w:ascii="Tahoma" w:hAnsi="Tahoma" w:cs="Tahoma"/>
          <w:b/>
          <w:bCs/>
          <w:color w:val="C00000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541B4D" w:rsidRPr="0026665F" w:rsidRDefault="00541B4D" w:rsidP="00541B4D">
      <w:pPr>
        <w:bidi/>
        <w:jc w:val="center"/>
        <w:rPr>
          <w:rFonts w:cs="B Zar"/>
        </w:rPr>
      </w:pPr>
      <w:r w:rsidRPr="0026665F">
        <w:rPr>
          <w:rFonts w:cs="B Zar" w:hint="cs"/>
          <w:rtl/>
        </w:rPr>
        <w:t>مریم عزتی</w:t>
      </w:r>
      <w:r w:rsidRPr="0026665F">
        <w:rPr>
          <w:rFonts w:cs="B Zar" w:hint="cs"/>
          <w:vertAlign w:val="superscript"/>
          <w:rtl/>
        </w:rPr>
        <w:t>1</w:t>
      </w:r>
      <w:r w:rsidRPr="0026665F">
        <w:rPr>
          <w:rFonts w:cs="B Zar" w:hint="cs"/>
          <w:rtl/>
        </w:rPr>
        <w:t xml:space="preserve">، ابراهیم غلامی </w:t>
      </w:r>
      <w:r w:rsidRPr="0026665F">
        <w:rPr>
          <w:rFonts w:cs="B Zar" w:hint="cs"/>
          <w:vertAlign w:val="superscript"/>
          <w:rtl/>
        </w:rPr>
        <w:t>2</w:t>
      </w:r>
    </w:p>
    <w:p w:rsidR="00541B4D" w:rsidRPr="0026665F" w:rsidRDefault="00541B4D" w:rsidP="00541B4D">
      <w:pPr>
        <w:bidi/>
        <w:jc w:val="center"/>
        <w:rPr>
          <w:rFonts w:cs="B Zar" w:hint="cs"/>
          <w:rtl/>
          <w:lang w:bidi="fa-IR"/>
        </w:rPr>
      </w:pPr>
      <w:r w:rsidRPr="0026665F">
        <w:rPr>
          <w:rFonts w:cs="B Zar" w:hint="cs"/>
          <w:vertAlign w:val="superscript"/>
          <w:rtl/>
        </w:rPr>
        <w:t xml:space="preserve">1 </w:t>
      </w:r>
      <w:r w:rsidRPr="0026665F">
        <w:rPr>
          <w:rFonts w:cs="B Zar" w:hint="cs"/>
          <w:rtl/>
        </w:rPr>
        <w:t>دانشجوی دکتری، تکتونیک دانشکده علوم دانشگاه بیرجند</w:t>
      </w:r>
      <w:r>
        <w:rPr>
          <w:rFonts w:cs="B Zar" w:hint="cs"/>
          <w:rtl/>
          <w:lang w:bidi="fa-IR"/>
        </w:rPr>
        <w:t xml:space="preserve">، </w:t>
      </w:r>
      <w:r w:rsidRPr="0026665F">
        <w:rPr>
          <w:rFonts w:ascii="Times New Roman" w:hAnsi="Times New Roman" w:cs="Times New Roman"/>
          <w:sz w:val="20"/>
          <w:szCs w:val="20"/>
        </w:rPr>
        <w:t xml:space="preserve"> </w:t>
      </w:r>
      <w:hyperlink r:id="rId9" w:history="1">
        <w:r w:rsidRPr="0026665F">
          <w:rPr>
            <w:rFonts w:ascii="Times New Roman" w:hAnsi="Times New Roman" w:cs="Times New Roman"/>
            <w:sz w:val="20"/>
            <w:szCs w:val="20"/>
          </w:rPr>
          <w:t>M.Ezati@Birjand.ac.ir</w:t>
        </w:r>
      </w:hyperlink>
    </w:p>
    <w:p w:rsidR="00541B4D" w:rsidRPr="0026665F" w:rsidRDefault="00541B4D" w:rsidP="00541B4D">
      <w:pPr>
        <w:bidi/>
        <w:jc w:val="center"/>
        <w:rPr>
          <w:rFonts w:cs="B Zar" w:hint="cs"/>
          <w:rtl/>
          <w:lang w:bidi="fa-IR"/>
        </w:rPr>
      </w:pPr>
      <w:r w:rsidRPr="0026665F">
        <w:rPr>
          <w:rFonts w:cs="B Zar" w:hint="cs"/>
          <w:vertAlign w:val="superscript"/>
          <w:rtl/>
        </w:rPr>
        <w:t>2</w:t>
      </w:r>
      <w:r w:rsidRPr="0026665F">
        <w:rPr>
          <w:rFonts w:cs="B Zar" w:hint="cs"/>
          <w:rtl/>
        </w:rPr>
        <w:t>استادیار دانشکده</w:t>
      </w:r>
      <w:r w:rsidRPr="0026665F">
        <w:rPr>
          <w:rFonts w:cs="B Zar" w:hint="cs"/>
          <w:rtl/>
        </w:rPr>
        <w:softHyphen/>
        <w:t>ی علوم دانشگاه بیرجند</w:t>
      </w:r>
    </w:p>
    <w:p w:rsidR="00541B4D" w:rsidRDefault="00541B4D" w:rsidP="00541B4D">
      <w:pPr>
        <w:bidi/>
        <w:jc w:val="center"/>
        <w:rPr>
          <w:sz w:val="20"/>
          <w:szCs w:val="20"/>
          <w:rtl/>
        </w:rPr>
      </w:pPr>
    </w:p>
    <w:p w:rsidR="004F5F81" w:rsidRPr="007D0B1A" w:rsidRDefault="004F5F81" w:rsidP="004F5F81">
      <w:pPr>
        <w:bidi/>
        <w:jc w:val="center"/>
        <w:rPr>
          <w:rFonts w:ascii="Tahoma" w:hAnsi="Tahoma" w:cs="Tahoma"/>
          <w:b/>
          <w:bCs/>
          <w:color w:val="005426"/>
          <w:rtl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Pr="00434FA7" w:rsidRDefault="004F5F81" w:rsidP="004F5F81">
      <w:pPr>
        <w:bidi/>
        <w:jc w:val="both"/>
        <w:rPr>
          <w:rFonts w:ascii="Tahoma" w:hAnsi="Tahoma" w:cs="B Titr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t>چكيده :</w:t>
      </w:r>
    </w:p>
    <w:p w:rsidR="006626CC" w:rsidRPr="00BF2640" w:rsidRDefault="00BF2640" w:rsidP="00452041">
      <w:pPr>
        <w:bidi/>
        <w:jc w:val="both"/>
        <w:rPr>
          <w:rFonts w:cs="B Lotus" w:hint="cs"/>
          <w:sz w:val="24"/>
          <w:szCs w:val="24"/>
          <w:rtl/>
        </w:rPr>
      </w:pPr>
      <w:r w:rsidRPr="00BF2640">
        <w:rPr>
          <w:rFonts w:cs="B Zar" w:hint="cs"/>
          <w:sz w:val="26"/>
          <w:szCs w:val="26"/>
          <w:rtl/>
        </w:rPr>
        <w:t>منطقه</w:t>
      </w:r>
      <w:r w:rsidRPr="00BF2640">
        <w:rPr>
          <w:rFonts w:cs="B Zar" w:hint="cs"/>
          <w:sz w:val="26"/>
          <w:szCs w:val="26"/>
          <w:rtl/>
        </w:rPr>
        <w:softHyphen/>
        <w:t>ی مورد مطالعه (حوضه</w:t>
      </w:r>
      <w:r w:rsidRPr="00BF2640">
        <w:rPr>
          <w:rFonts w:cs="B Zar" w:hint="cs"/>
          <w:sz w:val="26"/>
          <w:szCs w:val="26"/>
          <w:rtl/>
        </w:rPr>
        <w:softHyphen/>
        <w:t xml:space="preserve">ی گلیان) در البرز شرقی قرار دارد. در این پژوهش </w:t>
      </w:r>
      <w:r w:rsidRPr="0026665F">
        <w:rPr>
          <w:rFonts w:cs="B Zar"/>
          <w:sz w:val="26"/>
          <w:szCs w:val="26"/>
          <w:rtl/>
        </w:rPr>
        <w:t>برای ارزیابی میزان فعالیت تکتونیکی</w:t>
      </w:r>
      <w:r w:rsidRPr="0026665F">
        <w:rPr>
          <w:rFonts w:cs="B Zar" w:hint="cs"/>
          <w:sz w:val="26"/>
          <w:szCs w:val="26"/>
          <w:rtl/>
        </w:rPr>
        <w:t xml:space="preserve"> شاخص</w:t>
      </w:r>
      <w:r w:rsidRPr="0026665F">
        <w:rPr>
          <w:rFonts w:cs="B Zar"/>
          <w:sz w:val="26"/>
          <w:szCs w:val="26"/>
          <w:rtl/>
        </w:rPr>
        <w:softHyphen/>
      </w:r>
      <w:r w:rsidRPr="0026665F">
        <w:rPr>
          <w:rFonts w:cs="B Zar" w:hint="cs"/>
          <w:sz w:val="26"/>
          <w:szCs w:val="26"/>
          <w:rtl/>
        </w:rPr>
        <w:t>های</w:t>
      </w:r>
      <w:r w:rsidRPr="008D4309">
        <w:rPr>
          <w:rFonts w:ascii="Times New Roman" w:hAnsi="Times New Roman" w:cs="B Lotus"/>
        </w:rPr>
        <w:t>SL</w:t>
      </w:r>
      <w:r w:rsidRPr="008D4309">
        <w:rPr>
          <w:rFonts w:ascii="Tahoma" w:hAnsi="Tahoma" w:cs="B Lotus"/>
          <w:sz w:val="24"/>
          <w:szCs w:val="24"/>
        </w:rPr>
        <w:t xml:space="preserve"> </w:t>
      </w:r>
      <w:r w:rsidRPr="008D4309">
        <w:rPr>
          <w:rFonts w:ascii="Tahoma" w:hAnsi="Tahoma" w:cs="B Lotus" w:hint="cs"/>
          <w:sz w:val="24"/>
          <w:szCs w:val="24"/>
          <w:rtl/>
        </w:rPr>
        <w:t>،</w:t>
      </w:r>
      <w:r w:rsidRPr="008D4309">
        <w:rPr>
          <w:rFonts w:ascii="Times New Roman" w:hAnsi="Times New Roman" w:cs="B Lotus"/>
        </w:rPr>
        <w:t xml:space="preserve">Vf </w:t>
      </w:r>
      <w:r>
        <w:rPr>
          <w:rFonts w:ascii="Times New Roman" w:hAnsi="Times New Roman" w:cs="B Lotus" w:hint="cs"/>
          <w:rtl/>
        </w:rPr>
        <w:t>،</w:t>
      </w:r>
      <w:r w:rsidRPr="008D4309">
        <w:rPr>
          <w:rFonts w:ascii="Arial" w:hAnsi="Arial" w:cs="B Lotus" w:hint="cs"/>
          <w:sz w:val="24"/>
          <w:szCs w:val="24"/>
          <w:rtl/>
        </w:rPr>
        <w:t xml:space="preserve"> </w:t>
      </w:r>
      <w:r w:rsidRPr="008D4309">
        <w:rPr>
          <w:rFonts w:ascii="Times New Roman" w:hAnsi="Times New Roman" w:cs="Times New Roman"/>
        </w:rPr>
        <w:t>Hi</w:t>
      </w:r>
      <w:r w:rsidRPr="008D4309">
        <w:rPr>
          <w:rFonts w:ascii="Tahoma" w:hAnsi="Tahoma" w:cs="B Lotus" w:hint="cs"/>
          <w:sz w:val="24"/>
          <w:szCs w:val="24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 xml:space="preserve">و </w:t>
      </w:r>
      <w:r w:rsidRPr="008D4309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>c</w:t>
      </w:r>
      <w:r w:rsidR="006371A5">
        <w:rPr>
          <w:rFonts w:ascii="Times New Roman" w:hAnsi="Times New Roman" w:cs="Times New Roman" w:hint="cs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محاسبه گردید.</w:t>
      </w:r>
      <w:r w:rsidRPr="00BF2640">
        <w:rPr>
          <w:rFonts w:cs="B Zar" w:hint="cs"/>
          <w:sz w:val="26"/>
          <w:szCs w:val="26"/>
          <w:rtl/>
        </w:rPr>
        <w:t xml:space="preserve"> </w:t>
      </w:r>
      <w:r w:rsidRPr="00E532D2">
        <w:rPr>
          <w:rFonts w:cs="B Zar" w:hint="cs"/>
          <w:sz w:val="26"/>
          <w:szCs w:val="26"/>
          <w:rtl/>
        </w:rPr>
        <w:t>مقدار شاخص</w:t>
      </w:r>
      <w:r w:rsidRPr="00E532D2">
        <w:rPr>
          <w:rFonts w:cs="B Lotus" w:hint="cs"/>
          <w:noProof/>
          <w:sz w:val="24"/>
          <w:szCs w:val="24"/>
          <w:rtl/>
        </w:rPr>
        <w:t xml:space="preserve"> </w:t>
      </w:r>
      <w:r w:rsidRPr="00E532D2">
        <w:rPr>
          <w:rFonts w:ascii="Times New Roman" w:hAnsi="Times New Roman" w:cs="Times New Roman"/>
          <w:noProof/>
        </w:rPr>
        <w:t>SL</w:t>
      </w:r>
      <w:r w:rsidRPr="00E532D2">
        <w:rPr>
          <w:rFonts w:cs="B Lotus" w:hint="cs"/>
          <w:noProof/>
          <w:sz w:val="24"/>
          <w:szCs w:val="24"/>
          <w:rtl/>
        </w:rPr>
        <w:t xml:space="preserve"> </w:t>
      </w:r>
      <w:r w:rsidR="006371A5" w:rsidRPr="00E532D2">
        <w:rPr>
          <w:rFonts w:cs="B Zar" w:hint="cs"/>
          <w:sz w:val="26"/>
          <w:szCs w:val="26"/>
          <w:rtl/>
        </w:rPr>
        <w:t>در حوضه</w:t>
      </w:r>
      <w:r w:rsidR="006371A5" w:rsidRPr="00E532D2">
        <w:rPr>
          <w:rFonts w:cs="B Zar" w:hint="cs"/>
          <w:sz w:val="26"/>
          <w:szCs w:val="26"/>
          <w:rtl/>
        </w:rPr>
        <w:softHyphen/>
        <w:t xml:space="preserve">ی گلیان بین 120 تا 980 </w:t>
      </w:r>
      <w:r w:rsidR="006371A5" w:rsidRPr="00E532D2">
        <w:rPr>
          <w:rFonts w:cs="B Zar" w:hint="cs"/>
          <w:sz w:val="26"/>
          <w:szCs w:val="26"/>
          <w:rtl/>
          <w:lang w:bidi="fa-IR"/>
        </w:rPr>
        <w:t xml:space="preserve">متغییر </w:t>
      </w:r>
      <w:r w:rsidR="006371A5" w:rsidRPr="00E532D2">
        <w:rPr>
          <w:rFonts w:cs="B Zar" w:hint="cs"/>
          <w:sz w:val="26"/>
          <w:szCs w:val="26"/>
          <w:rtl/>
        </w:rPr>
        <w:t>می</w:t>
      </w:r>
      <w:r w:rsidR="006371A5" w:rsidRPr="00E532D2">
        <w:rPr>
          <w:rFonts w:cs="B Zar" w:hint="cs"/>
          <w:sz w:val="26"/>
          <w:szCs w:val="26"/>
          <w:rtl/>
        </w:rPr>
        <w:softHyphen/>
        <w:t>باشد، بیشترین مقدار شاخص</w:t>
      </w:r>
      <w:r w:rsidR="00BC7368" w:rsidRPr="00E532D2">
        <w:rPr>
          <w:rFonts w:cs="B Zar" w:hint="cs"/>
          <w:sz w:val="26"/>
          <w:szCs w:val="26"/>
          <w:rtl/>
          <w:lang w:bidi="fa-IR"/>
        </w:rPr>
        <w:t xml:space="preserve"> </w:t>
      </w:r>
      <w:r w:rsidR="006371A5" w:rsidRPr="00E532D2">
        <w:rPr>
          <w:rFonts w:ascii="Times New Roman" w:hAnsi="Times New Roman" w:cs="B Lotus"/>
        </w:rPr>
        <w:t xml:space="preserve"> SL</w:t>
      </w:r>
      <w:r w:rsidR="006371A5" w:rsidRPr="00E532D2">
        <w:rPr>
          <w:rFonts w:cs="B Zar" w:hint="cs"/>
          <w:sz w:val="26"/>
          <w:szCs w:val="26"/>
          <w:rtl/>
          <w:lang w:bidi="fa-IR"/>
        </w:rPr>
        <w:t>،</w:t>
      </w:r>
      <w:r w:rsidR="006371A5" w:rsidRPr="00E532D2">
        <w:rPr>
          <w:rFonts w:cs="B Zar" w:hint="cs"/>
          <w:sz w:val="26"/>
          <w:szCs w:val="26"/>
          <w:rtl/>
        </w:rPr>
        <w:t>980 می</w:t>
      </w:r>
      <w:r w:rsidR="006371A5" w:rsidRPr="00E532D2">
        <w:rPr>
          <w:rFonts w:cs="B Zar" w:hint="cs"/>
          <w:sz w:val="26"/>
          <w:szCs w:val="26"/>
          <w:rtl/>
        </w:rPr>
        <w:softHyphen/>
        <w:t>باشد</w:t>
      </w:r>
      <w:r w:rsidR="00BC7368" w:rsidRPr="00E532D2">
        <w:rPr>
          <w:rFonts w:cs="B Zar" w:hint="cs"/>
          <w:sz w:val="26"/>
          <w:szCs w:val="26"/>
          <w:rtl/>
        </w:rPr>
        <w:t xml:space="preserve"> و</w:t>
      </w:r>
      <w:r w:rsidR="006371A5" w:rsidRPr="00E532D2">
        <w:rPr>
          <w:rFonts w:cs="B Zar" w:hint="cs"/>
          <w:sz w:val="26"/>
          <w:szCs w:val="26"/>
          <w:rtl/>
        </w:rPr>
        <w:t xml:space="preserve"> </w:t>
      </w:r>
      <w:r w:rsidRPr="00E532D2">
        <w:rPr>
          <w:rFonts w:cs="B Zar" w:hint="cs"/>
          <w:sz w:val="26"/>
          <w:szCs w:val="26"/>
          <w:rtl/>
        </w:rPr>
        <w:t>مربوط به قسمت جنوبی حوضه</w:t>
      </w:r>
      <w:r w:rsidRPr="00E532D2">
        <w:rPr>
          <w:rFonts w:cs="B Zar" w:hint="cs"/>
          <w:sz w:val="26"/>
          <w:szCs w:val="26"/>
          <w:rtl/>
        </w:rPr>
        <w:softHyphen/>
        <w:t xml:space="preserve">ی گلیان </w:t>
      </w:r>
      <w:r w:rsidR="00BC7368">
        <w:rPr>
          <w:rFonts w:cs="B Zar" w:hint="cs"/>
          <w:sz w:val="26"/>
          <w:szCs w:val="26"/>
          <w:rtl/>
        </w:rPr>
        <w:t>است</w:t>
      </w:r>
      <w:r w:rsidRPr="00BF2640">
        <w:rPr>
          <w:rFonts w:cs="B Zar" w:hint="cs"/>
          <w:sz w:val="26"/>
          <w:szCs w:val="26"/>
          <w:rtl/>
        </w:rPr>
        <w:t>.</w:t>
      </w:r>
      <w:r w:rsidRPr="0026665F">
        <w:rPr>
          <w:rFonts w:cs="B Zar" w:hint="cs"/>
          <w:sz w:val="26"/>
          <w:szCs w:val="26"/>
          <w:rtl/>
        </w:rPr>
        <w:t xml:space="preserve"> </w:t>
      </w:r>
      <w:r w:rsidR="009124A5">
        <w:rPr>
          <w:rFonts w:cs="B Zar" w:hint="cs"/>
          <w:sz w:val="26"/>
          <w:szCs w:val="26"/>
          <w:rtl/>
        </w:rPr>
        <w:t>مقدار شاخص</w:t>
      </w:r>
      <w:r w:rsidR="00E9392F">
        <w:rPr>
          <w:rFonts w:cs="B Zar" w:hint="cs"/>
          <w:sz w:val="26"/>
          <w:szCs w:val="26"/>
          <w:rtl/>
        </w:rPr>
        <w:t xml:space="preserve"> </w:t>
      </w:r>
      <w:r w:rsidR="00E9392F" w:rsidRPr="00B12082">
        <w:rPr>
          <w:rFonts w:ascii="Times New Roman" w:hAnsi="Times New Roman" w:cs="Times New Roman"/>
          <w:szCs w:val="24"/>
        </w:rPr>
        <w:t>Vf</w:t>
      </w:r>
      <w:r w:rsidR="00E9392F">
        <w:rPr>
          <w:rFonts w:cs="B Zar" w:hint="cs"/>
          <w:sz w:val="26"/>
          <w:szCs w:val="26"/>
          <w:rtl/>
        </w:rPr>
        <w:t xml:space="preserve"> در حوضه</w:t>
      </w:r>
      <w:r w:rsidR="00E9392F">
        <w:rPr>
          <w:rFonts w:cs="B Zar" w:hint="cs"/>
          <w:sz w:val="26"/>
          <w:szCs w:val="26"/>
          <w:rtl/>
        </w:rPr>
        <w:softHyphen/>
        <w:t>ی گلیان</w:t>
      </w:r>
      <w:r w:rsidR="009124A5">
        <w:rPr>
          <w:rFonts w:cs="B Zar" w:hint="cs"/>
          <w:sz w:val="26"/>
          <w:szCs w:val="26"/>
          <w:rtl/>
        </w:rPr>
        <w:t xml:space="preserve"> بین </w:t>
      </w:r>
      <w:r w:rsidR="00E9392F">
        <w:rPr>
          <w:rFonts w:cs="B Zar" w:hint="cs"/>
          <w:sz w:val="26"/>
          <w:szCs w:val="26"/>
          <w:rtl/>
        </w:rPr>
        <w:t>0.4</w:t>
      </w:r>
      <w:r w:rsidR="009124A5">
        <w:rPr>
          <w:rFonts w:cs="B Zar" w:hint="cs"/>
          <w:sz w:val="26"/>
          <w:szCs w:val="26"/>
          <w:rtl/>
        </w:rPr>
        <w:t xml:space="preserve"> تا</w:t>
      </w:r>
      <w:r w:rsidR="00E9392F">
        <w:rPr>
          <w:rFonts w:cs="B Zar" w:hint="cs"/>
          <w:sz w:val="26"/>
          <w:szCs w:val="26"/>
          <w:rtl/>
        </w:rPr>
        <w:t xml:space="preserve"> 1.3</w:t>
      </w:r>
      <w:r w:rsidR="009124A5">
        <w:rPr>
          <w:rFonts w:cs="B Zar" w:hint="cs"/>
          <w:sz w:val="26"/>
          <w:szCs w:val="26"/>
          <w:rtl/>
        </w:rPr>
        <w:t xml:space="preserve"> </w:t>
      </w:r>
      <w:r w:rsidR="00E9392F">
        <w:rPr>
          <w:rFonts w:cs="B Zar" w:hint="cs"/>
          <w:sz w:val="26"/>
          <w:szCs w:val="26"/>
          <w:rtl/>
        </w:rPr>
        <w:t xml:space="preserve">در تغییر </w:t>
      </w:r>
      <w:r w:rsidR="009124A5">
        <w:rPr>
          <w:rFonts w:cs="B Zar" w:hint="cs"/>
          <w:sz w:val="26"/>
          <w:szCs w:val="26"/>
          <w:rtl/>
        </w:rPr>
        <w:t>می</w:t>
      </w:r>
      <w:r w:rsidR="009124A5">
        <w:rPr>
          <w:rFonts w:cs="B Zar" w:hint="cs"/>
          <w:sz w:val="26"/>
          <w:szCs w:val="26"/>
          <w:rtl/>
        </w:rPr>
        <w:softHyphen/>
        <w:t>باشد</w:t>
      </w:r>
      <w:r w:rsidR="00E9392F">
        <w:rPr>
          <w:rFonts w:cs="B Zar" w:hint="cs"/>
          <w:sz w:val="26"/>
          <w:szCs w:val="26"/>
          <w:rtl/>
        </w:rPr>
        <w:t>.</w:t>
      </w:r>
      <w:r w:rsidR="009124A5">
        <w:rPr>
          <w:rFonts w:cs="B Zar" w:hint="cs"/>
          <w:sz w:val="26"/>
          <w:szCs w:val="26"/>
          <w:rtl/>
        </w:rPr>
        <w:t xml:space="preserve"> کمترین مقدار شاخص </w:t>
      </w:r>
      <w:r w:rsidR="00E9392F" w:rsidRPr="008D4309">
        <w:rPr>
          <w:rFonts w:ascii="Times New Roman" w:hAnsi="Times New Roman" w:cs="B Lotus"/>
        </w:rPr>
        <w:t>Vf</w:t>
      </w:r>
      <w:r w:rsidR="009124A5">
        <w:rPr>
          <w:rFonts w:cs="B Zar" w:hint="cs"/>
          <w:sz w:val="26"/>
          <w:szCs w:val="26"/>
          <w:rtl/>
        </w:rPr>
        <w:t>،</w:t>
      </w:r>
      <w:r w:rsidR="00E9392F">
        <w:rPr>
          <w:rFonts w:cs="B Zar" w:hint="cs"/>
          <w:sz w:val="26"/>
          <w:szCs w:val="26"/>
          <w:rtl/>
        </w:rPr>
        <w:t xml:space="preserve"> 0.4</w:t>
      </w:r>
      <w:r w:rsidR="009124A5">
        <w:rPr>
          <w:rFonts w:cs="B Zar" w:hint="cs"/>
          <w:sz w:val="26"/>
          <w:szCs w:val="26"/>
          <w:rtl/>
        </w:rPr>
        <w:t xml:space="preserve"> است </w:t>
      </w:r>
      <w:r w:rsidR="00452041">
        <w:rPr>
          <w:rFonts w:cs="B Zar" w:hint="cs"/>
          <w:sz w:val="26"/>
          <w:szCs w:val="26"/>
          <w:rtl/>
        </w:rPr>
        <w:t>که</w:t>
      </w:r>
      <w:r w:rsidR="00E9392F">
        <w:rPr>
          <w:rFonts w:cs="B Zar" w:hint="cs"/>
          <w:sz w:val="26"/>
          <w:szCs w:val="26"/>
          <w:rtl/>
        </w:rPr>
        <w:t xml:space="preserve"> نشان </w:t>
      </w:r>
      <w:r w:rsidR="009124A5">
        <w:rPr>
          <w:rFonts w:cs="B Zar" w:hint="cs"/>
          <w:sz w:val="26"/>
          <w:szCs w:val="26"/>
          <w:rtl/>
        </w:rPr>
        <w:softHyphen/>
        <w:t>ده</w:t>
      </w:r>
      <w:r w:rsidR="00E9392F">
        <w:rPr>
          <w:rFonts w:cs="B Zar" w:hint="cs"/>
          <w:sz w:val="26"/>
          <w:szCs w:val="26"/>
          <w:rtl/>
        </w:rPr>
        <w:t>ن</w:t>
      </w:r>
      <w:r w:rsidR="009124A5">
        <w:rPr>
          <w:rFonts w:cs="B Zar" w:hint="cs"/>
          <w:sz w:val="26"/>
          <w:szCs w:val="26"/>
          <w:rtl/>
        </w:rPr>
        <w:t>د</w:t>
      </w:r>
      <w:r w:rsidR="00E9392F">
        <w:rPr>
          <w:rFonts w:cs="B Zar" w:hint="cs"/>
          <w:sz w:val="26"/>
          <w:szCs w:val="26"/>
          <w:rtl/>
        </w:rPr>
        <w:t>ه</w:t>
      </w:r>
      <w:r w:rsidR="00E9392F">
        <w:rPr>
          <w:rFonts w:cs="B Zar" w:hint="cs"/>
          <w:sz w:val="26"/>
          <w:szCs w:val="26"/>
          <w:rtl/>
        </w:rPr>
        <w:softHyphen/>
        <w:t>ی</w:t>
      </w:r>
      <w:r w:rsidR="009124A5">
        <w:rPr>
          <w:rFonts w:cs="B Zar" w:hint="cs"/>
          <w:sz w:val="26"/>
          <w:szCs w:val="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 xml:space="preserve">بیشترین نرخ بالاآمدگی </w:t>
      </w:r>
      <w:r w:rsidR="00E9392F">
        <w:rPr>
          <w:rFonts w:cs="B Zar" w:hint="cs"/>
          <w:sz w:val="26"/>
          <w:szCs w:val="26"/>
          <w:rtl/>
        </w:rPr>
        <w:t>در</w:t>
      </w:r>
      <w:r w:rsidRPr="0026665F">
        <w:rPr>
          <w:rFonts w:cs="B Zar" w:hint="cs"/>
          <w:sz w:val="26"/>
          <w:szCs w:val="26"/>
          <w:rtl/>
        </w:rPr>
        <w:t xml:space="preserve"> قسمت جنوبی </w:t>
      </w:r>
      <w:r w:rsidR="00E9392F">
        <w:rPr>
          <w:rFonts w:cs="B Zar" w:hint="cs"/>
          <w:sz w:val="26"/>
          <w:szCs w:val="26"/>
          <w:rtl/>
        </w:rPr>
        <w:t>حوضه</w:t>
      </w:r>
      <w:r w:rsidR="00E9392F">
        <w:rPr>
          <w:rFonts w:cs="B Zar" w:hint="cs"/>
          <w:sz w:val="26"/>
          <w:szCs w:val="26"/>
          <w:rtl/>
        </w:rPr>
        <w:softHyphen/>
        <w:t xml:space="preserve">ی گلیان </w:t>
      </w:r>
      <w:r w:rsidRPr="0026665F">
        <w:rPr>
          <w:rFonts w:cs="B Zar" w:hint="cs"/>
          <w:sz w:val="26"/>
          <w:szCs w:val="26"/>
          <w:rtl/>
        </w:rPr>
        <w:t>می</w:t>
      </w:r>
      <w:r w:rsidRPr="0026665F">
        <w:rPr>
          <w:rFonts w:cs="B Zar" w:hint="cs"/>
          <w:sz w:val="26"/>
          <w:szCs w:val="26"/>
          <w:rtl/>
        </w:rPr>
        <w:softHyphen/>
        <w:t>باشد</w:t>
      </w:r>
      <w:r w:rsidR="00452041">
        <w:rPr>
          <w:rFonts w:cs="B Zar" w:hint="cs"/>
          <w:sz w:val="26"/>
          <w:szCs w:val="26"/>
          <w:rtl/>
        </w:rPr>
        <w:t xml:space="preserve">، </w:t>
      </w:r>
      <w:r w:rsidRPr="0026665F">
        <w:rPr>
          <w:rFonts w:cs="B Zar" w:hint="cs"/>
          <w:sz w:val="26"/>
          <w:szCs w:val="26"/>
          <w:rtl/>
        </w:rPr>
        <w:t>وجود دره</w:t>
      </w:r>
      <w:r w:rsidRPr="0026665F">
        <w:rPr>
          <w:rFonts w:cs="B Zar" w:hint="cs"/>
          <w:sz w:val="26"/>
          <w:szCs w:val="26"/>
          <w:rtl/>
        </w:rPr>
        <w:softHyphen/>
        <w:t>های</w:t>
      </w:r>
      <w:r w:rsidRPr="008D7C90">
        <w:rPr>
          <w:rFonts w:ascii="Times New Roman" w:hAnsi="Times New Roman" w:cs="B Lotus" w:hint="cs"/>
          <w:noProof/>
          <w:sz w:val="20"/>
          <w:szCs w:val="24"/>
          <w:rtl/>
        </w:rPr>
        <w:t xml:space="preserve"> </w:t>
      </w:r>
      <w:r w:rsidRPr="003A5863">
        <w:rPr>
          <w:rFonts w:ascii="Times New Roman" w:hAnsi="Times New Roman" w:cs="Times New Roman"/>
          <w:szCs w:val="24"/>
        </w:rPr>
        <w:t>V</w:t>
      </w:r>
      <w:r w:rsidRPr="008D7C90">
        <w:rPr>
          <w:rFonts w:ascii="Times New Roman" w:hAnsi="Times New Roman" w:cs="Times New Roman" w:hint="cs"/>
          <w:noProof/>
          <w:sz w:val="20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 xml:space="preserve">شکل در </w:t>
      </w:r>
      <w:r w:rsidR="00E9392F" w:rsidRPr="0026665F">
        <w:rPr>
          <w:rFonts w:cs="B Zar" w:hint="cs"/>
          <w:sz w:val="26"/>
          <w:szCs w:val="26"/>
          <w:rtl/>
        </w:rPr>
        <w:t>قسمت جنوبی</w:t>
      </w:r>
      <w:r w:rsidRPr="0026665F">
        <w:rPr>
          <w:rFonts w:cs="B Zar" w:hint="cs"/>
          <w:sz w:val="26"/>
          <w:szCs w:val="26"/>
          <w:rtl/>
        </w:rPr>
        <w:t xml:space="preserve"> منطقه</w:t>
      </w:r>
      <w:r w:rsidR="00E9392F">
        <w:rPr>
          <w:rFonts w:cs="B Zar"/>
          <w:sz w:val="26"/>
          <w:szCs w:val="26"/>
          <w:rtl/>
        </w:rPr>
        <w:softHyphen/>
      </w:r>
      <w:r w:rsidR="00E9392F">
        <w:rPr>
          <w:rFonts w:cs="B Zar" w:hint="cs"/>
          <w:sz w:val="26"/>
          <w:szCs w:val="26"/>
          <w:rtl/>
        </w:rPr>
        <w:t>ی مورد مطالعه</w:t>
      </w:r>
      <w:r w:rsidRPr="0026665F">
        <w:rPr>
          <w:rFonts w:cs="B Zar" w:hint="cs"/>
          <w:sz w:val="26"/>
          <w:szCs w:val="26"/>
          <w:rtl/>
        </w:rPr>
        <w:t xml:space="preserve"> نیز گویای این مطلب می</w:t>
      </w:r>
      <w:r w:rsidRPr="0026665F">
        <w:rPr>
          <w:rFonts w:cs="B Zar" w:hint="cs"/>
          <w:sz w:val="26"/>
          <w:szCs w:val="26"/>
          <w:rtl/>
        </w:rPr>
        <w:softHyphen/>
        <w:t>باشد.</w:t>
      </w:r>
      <w:r w:rsidR="006371A5">
        <w:rPr>
          <w:rFonts w:cs="B Zar"/>
          <w:sz w:val="26"/>
          <w:szCs w:val="26"/>
          <w:rtl/>
        </w:rPr>
        <w:t xml:space="preserve"> </w:t>
      </w:r>
      <w:r w:rsidR="006371A5">
        <w:rPr>
          <w:rFonts w:cs="B Zar" w:hint="cs"/>
          <w:sz w:val="26"/>
          <w:szCs w:val="26"/>
          <w:rtl/>
        </w:rPr>
        <w:t>مقدار</w:t>
      </w:r>
      <w:r w:rsidRPr="0026665F">
        <w:rPr>
          <w:rFonts w:cs="B Zar"/>
          <w:sz w:val="26"/>
          <w:szCs w:val="26"/>
          <w:rtl/>
        </w:rPr>
        <w:t xml:space="preserve"> شاخص</w:t>
      </w:r>
      <w:r w:rsidRPr="0026665F">
        <w:rPr>
          <w:rFonts w:cs="B Zar" w:hint="cs"/>
          <w:sz w:val="26"/>
          <w:szCs w:val="26"/>
          <w:rtl/>
        </w:rPr>
        <w:t xml:space="preserve"> </w:t>
      </w:r>
      <w:r w:rsidR="00E9392F" w:rsidRPr="008D4309">
        <w:rPr>
          <w:rFonts w:ascii="Times New Roman" w:hAnsi="Times New Roman" w:cs="Times New Roman"/>
        </w:rPr>
        <w:t>Hi</w:t>
      </w:r>
      <w:r w:rsidR="00E9392F" w:rsidRPr="0026665F">
        <w:rPr>
          <w:rFonts w:cs="B Zar" w:hint="cs"/>
          <w:sz w:val="26"/>
          <w:szCs w:val="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 xml:space="preserve">در </w:t>
      </w:r>
      <w:r w:rsidR="006E6532" w:rsidRPr="0026665F">
        <w:rPr>
          <w:rFonts w:cs="B Zar" w:hint="cs"/>
          <w:sz w:val="26"/>
          <w:szCs w:val="26"/>
          <w:rtl/>
        </w:rPr>
        <w:t>منطقه</w:t>
      </w:r>
      <w:r w:rsidR="006E6532" w:rsidRPr="0026665F">
        <w:rPr>
          <w:rFonts w:cs="B Zar" w:hint="cs"/>
          <w:sz w:val="26"/>
          <w:szCs w:val="26"/>
          <w:rtl/>
        </w:rPr>
        <w:softHyphen/>
        <w:t>ی مورد مطالعه</w:t>
      </w:r>
      <w:r w:rsidRPr="0026665F">
        <w:rPr>
          <w:rFonts w:cs="B Zar" w:hint="cs"/>
          <w:sz w:val="26"/>
          <w:szCs w:val="26"/>
          <w:rtl/>
        </w:rPr>
        <w:t xml:space="preserve"> </w:t>
      </w:r>
      <w:r w:rsidR="006371A5">
        <w:rPr>
          <w:rFonts w:cs="B Zar" w:hint="cs"/>
          <w:sz w:val="26"/>
          <w:szCs w:val="26"/>
          <w:rtl/>
        </w:rPr>
        <w:t>0.58</w:t>
      </w:r>
      <w:r w:rsidRPr="0026665F">
        <w:rPr>
          <w:rFonts w:cs="B Zar" w:hint="cs"/>
          <w:sz w:val="26"/>
          <w:szCs w:val="26"/>
          <w:rtl/>
        </w:rPr>
        <w:t xml:space="preserve"> می</w:t>
      </w:r>
      <w:r w:rsidRPr="0026665F">
        <w:rPr>
          <w:rFonts w:cs="B Zar" w:hint="cs"/>
          <w:sz w:val="26"/>
          <w:szCs w:val="26"/>
          <w:rtl/>
        </w:rPr>
        <w:softHyphen/>
      </w:r>
      <w:r w:rsidR="006371A5">
        <w:rPr>
          <w:rFonts w:cs="B Zar" w:hint="cs"/>
          <w:sz w:val="26"/>
          <w:szCs w:val="26"/>
          <w:rtl/>
        </w:rPr>
        <w:t>باش</w:t>
      </w:r>
      <w:r w:rsidRPr="0026665F">
        <w:rPr>
          <w:rFonts w:cs="B Zar" w:hint="cs"/>
          <w:sz w:val="26"/>
          <w:szCs w:val="26"/>
          <w:rtl/>
        </w:rPr>
        <w:t>د</w:t>
      </w:r>
      <w:r w:rsidR="00E9392F">
        <w:rPr>
          <w:rFonts w:cs="B Zar" w:hint="cs"/>
          <w:sz w:val="26"/>
          <w:szCs w:val="26"/>
          <w:rtl/>
        </w:rPr>
        <w:t>،</w:t>
      </w:r>
      <w:r w:rsidRPr="0026665F">
        <w:rPr>
          <w:rFonts w:cs="B Zar" w:hint="cs"/>
          <w:sz w:val="26"/>
          <w:szCs w:val="26"/>
          <w:rtl/>
        </w:rPr>
        <w:t xml:space="preserve"> که </w:t>
      </w:r>
      <w:r w:rsidR="006371A5">
        <w:rPr>
          <w:rFonts w:cs="B Zar" w:hint="cs"/>
          <w:sz w:val="26"/>
          <w:szCs w:val="26"/>
          <w:rtl/>
        </w:rPr>
        <w:t>نشان</w:t>
      </w:r>
      <w:r w:rsidR="006371A5">
        <w:rPr>
          <w:rFonts w:cs="B Zar" w:hint="cs"/>
          <w:sz w:val="26"/>
          <w:szCs w:val="26"/>
          <w:rtl/>
        </w:rPr>
        <w:softHyphen/>
        <w:t xml:space="preserve"> می</w:t>
      </w:r>
      <w:r w:rsidR="006371A5">
        <w:rPr>
          <w:rFonts w:cs="B Zar" w:hint="cs"/>
          <w:sz w:val="26"/>
          <w:szCs w:val="26"/>
          <w:rtl/>
        </w:rPr>
        <w:softHyphen/>
        <w:t>دهد حوضه</w:t>
      </w:r>
      <w:r w:rsidR="006371A5">
        <w:rPr>
          <w:rFonts w:cs="B Zar" w:hint="cs"/>
          <w:sz w:val="26"/>
          <w:szCs w:val="26"/>
          <w:rtl/>
        </w:rPr>
        <w:softHyphen/>
        <w:t xml:space="preserve">ی گلیان در </w:t>
      </w:r>
      <w:r w:rsidRPr="0026665F">
        <w:rPr>
          <w:rFonts w:cs="B Zar" w:hint="cs"/>
          <w:sz w:val="26"/>
          <w:szCs w:val="26"/>
          <w:rtl/>
        </w:rPr>
        <w:t>مرحله</w:t>
      </w:r>
      <w:r w:rsidRPr="0026665F">
        <w:rPr>
          <w:rFonts w:cs="B Zar" w:hint="cs"/>
          <w:sz w:val="26"/>
          <w:szCs w:val="26"/>
          <w:rtl/>
        </w:rPr>
        <w:softHyphen/>
        <w:t xml:space="preserve">ی جوانی </w:t>
      </w:r>
      <w:r w:rsidR="00614331">
        <w:rPr>
          <w:rFonts w:cs="B Zar" w:hint="cs"/>
          <w:sz w:val="26"/>
          <w:szCs w:val="26"/>
          <w:rtl/>
        </w:rPr>
        <w:t xml:space="preserve">به </w:t>
      </w:r>
      <w:r w:rsidR="00614331">
        <w:rPr>
          <w:rFonts w:cs="B Zar" w:hint="cs"/>
          <w:sz w:val="26"/>
          <w:szCs w:val="26"/>
          <w:rtl/>
        </w:rPr>
        <w:softHyphen/>
        <w:t>سر می</w:t>
      </w:r>
      <w:r w:rsidR="00614331">
        <w:rPr>
          <w:rFonts w:cs="B Zar" w:hint="cs"/>
          <w:sz w:val="26"/>
          <w:szCs w:val="26"/>
          <w:rtl/>
        </w:rPr>
        <w:softHyphen/>
        <w:t>برد</w:t>
      </w:r>
      <w:r w:rsidRPr="0026665F">
        <w:rPr>
          <w:rFonts w:cs="B Zar" w:hint="cs"/>
          <w:sz w:val="26"/>
          <w:szCs w:val="26"/>
          <w:rtl/>
        </w:rPr>
        <w:t>.</w:t>
      </w:r>
      <w:r w:rsidRPr="00BF2640">
        <w:rPr>
          <w:rFonts w:cs="B Zar" w:hint="cs"/>
          <w:sz w:val="26"/>
          <w:szCs w:val="26"/>
          <w:rtl/>
        </w:rPr>
        <w:t xml:space="preserve"> نتایج این پژوهش نشان</w:t>
      </w:r>
      <w:r w:rsidRPr="00BF2640">
        <w:rPr>
          <w:rFonts w:cs="B Zar" w:hint="cs"/>
          <w:sz w:val="26"/>
          <w:szCs w:val="26"/>
          <w:rtl/>
        </w:rPr>
        <w:softHyphen/>
        <w:t xml:space="preserve"> می</w:t>
      </w:r>
      <w:r w:rsidRPr="00BF2640">
        <w:rPr>
          <w:rFonts w:cs="B Zar" w:hint="cs"/>
          <w:sz w:val="26"/>
          <w:szCs w:val="26"/>
          <w:rtl/>
        </w:rPr>
        <w:softHyphen/>
        <w:t>دهد که بیشترین مقدار فعالیت تکتونیکی مربوط به قسمت جنوبی منطقه</w:t>
      </w:r>
      <w:r w:rsidRPr="00BF2640">
        <w:rPr>
          <w:rFonts w:cs="B Zar" w:hint="cs"/>
          <w:sz w:val="26"/>
          <w:szCs w:val="26"/>
          <w:rtl/>
        </w:rPr>
        <w:softHyphen/>
        <w:t>ی مورد مطالعه می</w:t>
      </w:r>
      <w:r w:rsidRPr="00BF2640">
        <w:rPr>
          <w:rFonts w:cs="B Zar" w:hint="cs"/>
          <w:sz w:val="26"/>
          <w:szCs w:val="26"/>
          <w:rtl/>
        </w:rPr>
        <w:softHyphen/>
        <w:t>باشد</w:t>
      </w:r>
      <w:r>
        <w:rPr>
          <w:rFonts w:cs="B Zar" w:hint="cs"/>
          <w:sz w:val="26"/>
          <w:szCs w:val="26"/>
          <w:rtl/>
        </w:rPr>
        <w:t>.</w:t>
      </w:r>
    </w:p>
    <w:p w:rsidR="0026665F" w:rsidRDefault="004F5F81" w:rsidP="0026665F">
      <w:pPr>
        <w:bidi/>
        <w:jc w:val="both"/>
        <w:rPr>
          <w:rFonts w:cs="B Zar" w:hint="cs"/>
          <w:sz w:val="26"/>
          <w:szCs w:val="26"/>
          <w:rtl/>
          <w:lang w:bidi="fa-IR"/>
        </w:rPr>
      </w:pPr>
      <w:r>
        <w:rPr>
          <w:rFonts w:ascii="Tahoma" w:hAnsi="Tahoma" w:cs="B Zar" w:hint="cs"/>
          <w:b/>
          <w:bCs/>
          <w:sz w:val="26"/>
          <w:szCs w:val="26"/>
          <w:rtl/>
        </w:rPr>
        <w:t>كليد</w:t>
      </w:r>
      <w:r w:rsidRPr="006D671C">
        <w:rPr>
          <w:rFonts w:ascii="Tahoma" w:hAnsi="Tahoma" w:cs="B Zar" w:hint="cs"/>
          <w:b/>
          <w:bCs/>
          <w:sz w:val="26"/>
          <w:szCs w:val="26"/>
          <w:rtl/>
        </w:rPr>
        <w:t>واژ</w:t>
      </w:r>
      <w:r>
        <w:rPr>
          <w:rFonts w:ascii="Tahoma" w:hAnsi="Tahoma" w:cs="B Zar" w:hint="cs"/>
          <w:b/>
          <w:bCs/>
          <w:sz w:val="26"/>
          <w:szCs w:val="26"/>
          <w:rtl/>
        </w:rPr>
        <w:t>ه‌</w:t>
      </w:r>
      <w:r w:rsidRPr="006D671C">
        <w:rPr>
          <w:rFonts w:ascii="Tahoma" w:hAnsi="Tahoma" w:cs="B Zar" w:hint="cs"/>
          <w:b/>
          <w:bCs/>
          <w:sz w:val="26"/>
          <w:szCs w:val="26"/>
          <w:rtl/>
        </w:rPr>
        <w:t>ه</w:t>
      </w:r>
      <w:r>
        <w:rPr>
          <w:rFonts w:ascii="Tahoma" w:hAnsi="Tahoma" w:cs="B Zar" w:hint="cs"/>
          <w:b/>
          <w:bCs/>
          <w:sz w:val="26"/>
          <w:szCs w:val="26"/>
          <w:rtl/>
        </w:rPr>
        <w:t xml:space="preserve">ا: </w:t>
      </w:r>
      <w:r w:rsidR="00541B4D" w:rsidRPr="00541B4D">
        <w:rPr>
          <w:rFonts w:cs="B Zar" w:hint="cs"/>
          <w:sz w:val="26"/>
          <w:szCs w:val="26"/>
          <w:rtl/>
        </w:rPr>
        <w:t>نئو</w:t>
      </w:r>
      <w:r w:rsidR="00541B4D" w:rsidRPr="0026665F">
        <w:rPr>
          <w:rFonts w:cs="B Zar" w:hint="cs"/>
          <w:sz w:val="26"/>
          <w:szCs w:val="26"/>
          <w:rtl/>
        </w:rPr>
        <w:t>تکتونیک</w:t>
      </w:r>
      <w:r w:rsidR="00541B4D" w:rsidRPr="00541B4D">
        <w:rPr>
          <w:rFonts w:cs="B Zar" w:hint="cs"/>
          <w:sz w:val="26"/>
          <w:szCs w:val="26"/>
          <w:rtl/>
        </w:rPr>
        <w:t xml:space="preserve">، </w:t>
      </w:r>
      <w:r w:rsidR="00541B4D" w:rsidRPr="0026665F">
        <w:rPr>
          <w:rFonts w:cs="B Zar" w:hint="cs"/>
          <w:sz w:val="26"/>
          <w:szCs w:val="26"/>
          <w:rtl/>
        </w:rPr>
        <w:t>البرز شرقی، فعالیت تکتونیکی، شاخص</w:t>
      </w:r>
      <w:r w:rsidR="00541B4D" w:rsidRPr="0026665F">
        <w:rPr>
          <w:rFonts w:cs="B Zar" w:hint="cs"/>
          <w:sz w:val="26"/>
          <w:szCs w:val="26"/>
          <w:rtl/>
        </w:rPr>
        <w:softHyphen/>
        <w:t>های مورفومتریک</w:t>
      </w:r>
    </w:p>
    <w:p w:rsidR="00321ED4" w:rsidRPr="007D0B1A" w:rsidRDefault="004F5F81" w:rsidP="00D235C8">
      <w:pPr>
        <w:bidi/>
        <w:jc w:val="center"/>
        <w:rPr>
          <w:rFonts w:ascii="Tahoma" w:hAnsi="Tahoma" w:cs="Tahoma" w:hint="cs"/>
          <w:b/>
          <w:bCs/>
          <w:color w:val="005426"/>
          <w:rtl/>
          <w:lang w:bidi="fa-IR"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26665F" w:rsidRDefault="0026665F" w:rsidP="00D235C8">
      <w:pPr>
        <w:jc w:val="center"/>
        <w:rPr>
          <w:b/>
          <w:bCs/>
          <w:color w:val="005426"/>
        </w:rPr>
      </w:pPr>
    </w:p>
    <w:p w:rsidR="0026665F" w:rsidRDefault="0026665F" w:rsidP="00D235C8">
      <w:pPr>
        <w:jc w:val="center"/>
        <w:rPr>
          <w:b/>
          <w:bCs/>
          <w:color w:val="005426"/>
        </w:rPr>
      </w:pPr>
    </w:p>
    <w:p w:rsidR="0026665F" w:rsidRDefault="0026665F" w:rsidP="00D235C8">
      <w:pPr>
        <w:jc w:val="center"/>
        <w:rPr>
          <w:b/>
          <w:bCs/>
          <w:color w:val="005426"/>
        </w:rPr>
      </w:pPr>
    </w:p>
    <w:p w:rsidR="0026665F" w:rsidRDefault="0026665F" w:rsidP="00D235C8">
      <w:pPr>
        <w:jc w:val="center"/>
        <w:rPr>
          <w:b/>
          <w:bCs/>
          <w:color w:val="005426"/>
        </w:rPr>
      </w:pPr>
    </w:p>
    <w:p w:rsidR="0026665F" w:rsidRDefault="0026665F" w:rsidP="00D235C8">
      <w:pPr>
        <w:jc w:val="center"/>
        <w:rPr>
          <w:b/>
          <w:bCs/>
          <w:color w:val="005426"/>
        </w:rPr>
      </w:pPr>
    </w:p>
    <w:p w:rsidR="004F5F81" w:rsidRPr="00D235C8" w:rsidRDefault="00541B4D" w:rsidP="00D235C8">
      <w:pPr>
        <w:jc w:val="center"/>
        <w:rPr>
          <w:b/>
          <w:bCs/>
          <w:color w:val="005426"/>
        </w:rPr>
      </w:pPr>
      <w:r w:rsidRPr="0026665F">
        <w:rPr>
          <w:b/>
          <w:bCs/>
          <w:color w:val="005426"/>
        </w:rPr>
        <w:t>Neotectonic analysis of Golian basin (East Alborz) using morphometric indices</w:t>
      </w:r>
    </w:p>
    <w:p w:rsidR="004F5F81" w:rsidRDefault="004F5F81" w:rsidP="00321ED4">
      <w:pPr>
        <w:bidi/>
        <w:jc w:val="center"/>
        <w:rPr>
          <w:rFonts w:ascii="Tahoma" w:hAnsi="Tahoma" w:cs="Tahoma"/>
          <w:b/>
          <w:bCs/>
          <w:color w:val="C00000"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26665F" w:rsidRDefault="0026665F" w:rsidP="00321ED4">
      <w:pPr>
        <w:jc w:val="center"/>
        <w:rPr>
          <w:rFonts w:ascii="Tahoma" w:hAnsi="Tahoma" w:cs="Tahoma"/>
          <w:b/>
          <w:bCs/>
          <w:color w:val="C00000"/>
        </w:rPr>
      </w:pPr>
    </w:p>
    <w:p w:rsidR="0026665F" w:rsidRDefault="0026665F" w:rsidP="00321ED4">
      <w:pPr>
        <w:jc w:val="center"/>
        <w:rPr>
          <w:rFonts w:ascii="Tahoma" w:hAnsi="Tahoma" w:cs="Tahoma"/>
          <w:b/>
          <w:bCs/>
          <w:color w:val="C00000"/>
        </w:rPr>
      </w:pPr>
    </w:p>
    <w:p w:rsidR="00321ED4" w:rsidRPr="0026665F" w:rsidRDefault="00321ED4" w:rsidP="00321ED4">
      <w:pPr>
        <w:jc w:val="center"/>
        <w:rPr>
          <w:sz w:val="20"/>
          <w:szCs w:val="20"/>
        </w:rPr>
      </w:pPr>
      <w:r w:rsidRPr="0026665F">
        <w:rPr>
          <w:sz w:val="20"/>
          <w:szCs w:val="20"/>
        </w:rPr>
        <w:t>M. Ezati*</w:t>
      </w:r>
      <w:r w:rsidRPr="0026665F">
        <w:rPr>
          <w:sz w:val="20"/>
          <w:szCs w:val="20"/>
          <w:vertAlign w:val="superscript"/>
        </w:rPr>
        <w:t>1</w:t>
      </w:r>
      <w:r w:rsidRPr="0026665F">
        <w:rPr>
          <w:sz w:val="20"/>
          <w:szCs w:val="20"/>
        </w:rPr>
        <w:t>, E. Gholami</w:t>
      </w:r>
      <w:r w:rsidRPr="0026665F">
        <w:rPr>
          <w:sz w:val="20"/>
          <w:szCs w:val="20"/>
          <w:vertAlign w:val="superscript"/>
        </w:rPr>
        <w:t>2</w:t>
      </w:r>
    </w:p>
    <w:p w:rsidR="00321ED4" w:rsidRPr="0026665F" w:rsidRDefault="00321ED4" w:rsidP="00321ED4">
      <w:pPr>
        <w:jc w:val="center"/>
        <w:rPr>
          <w:rFonts w:hint="cs"/>
          <w:sz w:val="20"/>
          <w:szCs w:val="20"/>
          <w:rtl/>
        </w:rPr>
      </w:pPr>
      <w:r w:rsidRPr="00321ED4">
        <w:rPr>
          <w:sz w:val="20"/>
          <w:szCs w:val="20"/>
          <w:vertAlign w:val="superscript"/>
        </w:rPr>
        <w:t>1</w:t>
      </w:r>
      <w:r w:rsidRPr="0026665F">
        <w:rPr>
          <w:sz w:val="20"/>
          <w:szCs w:val="20"/>
        </w:rPr>
        <w:t>Ph.D. Student, Department of Geology, Faculty of S</w:t>
      </w:r>
      <w:r>
        <w:rPr>
          <w:sz w:val="20"/>
          <w:szCs w:val="20"/>
        </w:rPr>
        <w:t>ciences, University of Birjand</w:t>
      </w:r>
      <w:r w:rsidRPr="0026665F">
        <w:rPr>
          <w:sz w:val="20"/>
          <w:szCs w:val="20"/>
        </w:rPr>
        <w:t>, E mail: M.Ezati@Birjand.ac.ir</w:t>
      </w:r>
    </w:p>
    <w:p w:rsidR="004F5F81" w:rsidRDefault="00321ED4" w:rsidP="00321ED4">
      <w:pPr>
        <w:jc w:val="center"/>
        <w:rPr>
          <w:rFonts w:hint="cs"/>
          <w:sz w:val="20"/>
          <w:szCs w:val="20"/>
        </w:rPr>
      </w:pPr>
      <w:r w:rsidRPr="00321ED4">
        <w:rPr>
          <w:sz w:val="20"/>
          <w:szCs w:val="20"/>
          <w:vertAlign w:val="superscript"/>
        </w:rPr>
        <w:t>2</w:t>
      </w:r>
      <w:r w:rsidRPr="0026665F">
        <w:rPr>
          <w:sz w:val="20"/>
          <w:szCs w:val="20"/>
        </w:rPr>
        <w:t>Assistant Professor, Department of Geology, Faculty of Sciences, University of Birjand</w:t>
      </w:r>
    </w:p>
    <w:p w:rsidR="004F5F81" w:rsidRPr="007D0B1A" w:rsidRDefault="004F5F81" w:rsidP="004F5F81">
      <w:pPr>
        <w:bidi/>
        <w:jc w:val="center"/>
        <w:rPr>
          <w:rFonts w:ascii="Tahoma" w:hAnsi="Tahoma" w:cs="Tahoma" w:hint="cs"/>
          <w:b/>
          <w:bCs/>
          <w:color w:val="005426"/>
          <w:rtl/>
          <w:lang w:bidi="fa-IR"/>
        </w:rPr>
      </w:pP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4A5113">
        <w:rPr>
          <w:rFonts w:ascii="Tahoma" w:hAnsi="Tahoma" w:cs="Tahoma"/>
          <w:b/>
          <w:bCs/>
          <w:color w:val="C00000"/>
        </w:rPr>
        <w:t>◊</w:t>
      </w:r>
    </w:p>
    <w:p w:rsidR="004F5F81" w:rsidRDefault="004F5F81" w:rsidP="004F5F81">
      <w:pPr>
        <w:jc w:val="both"/>
        <w:rPr>
          <w:b/>
          <w:bCs/>
          <w:color w:val="005426"/>
        </w:rPr>
      </w:pPr>
      <w:r w:rsidRPr="00F542F0">
        <w:rPr>
          <w:b/>
          <w:bCs/>
          <w:color w:val="005426"/>
        </w:rPr>
        <w:t>Abstract</w:t>
      </w:r>
      <w:r w:rsidRPr="00434FA7">
        <w:rPr>
          <w:b/>
          <w:bCs/>
          <w:color w:val="005426"/>
        </w:rPr>
        <w:t>:</w:t>
      </w:r>
    </w:p>
    <w:p w:rsidR="00BB6822" w:rsidRDefault="006626CC" w:rsidP="00144E16">
      <w:pPr>
        <w:jc w:val="both"/>
      </w:pPr>
      <w:r w:rsidRPr="0026665F">
        <w:t xml:space="preserve">Study area (Golian basin) is located East Alborz. In this study, In order to evaluate rate of tectonic </w:t>
      </w:r>
      <w:r w:rsidRPr="00144E16">
        <w:t>activity SL, Vf, Hi</w:t>
      </w:r>
      <w:r w:rsidR="009C5129" w:rsidRPr="00144E16">
        <w:t xml:space="preserve"> and</w:t>
      </w:r>
      <w:r w:rsidRPr="00144E16">
        <w:t xml:space="preserve"> Hc were calculated. </w:t>
      </w:r>
      <w:r w:rsidR="00802102" w:rsidRPr="00144E16">
        <w:t>Amount of SL Index in Golian basin is "between" 120 to 980; t</w:t>
      </w:r>
      <w:r w:rsidRPr="00144E16">
        <w:t xml:space="preserve">he highest value of SL </w:t>
      </w:r>
      <w:r w:rsidR="00802102" w:rsidRPr="00144E16">
        <w:t xml:space="preserve">index </w:t>
      </w:r>
      <w:r w:rsidRPr="00144E16">
        <w:t>is</w:t>
      </w:r>
      <w:r w:rsidR="00802102" w:rsidRPr="00144E16">
        <w:t xml:space="preserve"> 980 and is</w:t>
      </w:r>
      <w:r w:rsidRPr="00144E16">
        <w:t xml:space="preserve"> related to the south part of Golian basin.</w:t>
      </w:r>
      <w:r w:rsidR="00802102" w:rsidRPr="00144E16">
        <w:t xml:space="preserve"> </w:t>
      </w:r>
    </w:p>
    <w:p w:rsidR="006626CC" w:rsidRPr="00144E16" w:rsidRDefault="00802102" w:rsidP="00144E16">
      <w:pPr>
        <w:jc w:val="both"/>
      </w:pPr>
      <w:r w:rsidRPr="00144E16">
        <w:t xml:space="preserve">The lowest value of Vf index is 0.4; this low value of Vf index </w:t>
      </w:r>
      <w:r w:rsidR="006626CC" w:rsidRPr="00144E16">
        <w:t xml:space="preserve">shows that the highest uplift is related </w:t>
      </w:r>
      <w:r w:rsidRPr="00144E16">
        <w:t xml:space="preserve">to </w:t>
      </w:r>
      <w:r w:rsidR="006626CC" w:rsidRPr="00144E16">
        <w:t xml:space="preserve">the south </w:t>
      </w:r>
      <w:r w:rsidRPr="00144E16">
        <w:t>part</w:t>
      </w:r>
      <w:r w:rsidR="006626CC" w:rsidRPr="00144E16">
        <w:t xml:space="preserve"> of study area, V shape Valleys at this area confirm this matter.</w:t>
      </w:r>
      <w:r w:rsidR="006E6532" w:rsidRPr="00144E16">
        <w:t xml:space="preserve"> </w:t>
      </w:r>
      <w:r w:rsidRPr="00144E16">
        <w:t xml:space="preserve">Amount of Hi index </w:t>
      </w:r>
      <w:r w:rsidR="00144E16" w:rsidRPr="00144E16">
        <w:t xml:space="preserve">in study area is 0.58 this value shows that Golian basin is in young stage. </w:t>
      </w:r>
      <w:r w:rsidR="006626CC" w:rsidRPr="00144E16">
        <w:t>Result of this research show that highest amount of tectonic activity is about the south side of study area.</w:t>
      </w:r>
    </w:p>
    <w:p w:rsidR="004F5F81" w:rsidRPr="00AF4B9F" w:rsidRDefault="004F5F81" w:rsidP="009B5E0A">
      <w:pPr>
        <w:jc w:val="both"/>
        <w:rPr>
          <w:rFonts w:hint="cs"/>
          <w:rtl/>
          <w:lang w:bidi="fa-IR"/>
        </w:rPr>
      </w:pPr>
      <w:r w:rsidRPr="00817AE9">
        <w:rPr>
          <w:b/>
          <w:bCs/>
        </w:rPr>
        <w:t>Keywords:</w:t>
      </w:r>
      <w:r w:rsidR="00541B4D">
        <w:t xml:space="preserve"> </w:t>
      </w:r>
      <w:r w:rsidR="00541B4D" w:rsidRPr="0026665F">
        <w:t>Neotectonic, East Alborz, Tectonic activity, Morphometric indices</w:t>
      </w:r>
    </w:p>
    <w:p w:rsidR="004F5F81" w:rsidRPr="00B805D6" w:rsidRDefault="004F5F81" w:rsidP="004F5F81">
      <w:pPr>
        <w:bidi/>
        <w:jc w:val="center"/>
        <w:rPr>
          <w:rFonts w:ascii="Tahoma" w:hAnsi="Tahoma" w:cs="B Zar"/>
          <w:b/>
          <w:bCs/>
          <w:color w:val="800000"/>
          <w:sz w:val="26"/>
          <w:szCs w:val="26"/>
          <w:rtl/>
        </w:rPr>
      </w:pPr>
      <w:r w:rsidRPr="00B805D6">
        <w:rPr>
          <w:rFonts w:ascii="Tahoma" w:hAnsi="Tahoma" w:cs="B Zar"/>
          <w:b/>
          <w:bCs/>
          <w:color w:val="993300"/>
          <w:sz w:val="26"/>
          <w:szCs w:val="26"/>
        </w:rPr>
        <w:t>◊</w:t>
      </w:r>
      <w:r w:rsidRPr="00B805D6">
        <w:rPr>
          <w:rFonts w:ascii="Tahoma" w:hAnsi="Tahoma" w:cs="B Zar"/>
          <w:b/>
          <w:bCs/>
          <w:color w:val="005426"/>
          <w:sz w:val="26"/>
          <w:szCs w:val="26"/>
        </w:rPr>
        <w:t>◊◊</w:t>
      </w:r>
      <w:r w:rsidRPr="00B805D6">
        <w:rPr>
          <w:rFonts w:ascii="Tahoma" w:hAnsi="Tahoma" w:cs="B Zar"/>
          <w:b/>
          <w:bCs/>
          <w:color w:val="993300"/>
          <w:sz w:val="26"/>
          <w:szCs w:val="26"/>
        </w:rPr>
        <w:t>◊</w:t>
      </w:r>
      <w:r w:rsidRPr="00B805D6">
        <w:rPr>
          <w:rFonts w:ascii="Tahoma" w:hAnsi="Tahoma" w:cs="B Zar"/>
          <w:b/>
          <w:bCs/>
          <w:color w:val="005426"/>
          <w:sz w:val="26"/>
          <w:szCs w:val="26"/>
        </w:rPr>
        <w:t>◊◊</w:t>
      </w:r>
      <w:r w:rsidRPr="00B805D6">
        <w:rPr>
          <w:rFonts w:ascii="Tahoma" w:hAnsi="Tahoma" w:cs="B Zar"/>
          <w:b/>
          <w:bCs/>
          <w:color w:val="993300"/>
          <w:sz w:val="26"/>
          <w:szCs w:val="26"/>
        </w:rPr>
        <w:t>◊</w:t>
      </w:r>
    </w:p>
    <w:p w:rsidR="004F5F81" w:rsidRPr="0034125F" w:rsidRDefault="004F5F81" w:rsidP="004F5F81">
      <w:pPr>
        <w:bidi/>
        <w:jc w:val="both"/>
        <w:rPr>
          <w:rFonts w:cs="B Zar"/>
          <w:sz w:val="26"/>
          <w:szCs w:val="26"/>
          <w:rtl/>
        </w:rPr>
      </w:pPr>
    </w:p>
    <w:p w:rsidR="004F5F81" w:rsidRDefault="004F5F81" w:rsidP="004F5F81">
      <w:pPr>
        <w:bidi/>
        <w:jc w:val="both"/>
        <w:rPr>
          <w:rFonts w:ascii="Tahoma" w:hAnsi="Tahoma" w:cs="B Titr" w:hint="cs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t>مقدمه :</w:t>
      </w:r>
    </w:p>
    <w:p w:rsidR="00026F52" w:rsidRDefault="00C370D3" w:rsidP="00026F52">
      <w:pPr>
        <w:tabs>
          <w:tab w:val="left" w:pos="2141"/>
        </w:tabs>
        <w:bidi/>
        <w:spacing w:line="240" w:lineRule="auto"/>
        <w:ind w:firstLine="284"/>
        <w:jc w:val="both"/>
        <w:rPr>
          <w:rFonts w:ascii="Bmitra" w:hAnsi="Bmitra" w:cs="B Mitra" w:hint="cs"/>
          <w:sz w:val="26"/>
          <w:szCs w:val="26"/>
          <w:rtl/>
        </w:rPr>
      </w:pPr>
      <w:r w:rsidRPr="00C508DF">
        <w:rPr>
          <w:rFonts w:cs="B Zar"/>
          <w:sz w:val="26"/>
          <w:szCs w:val="26"/>
          <w:rtl/>
        </w:rPr>
        <w:t>شاخص</w:t>
      </w:r>
      <w:r w:rsidRPr="00C508DF">
        <w:rPr>
          <w:rFonts w:cs="B Zar"/>
          <w:sz w:val="26"/>
          <w:szCs w:val="26"/>
          <w:rtl/>
        </w:rPr>
        <w:softHyphen/>
        <w:t>های مورف</w:t>
      </w:r>
      <w:r w:rsidRPr="00C508DF">
        <w:rPr>
          <w:rFonts w:cs="B Zar" w:hint="cs"/>
          <w:sz w:val="26"/>
          <w:szCs w:val="26"/>
          <w:rtl/>
        </w:rPr>
        <w:t>ومتری</w:t>
      </w:r>
      <w:r w:rsidRPr="00C508DF">
        <w:rPr>
          <w:rFonts w:cs="B Zar"/>
          <w:sz w:val="26"/>
          <w:szCs w:val="26"/>
          <w:rtl/>
        </w:rPr>
        <w:t>ک برای تعیین سطح فعالیت</w:t>
      </w:r>
      <w:r w:rsidRPr="00C508DF">
        <w:rPr>
          <w:rFonts w:cs="B Zar"/>
          <w:sz w:val="26"/>
          <w:szCs w:val="26"/>
          <w:rtl/>
        </w:rPr>
        <w:softHyphen/>
        <w:t>های تکتونیکی مفید هستند</w:t>
      </w:r>
      <w:r w:rsidRPr="0026665F">
        <w:rPr>
          <w:rFonts w:cs="B Zar" w:hint="cs"/>
          <w:sz w:val="26"/>
          <w:szCs w:val="26"/>
          <w:rtl/>
        </w:rPr>
        <w:t>،</w:t>
      </w:r>
      <w:r w:rsidRPr="0026665F">
        <w:rPr>
          <w:rFonts w:cs="B Zar"/>
          <w:sz w:val="26"/>
          <w:szCs w:val="26"/>
          <w:rtl/>
        </w:rPr>
        <w:t xml:space="preserve"> </w:t>
      </w:r>
      <w:r w:rsidRPr="00C508DF">
        <w:rPr>
          <w:rFonts w:cs="B Zar"/>
          <w:sz w:val="26"/>
          <w:szCs w:val="26"/>
          <w:rtl/>
        </w:rPr>
        <w:t>این شاخص</w:t>
      </w:r>
      <w:r w:rsidRPr="00C508DF">
        <w:rPr>
          <w:rFonts w:cs="B Zar"/>
          <w:sz w:val="26"/>
          <w:szCs w:val="26"/>
          <w:rtl/>
        </w:rPr>
        <w:softHyphen/>
        <w:t>ها</w:t>
      </w:r>
      <w:r w:rsidRPr="00C508DF">
        <w:rPr>
          <w:rFonts w:cs="B Zar" w:hint="cs"/>
          <w:sz w:val="26"/>
          <w:szCs w:val="26"/>
          <w:rtl/>
        </w:rPr>
        <w:t xml:space="preserve"> </w:t>
      </w:r>
      <w:r w:rsidRPr="00C508DF">
        <w:rPr>
          <w:rFonts w:cs="B Zar"/>
          <w:sz w:val="26"/>
          <w:szCs w:val="26"/>
          <w:rtl/>
        </w:rPr>
        <w:t xml:space="preserve">برای ارزیابی سریع </w:t>
      </w:r>
      <w:r w:rsidRPr="00C508DF">
        <w:rPr>
          <w:rFonts w:cs="B Zar" w:hint="cs"/>
          <w:sz w:val="26"/>
          <w:szCs w:val="26"/>
          <w:rtl/>
        </w:rPr>
        <w:t xml:space="preserve">و کمی </w:t>
      </w:r>
      <w:r w:rsidRPr="00C508DF">
        <w:rPr>
          <w:rFonts w:cs="B Zar"/>
          <w:sz w:val="26"/>
          <w:szCs w:val="26"/>
          <w:rtl/>
        </w:rPr>
        <w:t>تغییر شکل</w:t>
      </w:r>
      <w:r w:rsidR="00C508DF" w:rsidRPr="00C508DF">
        <w:rPr>
          <w:rFonts w:cs="B Zar"/>
          <w:sz w:val="26"/>
          <w:szCs w:val="26"/>
          <w:rtl/>
        </w:rPr>
        <w:t xml:space="preserve"> سریع تکتونیکی</w:t>
      </w:r>
      <w:r w:rsidR="00C508DF">
        <w:rPr>
          <w:rFonts w:cs="B Zar" w:hint="cs"/>
          <w:sz w:val="26"/>
          <w:szCs w:val="26"/>
          <w:rtl/>
        </w:rPr>
        <w:t xml:space="preserve"> استفاده می</w:t>
      </w:r>
      <w:r w:rsidR="00C508DF">
        <w:rPr>
          <w:rFonts w:cs="B Zar" w:hint="cs"/>
          <w:sz w:val="26"/>
          <w:szCs w:val="26"/>
          <w:rtl/>
        </w:rPr>
        <w:softHyphen/>
        <w:t>شود</w:t>
      </w:r>
      <w:r w:rsidR="00B61BA7">
        <w:rPr>
          <w:rFonts w:ascii="Times New Roman" w:hAnsi="Times New Roman" w:cs="Times New Roman"/>
        </w:rPr>
        <w:t xml:space="preserve"> .(K</w:t>
      </w:r>
      <w:r w:rsidR="00B61BA7" w:rsidRPr="00BD7459">
        <w:rPr>
          <w:rFonts w:ascii="Times New Roman" w:hAnsi="Times New Roman" w:cs="Times New Roman"/>
        </w:rPr>
        <w:t xml:space="preserve">eller and </w:t>
      </w:r>
      <w:r w:rsidR="00B61BA7">
        <w:rPr>
          <w:rFonts w:ascii="Times New Roman" w:hAnsi="Times New Roman" w:cs="Times New Roman"/>
        </w:rPr>
        <w:t>P</w:t>
      </w:r>
      <w:r w:rsidR="00B61BA7" w:rsidRPr="00BD7459">
        <w:rPr>
          <w:rFonts w:ascii="Times New Roman" w:hAnsi="Times New Roman" w:cs="Times New Roman"/>
        </w:rPr>
        <w:t>inter, 2002</w:t>
      </w:r>
      <w:r w:rsidR="00B61BA7">
        <w:rPr>
          <w:rFonts w:ascii="Times New Roman" w:hAnsi="Times New Roman" w:cs="Times New Roman"/>
        </w:rPr>
        <w:t xml:space="preserve">) </w:t>
      </w:r>
      <w:r w:rsidRPr="0026665F">
        <w:rPr>
          <w:rFonts w:cs="B Zar"/>
          <w:sz w:val="26"/>
          <w:szCs w:val="26"/>
          <w:rtl/>
        </w:rPr>
        <w:t>البرز شرقی در طول تاریخ شاهد زمین</w:t>
      </w:r>
      <w:r w:rsidRPr="0026665F">
        <w:rPr>
          <w:rFonts w:cs="B Zar"/>
          <w:sz w:val="26"/>
          <w:szCs w:val="26"/>
          <w:rtl/>
        </w:rPr>
        <w:softHyphen/>
        <w:t>لرزه</w:t>
      </w:r>
      <w:r w:rsidRPr="0026665F">
        <w:rPr>
          <w:rFonts w:cs="B Zar"/>
          <w:sz w:val="26"/>
          <w:szCs w:val="26"/>
          <w:rtl/>
        </w:rPr>
        <w:softHyphen/>
        <w:t>های مخربی بوده است و با وجود گسل</w:t>
      </w:r>
      <w:r w:rsidRPr="0026665F">
        <w:rPr>
          <w:rFonts w:cs="B Zar"/>
          <w:sz w:val="26"/>
          <w:szCs w:val="26"/>
          <w:rtl/>
        </w:rPr>
        <w:softHyphen/>
        <w:t>ها و زمین</w:t>
      </w:r>
      <w:r w:rsidRPr="0026665F">
        <w:rPr>
          <w:rFonts w:cs="B Zar"/>
          <w:sz w:val="26"/>
          <w:szCs w:val="26"/>
          <w:rtl/>
        </w:rPr>
        <w:softHyphen/>
        <w:t>لرزه</w:t>
      </w:r>
      <w:r w:rsidRPr="0026665F">
        <w:rPr>
          <w:rFonts w:cs="B Zar"/>
          <w:sz w:val="26"/>
          <w:szCs w:val="26"/>
          <w:rtl/>
        </w:rPr>
        <w:softHyphen/>
        <w:t>های منطقه، البرز شرقی از</w:t>
      </w:r>
      <w:r w:rsidR="00110B36" w:rsidRPr="0026665F">
        <w:rPr>
          <w:rFonts w:cs="B Zar"/>
          <w:sz w:val="26"/>
          <w:szCs w:val="26"/>
          <w:rtl/>
        </w:rPr>
        <w:t xml:space="preserve"> نظر ایجاد زمین</w:t>
      </w:r>
      <w:r w:rsidR="00110B36" w:rsidRPr="0026665F">
        <w:rPr>
          <w:rFonts w:cs="B Zar"/>
          <w:sz w:val="26"/>
          <w:szCs w:val="26"/>
          <w:rtl/>
        </w:rPr>
        <w:softHyphen/>
        <w:t>لرزه دارای پتانسیل بالایی است</w:t>
      </w:r>
      <w:r w:rsidR="00C508DF">
        <w:rPr>
          <w:rFonts w:ascii="Bmitra" w:hAnsi="Bmitra" w:cs="B Mitra" w:hint="cs"/>
          <w:sz w:val="26"/>
          <w:szCs w:val="26"/>
          <w:rtl/>
        </w:rPr>
        <w:t xml:space="preserve"> </w:t>
      </w:r>
      <w:r w:rsidR="00C508DF">
        <w:rPr>
          <w:rFonts w:ascii="Times New Roman" w:hAnsi="Times New Roman" w:cs="Times New Roman"/>
        </w:rPr>
        <w:t>.</w:t>
      </w:r>
      <w:r w:rsidR="00C508DF" w:rsidRPr="00122DD4">
        <w:rPr>
          <w:rFonts w:ascii="Times New Roman" w:hAnsi="Times New Roman" w:cs="Times New Roman"/>
        </w:rPr>
        <w:t>(Ambraseys and Melville, 1982; Berberian and Yeats, 1999)</w:t>
      </w:r>
      <w:r w:rsidR="00B61BA7">
        <w:rPr>
          <w:rFonts w:cs="B Zar" w:hint="cs"/>
          <w:sz w:val="26"/>
          <w:szCs w:val="26"/>
          <w:rtl/>
          <w:lang w:bidi="fa-IR"/>
        </w:rPr>
        <w:t xml:space="preserve"> </w:t>
      </w:r>
      <w:r w:rsidR="00C508DF" w:rsidRPr="0026665F">
        <w:rPr>
          <w:rFonts w:cs="B Zar"/>
          <w:sz w:val="26"/>
          <w:szCs w:val="26"/>
          <w:rtl/>
        </w:rPr>
        <w:t>منطقه</w:t>
      </w:r>
      <w:r w:rsidR="00C508DF" w:rsidRPr="0026665F">
        <w:rPr>
          <w:rFonts w:cs="B Zar"/>
          <w:sz w:val="26"/>
          <w:szCs w:val="26"/>
          <w:rtl/>
        </w:rPr>
        <w:softHyphen/>
        <w:t>ی مورد مطالعه در البرز شرقی بین طول</w:t>
      </w:r>
      <w:r w:rsidR="00C508DF" w:rsidRPr="0026665F">
        <w:rPr>
          <w:rFonts w:cs="B Zar"/>
          <w:sz w:val="26"/>
          <w:szCs w:val="26"/>
          <w:rtl/>
        </w:rPr>
        <w:softHyphen/>
        <w:t>های ´</w:t>
      </w:r>
      <w:r w:rsidR="00C508DF" w:rsidRPr="0026665F">
        <w:rPr>
          <w:rFonts w:cs="B Zar" w:hint="cs"/>
          <w:sz w:val="26"/>
          <w:szCs w:val="26"/>
          <w:rtl/>
        </w:rPr>
        <w:t>44</w:t>
      </w:r>
      <w:r w:rsidR="00C508DF" w:rsidRPr="0026665F">
        <w:rPr>
          <w:rFonts w:cs="B Zar"/>
          <w:sz w:val="26"/>
          <w:szCs w:val="26"/>
          <w:rtl/>
        </w:rPr>
        <w:t xml:space="preserve"> °57 تا ´</w:t>
      </w:r>
      <w:r w:rsidR="00C508DF" w:rsidRPr="0026665F">
        <w:rPr>
          <w:rFonts w:cs="B Zar" w:hint="cs"/>
          <w:sz w:val="26"/>
          <w:szCs w:val="26"/>
          <w:rtl/>
        </w:rPr>
        <w:t>58</w:t>
      </w:r>
      <w:r w:rsidR="00C508DF" w:rsidRPr="0026665F">
        <w:rPr>
          <w:rFonts w:cs="B Zar"/>
          <w:sz w:val="26"/>
          <w:szCs w:val="26"/>
          <w:rtl/>
        </w:rPr>
        <w:t xml:space="preserve"> °57 و عرض</w:t>
      </w:r>
      <w:r w:rsidR="00C508DF" w:rsidRPr="0026665F">
        <w:rPr>
          <w:rFonts w:cs="B Zar"/>
          <w:sz w:val="26"/>
          <w:szCs w:val="26"/>
          <w:rtl/>
        </w:rPr>
        <w:softHyphen/>
        <w:t>های ´</w:t>
      </w:r>
      <w:r w:rsidR="00C508DF" w:rsidRPr="0026665F">
        <w:rPr>
          <w:rFonts w:cs="B Zar" w:hint="cs"/>
          <w:sz w:val="26"/>
          <w:szCs w:val="26"/>
          <w:rtl/>
        </w:rPr>
        <w:t>07</w:t>
      </w:r>
      <w:r w:rsidR="00C508DF" w:rsidRPr="0026665F">
        <w:rPr>
          <w:rFonts w:cs="B Zar"/>
          <w:sz w:val="26"/>
          <w:szCs w:val="26"/>
          <w:rtl/>
        </w:rPr>
        <w:t xml:space="preserve"> °37 تا ´</w:t>
      </w:r>
      <w:r w:rsidR="00C508DF" w:rsidRPr="0026665F">
        <w:rPr>
          <w:rFonts w:cs="B Zar" w:hint="cs"/>
          <w:sz w:val="26"/>
          <w:szCs w:val="26"/>
          <w:rtl/>
        </w:rPr>
        <w:t>2</w:t>
      </w:r>
      <w:r w:rsidR="00C508DF" w:rsidRPr="0026665F">
        <w:rPr>
          <w:rFonts w:cs="B Zar"/>
          <w:sz w:val="26"/>
          <w:szCs w:val="26"/>
          <w:rtl/>
        </w:rPr>
        <w:t>3 °37 قرار دارد.</w:t>
      </w:r>
      <w:r w:rsidRPr="0026665F">
        <w:rPr>
          <w:rFonts w:cs="B Zar"/>
          <w:sz w:val="26"/>
          <w:szCs w:val="26"/>
          <w:rtl/>
        </w:rPr>
        <w:t xml:space="preserve"> </w:t>
      </w:r>
      <w:r w:rsidR="00C508DF" w:rsidRPr="0026665F">
        <w:rPr>
          <w:rFonts w:cs="B Zar" w:hint="cs"/>
          <w:sz w:val="26"/>
          <w:szCs w:val="26"/>
          <w:rtl/>
        </w:rPr>
        <w:t xml:space="preserve">در این </w:t>
      </w:r>
      <w:r w:rsidRPr="00B61BA7">
        <w:rPr>
          <w:rFonts w:cs="B Zar" w:hint="cs"/>
          <w:sz w:val="26"/>
          <w:szCs w:val="26"/>
          <w:rtl/>
        </w:rPr>
        <w:t xml:space="preserve">پژوهش برای ارزیابی میزان فعالیت تکتونیکی منطقه مورد مطالعه که در </w:t>
      </w:r>
      <w:r w:rsidRPr="0026665F">
        <w:rPr>
          <w:rFonts w:cs="B Zar" w:hint="cs"/>
          <w:sz w:val="26"/>
          <w:szCs w:val="26"/>
          <w:rtl/>
        </w:rPr>
        <w:t>البرز شرقی</w:t>
      </w:r>
      <w:r w:rsidRPr="00B61BA7">
        <w:rPr>
          <w:rFonts w:cs="B Zar" w:hint="cs"/>
          <w:sz w:val="26"/>
          <w:szCs w:val="26"/>
          <w:rtl/>
        </w:rPr>
        <w:t xml:space="preserve"> واقع شده</w:t>
      </w:r>
      <w:r w:rsidRPr="0026665F">
        <w:rPr>
          <w:rFonts w:cs="B Zar" w:hint="cs"/>
          <w:sz w:val="26"/>
          <w:szCs w:val="26"/>
          <w:rtl/>
        </w:rPr>
        <w:t xml:space="preserve"> است </w:t>
      </w:r>
      <w:r w:rsidRPr="00B61BA7">
        <w:rPr>
          <w:rFonts w:cs="B Zar" w:hint="cs"/>
          <w:sz w:val="26"/>
          <w:szCs w:val="26"/>
          <w:rtl/>
        </w:rPr>
        <w:t>از شاخص</w:t>
      </w:r>
      <w:r w:rsidRPr="00B61BA7">
        <w:rPr>
          <w:rFonts w:cs="B Zar" w:hint="cs"/>
          <w:sz w:val="26"/>
          <w:szCs w:val="26"/>
          <w:rtl/>
        </w:rPr>
        <w:softHyphen/>
        <w:t>های مورفومتریکی</w:t>
      </w:r>
      <w:r w:rsidR="00110B36" w:rsidRPr="0026665F">
        <w:rPr>
          <w:rFonts w:cs="B Zar" w:hint="cs"/>
          <w:sz w:val="26"/>
          <w:szCs w:val="26"/>
          <w:rtl/>
        </w:rPr>
        <w:t xml:space="preserve"> </w:t>
      </w:r>
      <w:r w:rsidRPr="002B7743">
        <w:rPr>
          <w:rFonts w:cs="B Zar" w:hint="cs"/>
          <w:sz w:val="26"/>
          <w:szCs w:val="26"/>
          <w:rtl/>
        </w:rPr>
        <w:t xml:space="preserve">استفاده گردید. </w:t>
      </w:r>
      <w:r w:rsidR="00110B36" w:rsidRPr="002B7743">
        <w:rPr>
          <w:rFonts w:cs="B Zar"/>
          <w:sz w:val="26"/>
          <w:szCs w:val="26"/>
          <w:rtl/>
        </w:rPr>
        <w:t xml:space="preserve">تا کنون تحقیقات مختلفی در رابطه با تکتونیک </w:t>
      </w:r>
      <w:r w:rsidR="003216BA" w:rsidRPr="002B7743">
        <w:rPr>
          <w:rFonts w:cs="B Zar" w:hint="cs"/>
          <w:sz w:val="26"/>
          <w:szCs w:val="26"/>
          <w:rtl/>
        </w:rPr>
        <w:t>البرز</w:t>
      </w:r>
      <w:r w:rsidR="00110B36" w:rsidRPr="002B7743">
        <w:rPr>
          <w:rFonts w:cs="B Zar"/>
          <w:sz w:val="26"/>
          <w:szCs w:val="26"/>
          <w:rtl/>
        </w:rPr>
        <w:t xml:space="preserve"> صورت گرفته است که در اینجا به چند نمونه اشاره شده است:</w:t>
      </w:r>
      <w:r w:rsidR="00110B36" w:rsidRPr="00DA7E2B">
        <w:rPr>
          <w:rFonts w:ascii="Bmitra" w:hAnsi="Bmitra" w:cs="B Mitra"/>
          <w:sz w:val="26"/>
          <w:szCs w:val="26"/>
          <w:rtl/>
        </w:rPr>
        <w:t xml:space="preserve"> </w:t>
      </w:r>
    </w:p>
    <w:p w:rsidR="00026F52" w:rsidRPr="002248E0" w:rsidRDefault="00026F52" w:rsidP="003F5FD1">
      <w:pPr>
        <w:tabs>
          <w:tab w:val="left" w:pos="2141"/>
        </w:tabs>
        <w:bidi/>
        <w:spacing w:line="240" w:lineRule="auto"/>
        <w:ind w:firstLine="284"/>
        <w:rPr>
          <w:rFonts w:cs="B Zar" w:hint="cs"/>
          <w:sz w:val="26"/>
          <w:szCs w:val="26"/>
          <w:rtl/>
          <w:lang w:bidi="fa-IR"/>
        </w:rPr>
      </w:pPr>
      <w:r w:rsidRPr="005434BD">
        <w:rPr>
          <w:rFonts w:ascii="Times New Roman" w:hAnsi="Times New Roman" w:cs="Times New Roman"/>
          <w:lang w:bidi="fa-IR"/>
        </w:rPr>
        <w:lastRenderedPageBreak/>
        <w:t>,Allen et al, (2003), Stocklin (1974)</w:t>
      </w:r>
      <w:r w:rsidRPr="005434BD">
        <w:rPr>
          <w:rFonts w:ascii="Times New Roman" w:hAnsi="Times New Roman" w:cs="Times New Roman" w:hint="cs"/>
          <w:rtl/>
          <w:lang w:bidi="fa-IR"/>
        </w:rPr>
        <w:t xml:space="preserve"> </w:t>
      </w:r>
      <w:r w:rsidR="003F5FD1" w:rsidRPr="005434BD">
        <w:rPr>
          <w:rFonts w:ascii="Times New Roman" w:hAnsi="Times New Roman" w:cs="Times New Roman"/>
          <w:lang w:bidi="fa-IR"/>
        </w:rPr>
        <w:t>,</w:t>
      </w:r>
      <w:r w:rsidRPr="005434BD">
        <w:rPr>
          <w:rFonts w:ascii="Times New Roman" w:hAnsi="Times New Roman" w:cs="Times New Roman"/>
          <w:lang w:bidi="fa-IR"/>
        </w:rPr>
        <w:t>Ritz et al, (2006) ,Nazari (2006)</w:t>
      </w:r>
      <w:r w:rsidRPr="005434BD">
        <w:rPr>
          <w:rFonts w:ascii="Times New Roman" w:hAnsi="Times New Roman" w:cs="Times New Roman" w:hint="cs"/>
          <w:rtl/>
          <w:lang w:bidi="fa-IR"/>
        </w:rPr>
        <w:t xml:space="preserve"> </w:t>
      </w:r>
      <w:r w:rsidRPr="005434BD">
        <w:rPr>
          <w:rFonts w:ascii="Times New Roman" w:hAnsi="Times New Roman" w:cs="Times New Roman"/>
          <w:lang w:bidi="fa-IR"/>
        </w:rPr>
        <w:t>Nazari et al, (2010)</w:t>
      </w:r>
      <w:r w:rsidRPr="005434BD">
        <w:rPr>
          <w:rFonts w:ascii="Times New Roman" w:hAnsi="Times New Roman" w:cs="Times New Roman" w:hint="cs"/>
          <w:rtl/>
          <w:lang w:bidi="fa-IR"/>
        </w:rPr>
        <w:t xml:space="preserve"> </w:t>
      </w:r>
      <w:r w:rsidRPr="003F5FD1">
        <w:rPr>
          <w:rFonts w:cs="B Zar" w:hint="cs"/>
          <w:sz w:val="26"/>
          <w:szCs w:val="26"/>
          <w:rtl/>
        </w:rPr>
        <w:t>و</w:t>
      </w:r>
      <w:r>
        <w:rPr>
          <w:rFonts w:cs="B Zar" w:hint="cs"/>
          <w:sz w:val="26"/>
          <w:szCs w:val="26"/>
          <w:rtl/>
        </w:rPr>
        <w:t xml:space="preserve"> </w:t>
      </w:r>
      <w:r w:rsidR="003F5FD1" w:rsidRPr="005434BD">
        <w:rPr>
          <w:rFonts w:ascii="Times New Roman" w:hAnsi="Times New Roman" w:cs="Times New Roman"/>
          <w:lang w:bidi="fa-IR"/>
        </w:rPr>
        <w:t>.</w:t>
      </w:r>
      <w:r w:rsidRPr="005434BD">
        <w:rPr>
          <w:rFonts w:ascii="Times New Roman" w:hAnsi="Times New Roman" w:cs="Times New Roman"/>
          <w:lang w:bidi="fa-IR"/>
        </w:rPr>
        <w:t>Ghassemiet al, (2014)</w:t>
      </w:r>
    </w:p>
    <w:p w:rsidR="00026F52" w:rsidRDefault="00026F52" w:rsidP="003F5FD1">
      <w:pPr>
        <w:tabs>
          <w:tab w:val="left" w:pos="2141"/>
        </w:tabs>
        <w:bidi/>
        <w:spacing w:line="240" w:lineRule="auto"/>
        <w:jc w:val="both"/>
        <w:rPr>
          <w:rFonts w:ascii="Bmitra" w:hAnsi="Bmitra" w:cs="B Mitra" w:hint="cs"/>
          <w:sz w:val="26"/>
          <w:szCs w:val="26"/>
          <w:lang w:bidi="fa-IR"/>
        </w:rPr>
      </w:pPr>
    </w:p>
    <w:p w:rsidR="004F5F81" w:rsidRDefault="004F5F81" w:rsidP="004F5F81">
      <w:pPr>
        <w:bidi/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Default="004F5F81" w:rsidP="004F5F81">
      <w:pPr>
        <w:bidi/>
        <w:jc w:val="both"/>
        <w:rPr>
          <w:rFonts w:ascii="Tahoma" w:hAnsi="Tahoma" w:cs="B Titr" w:hint="cs"/>
          <w:b/>
          <w:bCs/>
          <w:color w:val="005426"/>
          <w:rtl/>
        </w:rPr>
      </w:pPr>
      <w:r w:rsidRPr="00434FA7">
        <w:rPr>
          <w:rFonts w:ascii="Tahoma" w:hAnsi="Tahoma" w:cs="B Titr" w:hint="cs"/>
          <w:b/>
          <w:bCs/>
          <w:color w:val="005426"/>
          <w:rtl/>
        </w:rPr>
        <w:t>روش تحقیق</w:t>
      </w:r>
      <w:r w:rsidRPr="00434FA7">
        <w:rPr>
          <w:rFonts w:ascii="Tahoma" w:hAnsi="Tahoma" w:cs="B Titr"/>
          <w:b/>
          <w:bCs/>
          <w:color w:val="005426"/>
          <w:rtl/>
        </w:rPr>
        <w:t>:</w:t>
      </w:r>
    </w:p>
    <w:p w:rsidR="005C6489" w:rsidRDefault="005C6489" w:rsidP="00582694">
      <w:pPr>
        <w:bidi/>
        <w:jc w:val="both"/>
        <w:rPr>
          <w:rFonts w:ascii="Tahoma" w:hAnsi="Tahoma" w:cs="B Titr" w:hint="cs"/>
          <w:b/>
          <w:bCs/>
          <w:color w:val="005426"/>
          <w:rtl/>
          <w:lang w:bidi="fa-IR"/>
        </w:rPr>
      </w:pPr>
      <w:r w:rsidRPr="0026665F">
        <w:rPr>
          <w:rFonts w:cs="B Zar" w:hint="cs"/>
          <w:sz w:val="26"/>
          <w:szCs w:val="26"/>
          <w:rtl/>
        </w:rPr>
        <w:t xml:space="preserve">در این پژوهش ابتدا با </w:t>
      </w:r>
      <w:r w:rsidRPr="0026665F">
        <w:rPr>
          <w:rFonts w:cs="B Zar"/>
          <w:sz w:val="26"/>
          <w:szCs w:val="26"/>
          <w:rtl/>
        </w:rPr>
        <w:t>استفاده از نقشه</w:t>
      </w:r>
      <w:r w:rsidRPr="0026665F">
        <w:rPr>
          <w:rFonts w:cs="B Zar"/>
          <w:sz w:val="26"/>
          <w:szCs w:val="26"/>
          <w:rtl/>
        </w:rPr>
        <w:softHyphen/>
        <w:t>ی توپوگرافی 25000/1 مرز حوضه</w:t>
      </w:r>
      <w:r w:rsidRPr="0026665F">
        <w:rPr>
          <w:rFonts w:cs="B Zar" w:hint="cs"/>
          <w:sz w:val="26"/>
          <w:szCs w:val="26"/>
          <w:rtl/>
        </w:rPr>
        <w:softHyphen/>
        <w:t>ها</w:t>
      </w:r>
      <w:r w:rsidRPr="0026665F">
        <w:rPr>
          <w:rFonts w:cs="B Zar"/>
          <w:sz w:val="26"/>
          <w:szCs w:val="26"/>
          <w:rtl/>
        </w:rPr>
        <w:softHyphen/>
        <w:t>ی مورد مطالعه</w:t>
      </w:r>
      <w:r w:rsidRPr="0026665F">
        <w:rPr>
          <w:rFonts w:cs="B Zar" w:hint="cs"/>
          <w:sz w:val="26"/>
          <w:szCs w:val="26"/>
          <w:rtl/>
        </w:rPr>
        <w:t xml:space="preserve"> </w:t>
      </w:r>
      <w:r w:rsidRPr="0026665F">
        <w:rPr>
          <w:rFonts w:cs="B Zar"/>
          <w:sz w:val="26"/>
          <w:szCs w:val="26"/>
          <w:rtl/>
        </w:rPr>
        <w:t xml:space="preserve">مشخص </w:t>
      </w:r>
      <w:r w:rsidRPr="0026665F">
        <w:rPr>
          <w:rFonts w:cs="B Zar" w:hint="cs"/>
          <w:sz w:val="26"/>
          <w:szCs w:val="26"/>
          <w:rtl/>
        </w:rPr>
        <w:t xml:space="preserve">شد. </w:t>
      </w:r>
      <w:r w:rsidRPr="0026665F">
        <w:rPr>
          <w:rFonts w:cs="B Zar"/>
          <w:sz w:val="26"/>
          <w:szCs w:val="26"/>
          <w:rtl/>
        </w:rPr>
        <w:t>برای ارزیابی میزان فعالیت تکتونیکی</w:t>
      </w:r>
      <w:r w:rsidRPr="0026665F">
        <w:rPr>
          <w:rFonts w:cs="B Zar" w:hint="cs"/>
          <w:sz w:val="26"/>
          <w:szCs w:val="26"/>
          <w:rtl/>
        </w:rPr>
        <w:t xml:space="preserve"> </w:t>
      </w:r>
      <w:r w:rsidRPr="0026665F">
        <w:rPr>
          <w:rFonts w:cs="B Zar"/>
          <w:sz w:val="26"/>
          <w:szCs w:val="26"/>
          <w:rtl/>
        </w:rPr>
        <w:t>شاخص</w:t>
      </w:r>
      <w:r w:rsidRPr="0026665F">
        <w:rPr>
          <w:rFonts w:cs="B Zar" w:hint="cs"/>
          <w:sz w:val="26"/>
          <w:szCs w:val="26"/>
          <w:rtl/>
        </w:rPr>
        <w:t>‌</w:t>
      </w:r>
      <w:r w:rsidRPr="0026665F">
        <w:rPr>
          <w:rFonts w:cs="B Zar"/>
          <w:sz w:val="26"/>
          <w:szCs w:val="26"/>
          <w:rtl/>
        </w:rPr>
        <w:t>های</w:t>
      </w:r>
      <w:r w:rsidRPr="0026665F">
        <w:rPr>
          <w:rFonts w:cs="B Zar" w:hint="cs"/>
          <w:sz w:val="26"/>
          <w:szCs w:val="26"/>
          <w:rtl/>
        </w:rPr>
        <w:t xml:space="preserve"> </w:t>
      </w:r>
      <w:r w:rsidRPr="000421E7">
        <w:rPr>
          <w:rFonts w:ascii="Times New Roman" w:hAnsi="Times New Roman" w:cs="B Lotus"/>
          <w:color w:val="000000"/>
          <w:szCs w:val="24"/>
        </w:rPr>
        <w:t>SL</w:t>
      </w:r>
      <w:r w:rsidRPr="0026665F">
        <w:rPr>
          <w:rFonts w:cs="B Zar" w:hint="cs"/>
          <w:sz w:val="26"/>
          <w:szCs w:val="26"/>
          <w:rtl/>
        </w:rPr>
        <w:t xml:space="preserve">، </w:t>
      </w:r>
      <w:r w:rsidRPr="000421E7">
        <w:rPr>
          <w:rFonts w:ascii="Times New Roman" w:hAnsi="Times New Roman" w:cs="B Lotus"/>
          <w:szCs w:val="24"/>
        </w:rPr>
        <w:t>Vf</w:t>
      </w:r>
      <w:r w:rsidRPr="0026665F">
        <w:rPr>
          <w:rFonts w:cs="B Zar" w:hint="cs"/>
          <w:sz w:val="26"/>
          <w:szCs w:val="26"/>
          <w:rtl/>
        </w:rPr>
        <w:t xml:space="preserve">، </w:t>
      </w:r>
      <w:r w:rsidRPr="000421E7">
        <w:rPr>
          <w:rFonts w:ascii="Times New Roman" w:hAnsi="Times New Roman" w:cs="B Lotus"/>
          <w:szCs w:val="24"/>
        </w:rPr>
        <w:t>Hi</w:t>
      </w:r>
      <w:r>
        <w:rPr>
          <w:rFonts w:ascii="Tahoma" w:hAnsi="Tahoma" w:cs="B Titr" w:hint="cs"/>
          <w:b/>
          <w:bCs/>
          <w:color w:val="0054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 xml:space="preserve">و </w:t>
      </w:r>
      <w:r w:rsidRPr="000421E7">
        <w:rPr>
          <w:rFonts w:ascii="Times New Roman" w:hAnsi="Times New Roman" w:cs="B Lotus"/>
          <w:szCs w:val="24"/>
        </w:rPr>
        <w:t>H</w:t>
      </w:r>
      <w:r>
        <w:rPr>
          <w:rFonts w:ascii="Times New Roman" w:hAnsi="Times New Roman" w:cs="B Lotus"/>
          <w:szCs w:val="24"/>
        </w:rPr>
        <w:t>c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محاسبه گردید.</w:t>
      </w:r>
    </w:p>
    <w:p w:rsidR="00B528DE" w:rsidRDefault="00B528DE" w:rsidP="00B528DE">
      <w:pPr>
        <w:bidi/>
        <w:jc w:val="both"/>
        <w:rPr>
          <w:rFonts w:ascii="Tahoma" w:hAnsi="Tahoma" w:cs="B Titr" w:hint="cs"/>
          <w:b/>
          <w:bCs/>
          <w:color w:val="005426"/>
          <w:rtl/>
        </w:rPr>
      </w:pPr>
      <w:r w:rsidRPr="0026665F">
        <w:rPr>
          <w:rFonts w:cs="B Zar"/>
          <w:sz w:val="26"/>
          <w:szCs w:val="26"/>
          <w:rtl/>
        </w:rPr>
        <w:t>شاخص</w:t>
      </w:r>
      <w:r w:rsidRPr="0026665F">
        <w:rPr>
          <w:rFonts w:cs="B Zar" w:hint="cs"/>
          <w:sz w:val="26"/>
          <w:szCs w:val="26"/>
          <w:rtl/>
        </w:rPr>
        <w:t xml:space="preserve"> طول-</w:t>
      </w:r>
      <w:r w:rsidRPr="0026665F">
        <w:rPr>
          <w:rFonts w:cs="B Zar"/>
          <w:sz w:val="26"/>
          <w:szCs w:val="26"/>
          <w:rtl/>
        </w:rPr>
        <w:t xml:space="preserve"> شیب</w:t>
      </w:r>
      <w:r w:rsidRPr="0026665F">
        <w:rPr>
          <w:rFonts w:cs="B Zar" w:hint="cs"/>
          <w:sz w:val="26"/>
          <w:szCs w:val="26"/>
          <w:rtl/>
        </w:rPr>
        <w:t>‌</w:t>
      </w:r>
      <w:r w:rsidRPr="0026665F">
        <w:rPr>
          <w:rFonts w:cs="B Zar"/>
          <w:sz w:val="26"/>
          <w:szCs w:val="26"/>
          <w:rtl/>
        </w:rPr>
        <w:t xml:space="preserve"> رودخانه</w:t>
      </w:r>
      <w:r w:rsidRPr="00A17194">
        <w:rPr>
          <w:rFonts w:ascii="Times New Roman" w:hAnsi="Times New Roman" w:cs="B Lotus" w:hint="cs"/>
          <w:b/>
          <w:bCs/>
          <w:sz w:val="24"/>
          <w:szCs w:val="26"/>
          <w:rtl/>
        </w:rPr>
        <w:t xml:space="preserve"> </w:t>
      </w:r>
      <w:r w:rsidRPr="000B352A">
        <w:rPr>
          <w:rFonts w:ascii="Times New Roman" w:hAnsi="Times New Roman" w:cs="B Lotus"/>
          <w:sz w:val="24"/>
          <w:szCs w:val="26"/>
        </w:rPr>
        <w:t>(SL)</w:t>
      </w:r>
      <w:r w:rsidRPr="0026665F">
        <w:rPr>
          <w:rFonts w:cs="B Zar" w:hint="cs"/>
          <w:sz w:val="26"/>
          <w:szCs w:val="26"/>
          <w:rtl/>
        </w:rPr>
        <w:t>:</w:t>
      </w:r>
    </w:p>
    <w:p w:rsidR="00B528DE" w:rsidRPr="000421E7" w:rsidRDefault="00B528DE" w:rsidP="00B528DE">
      <w:pPr>
        <w:tabs>
          <w:tab w:val="left" w:pos="2792"/>
          <w:tab w:val="left" w:pos="3001"/>
          <w:tab w:val="center" w:pos="4156"/>
        </w:tabs>
        <w:spacing w:after="0" w:line="240" w:lineRule="auto"/>
        <w:jc w:val="center"/>
        <w:outlineLvl w:val="0"/>
        <w:rPr>
          <w:rFonts w:ascii="Times New Roman" w:hAnsi="Times New Roman" w:cs="B Lotus"/>
          <w:szCs w:val="24"/>
          <w:rtl/>
        </w:rPr>
      </w:pPr>
      <w:r w:rsidRPr="000421E7">
        <w:rPr>
          <w:rFonts w:ascii="Times New Roman" w:hAnsi="Times New Roman" w:cs="B Lotus"/>
          <w:szCs w:val="24"/>
        </w:rPr>
        <w:t xml:space="preserve">SL = (ΔH/ΔL) L   </w:t>
      </w:r>
      <w:r>
        <w:rPr>
          <w:rFonts w:ascii="Times New Roman" w:hAnsi="Times New Roman" w:cs="B Lotus"/>
          <w:szCs w:val="24"/>
        </w:rPr>
        <w:t xml:space="preserve">    </w:t>
      </w:r>
      <w:r w:rsidRPr="000421E7">
        <w:rPr>
          <w:rFonts w:ascii="Times New Roman" w:hAnsi="Times New Roman" w:cs="B Lotus"/>
          <w:szCs w:val="24"/>
        </w:rPr>
        <w:t xml:space="preserve"> </w:t>
      </w:r>
      <w:r>
        <w:rPr>
          <w:rFonts w:ascii="Times New Roman" w:hAnsi="Times New Roman" w:cs="B Lotus"/>
          <w:szCs w:val="24"/>
        </w:rPr>
        <w:t xml:space="preserve"> </w:t>
      </w:r>
      <w:r w:rsidRPr="000421E7">
        <w:rPr>
          <w:rFonts w:ascii="Times New Roman" w:hAnsi="Times New Roman" w:cs="B Lotus"/>
          <w:szCs w:val="24"/>
        </w:rPr>
        <w:t xml:space="preserve">                                                                                                  </w:t>
      </w:r>
      <w:r w:rsidRPr="000421E7">
        <w:rPr>
          <w:rFonts w:ascii="Times New Roman" w:hAnsi="Times New Roman" w:cs="B Lotus"/>
          <w:szCs w:val="24"/>
          <w:rtl/>
        </w:rPr>
        <w:fldChar w:fldCharType="begin"/>
      </w:r>
      <w:r w:rsidRPr="000421E7">
        <w:rPr>
          <w:rFonts w:ascii="Times New Roman" w:hAnsi="Times New Roman" w:cs="B Lotus"/>
          <w:szCs w:val="24"/>
          <w:rtl/>
        </w:rPr>
        <w:instrText xml:space="preserve"> </w:instrText>
      </w:r>
      <w:r w:rsidRPr="000421E7">
        <w:rPr>
          <w:rFonts w:ascii="Times New Roman" w:hAnsi="Times New Roman" w:cs="B Lotus"/>
          <w:szCs w:val="24"/>
        </w:rPr>
        <w:instrText>QUOTE</w:instrText>
      </w:r>
      <w:r w:rsidRPr="000421E7">
        <w:rPr>
          <w:rFonts w:ascii="Times New Roman" w:hAnsi="Times New Roman" w:cs="B Lotus"/>
          <w:szCs w:val="24"/>
          <w:rtl/>
        </w:rPr>
        <w:instrText xml:space="preserve"> </w:instrText>
      </w:r>
      <m:oMath>
        <m:r>
          <w:rPr>
            <w:rFonts w:ascii="Tahoma" w:hAnsi="Tahoma" w:cs="Tahoma"/>
            <w:sz w:val="19"/>
            <w:szCs w:val="19"/>
            <w:rtl/>
          </w:rPr>
          <m:t>∆</m:t>
        </m:r>
        <m:r>
          <w:rPr>
            <w:rFonts w:ascii="Cambria Math" w:hAnsi="Cambria Math" w:cs="B Lotus"/>
            <w:sz w:val="19"/>
            <w:szCs w:val="19"/>
          </w:rPr>
          <m:t>L</m:t>
        </m:r>
        <m:r>
          <w:rPr>
            <w:rFonts w:ascii="Cambria Math" w:hAnsi="Tahoma" w:cs="B Lotus"/>
            <w:sz w:val="19"/>
            <w:szCs w:val="19"/>
          </w:rPr>
          <m:t>)</m:t>
        </m:r>
        <m:r>
          <w:rPr>
            <w:rFonts w:ascii="Cambria Math" w:hAnsi="Cambria Math" w:cs="B Lotus"/>
            <w:sz w:val="19"/>
            <w:szCs w:val="19"/>
          </w:rPr>
          <m:t>L</m:t>
        </m:r>
      </m:oMath>
      <w:r w:rsidRPr="000421E7">
        <w:rPr>
          <w:rFonts w:ascii="Times New Roman" w:hAnsi="Times New Roman" w:cs="B Lotus"/>
          <w:szCs w:val="24"/>
          <w:rtl/>
        </w:rPr>
        <w:instrText xml:space="preserve"> </w:instrText>
      </w:r>
      <w:r w:rsidRPr="000421E7">
        <w:rPr>
          <w:rFonts w:ascii="Times New Roman" w:hAnsi="Times New Roman" w:cs="B Lotus"/>
          <w:szCs w:val="24"/>
          <w:rtl/>
        </w:rPr>
        <w:fldChar w:fldCharType="end"/>
      </w:r>
    </w:p>
    <w:p w:rsidR="00B528DE" w:rsidRPr="005C6489" w:rsidRDefault="00B528DE" w:rsidP="005C6489">
      <w:pPr>
        <w:bidi/>
        <w:spacing w:after="0" w:line="240" w:lineRule="auto"/>
        <w:ind w:firstLine="284"/>
        <w:jc w:val="both"/>
        <w:rPr>
          <w:rFonts w:ascii="Times New Roman" w:hAnsi="Times New Roman" w:cs="B Lotus" w:hint="cs"/>
          <w:szCs w:val="24"/>
          <w:rtl/>
        </w:rPr>
      </w:pPr>
      <w:r w:rsidRPr="000421E7">
        <w:rPr>
          <w:rFonts w:ascii="Times New Roman" w:hAnsi="Times New Roman" w:cs="B Lotus"/>
          <w:szCs w:val="24"/>
        </w:rPr>
        <w:t xml:space="preserve">.(Keller and Pinter, </w:t>
      </w:r>
      <w:r>
        <w:rPr>
          <w:rFonts w:ascii="Times New Roman" w:hAnsi="Times New Roman" w:cs="B Lotus"/>
          <w:szCs w:val="24"/>
        </w:rPr>
        <w:t>2002</w:t>
      </w:r>
      <w:r w:rsidRPr="000421E7">
        <w:rPr>
          <w:rFonts w:ascii="Times New Roman" w:hAnsi="Times New Roman" w:cs="B Lotus"/>
          <w:szCs w:val="24"/>
        </w:rPr>
        <w:t>)</w:t>
      </w:r>
      <w:r w:rsidR="005C6489" w:rsidRPr="0026665F">
        <w:rPr>
          <w:rFonts w:cs="B Zar" w:hint="cs"/>
          <w:sz w:val="26"/>
          <w:szCs w:val="26"/>
          <w:rtl/>
        </w:rPr>
        <w:t xml:space="preserve"> </w:t>
      </w:r>
      <w:r w:rsidR="005C6489" w:rsidRPr="0026665F">
        <w:rPr>
          <w:rFonts w:cs="B Zar"/>
          <w:sz w:val="26"/>
          <w:szCs w:val="26"/>
          <w:rtl/>
        </w:rPr>
        <w:t>بر اساس روش</w:t>
      </w:r>
      <w:r w:rsidR="005C6489"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="005C6489" w:rsidRPr="000421E7">
        <w:rPr>
          <w:rFonts w:ascii="Times New Roman" w:hAnsi="Times New Roman" w:cs="B Lotus"/>
          <w:szCs w:val="24"/>
        </w:rPr>
        <w:t xml:space="preserve">2008) </w:t>
      </w:r>
      <w:r w:rsidR="005C6489" w:rsidRPr="000421E7">
        <w:rPr>
          <w:rFonts w:ascii="Times New Roman" w:hAnsi="Times New Roman" w:cs="B Lotus"/>
          <w:szCs w:val="24"/>
          <w:rtl/>
        </w:rPr>
        <w:t xml:space="preserve"> </w:t>
      </w:r>
      <w:r w:rsidR="005C6489" w:rsidRPr="000421E7">
        <w:rPr>
          <w:rFonts w:ascii="Times New Roman" w:hAnsi="Times New Roman" w:cs="B Lotus"/>
          <w:szCs w:val="24"/>
        </w:rPr>
        <w:t>,</w:t>
      </w:r>
      <w:r w:rsidR="005C6489" w:rsidRPr="000421E7">
        <w:rPr>
          <w:rFonts w:ascii="Times New Roman" w:hAnsi="Times New Roman" w:cs="B Lotus" w:hint="cs"/>
          <w:szCs w:val="24"/>
          <w:rtl/>
        </w:rPr>
        <w:t xml:space="preserve">. </w:t>
      </w:r>
      <w:r w:rsidR="005C6489" w:rsidRPr="000421E7">
        <w:rPr>
          <w:rFonts w:ascii="Times New Roman" w:hAnsi="Times New Roman" w:cs="B Lotus"/>
          <w:szCs w:val="24"/>
        </w:rPr>
        <w:t>El Hamdouni et al</w:t>
      </w:r>
      <w:r w:rsidR="005C6489" w:rsidRPr="000421E7">
        <w:rPr>
          <w:rFonts w:ascii="Times New Roman" w:hAnsi="Times New Roman" w:cs="B Lotus"/>
          <w:szCs w:val="24"/>
          <w:rtl/>
        </w:rPr>
        <w:t>)</w:t>
      </w:r>
      <w:r w:rsidR="005C6489">
        <w:rPr>
          <w:rFonts w:ascii="Times New Roman" w:hAnsi="Times New Roman" w:cs="B Lotus" w:hint="cs"/>
          <w:szCs w:val="24"/>
          <w:rtl/>
        </w:rPr>
        <w:t xml:space="preserve"> </w:t>
      </w:r>
      <w:r w:rsidR="005C6489" w:rsidRPr="0026665F">
        <w:rPr>
          <w:rFonts w:cs="B Zar"/>
          <w:sz w:val="26"/>
          <w:szCs w:val="26"/>
          <w:rtl/>
        </w:rPr>
        <w:t>شاخص</w:t>
      </w:r>
      <w:r w:rsidR="005C6489" w:rsidRPr="0026665F">
        <w:rPr>
          <w:rFonts w:cs="B Zar" w:hint="cs"/>
          <w:sz w:val="26"/>
          <w:szCs w:val="26"/>
          <w:rtl/>
        </w:rPr>
        <w:t xml:space="preserve"> </w:t>
      </w:r>
      <w:r w:rsidR="005C6489" w:rsidRPr="00582694">
        <w:rPr>
          <w:rFonts w:ascii="Times New Roman" w:hAnsi="Times New Roman" w:cs="B Lotus"/>
          <w:szCs w:val="24"/>
        </w:rPr>
        <w:t>SL</w:t>
      </w:r>
      <w:r w:rsidR="005C6489" w:rsidRPr="0026665F">
        <w:rPr>
          <w:rFonts w:cs="B Zar" w:hint="cs"/>
          <w:sz w:val="26"/>
          <w:szCs w:val="26"/>
          <w:rtl/>
        </w:rPr>
        <w:t xml:space="preserve"> </w:t>
      </w:r>
      <w:r w:rsidR="005C6489" w:rsidRPr="0026665F">
        <w:rPr>
          <w:rFonts w:cs="B Zar"/>
          <w:sz w:val="26"/>
          <w:szCs w:val="26"/>
          <w:rtl/>
        </w:rPr>
        <w:t>به سه دسته رده بندی شده است</w:t>
      </w:r>
      <w:r w:rsidR="005C6489" w:rsidRPr="0026665F">
        <w:rPr>
          <w:rFonts w:cs="B Zar" w:hint="cs"/>
          <w:sz w:val="26"/>
          <w:szCs w:val="26"/>
          <w:rtl/>
        </w:rPr>
        <w:t xml:space="preserve">: </w:t>
      </w:r>
      <w:r w:rsidR="005C6489" w:rsidRPr="0026665F">
        <w:rPr>
          <w:rFonts w:cs="B Zar"/>
          <w:sz w:val="26"/>
          <w:szCs w:val="26"/>
          <w:rtl/>
        </w:rPr>
        <w:t>رده 1</w:t>
      </w:r>
      <w:r w:rsidR="005C6489" w:rsidRPr="0026665F">
        <w:rPr>
          <w:rFonts w:cs="B Zar" w:hint="cs"/>
          <w:sz w:val="26"/>
          <w:szCs w:val="26"/>
          <w:rtl/>
        </w:rPr>
        <w:t xml:space="preserve"> (500</w:t>
      </w:r>
      <w:r w:rsidR="005C6489" w:rsidRPr="000421E7">
        <w:rPr>
          <w:rFonts w:ascii="Times New Roman" w:hAnsi="Times New Roman" w:cs="B Lotus"/>
          <w:szCs w:val="24"/>
          <w:rtl/>
        </w:rPr>
        <w:fldChar w:fldCharType="begin"/>
      </w:r>
      <w:r w:rsidR="005C6489" w:rsidRPr="000421E7">
        <w:rPr>
          <w:rFonts w:ascii="Times New Roman" w:hAnsi="Times New Roman" w:cs="B Lotus"/>
          <w:szCs w:val="24"/>
          <w:rtl/>
        </w:rPr>
        <w:instrText xml:space="preserve"> </w:instrText>
      </w:r>
      <w:r w:rsidR="005C6489" w:rsidRPr="000421E7">
        <w:rPr>
          <w:rFonts w:ascii="Times New Roman" w:hAnsi="Times New Roman" w:cs="B Lotus"/>
          <w:szCs w:val="24"/>
        </w:rPr>
        <w:instrText>QUOTE</w:instrText>
      </w:r>
      <w:r w:rsidR="005C6489" w:rsidRPr="000421E7">
        <w:rPr>
          <w:rFonts w:ascii="Times New Roman" w:hAnsi="Times New Roman" w:cs="B Lotus"/>
          <w:szCs w:val="24"/>
          <w:rtl/>
        </w:rPr>
        <w:instrText xml:space="preserve"> </w:instrText>
      </w:r>
      <m:oMath>
        <m:r>
          <m:rPr>
            <m:sty m:val="p"/>
          </m:rPr>
          <w:rPr>
            <w:rFonts w:ascii="Cambria Math" w:hAnsi="Cambria Math" w:cs="Tahoma"/>
            <w:sz w:val="23"/>
            <w:szCs w:val="23"/>
            <w:rtl/>
          </w:rPr>
          <m:t>≥</m:t>
        </m:r>
      </m:oMath>
      <w:r w:rsidR="005C6489" w:rsidRPr="000421E7">
        <w:rPr>
          <w:rFonts w:ascii="Times New Roman" w:hAnsi="Times New Roman" w:cs="B Lotus"/>
          <w:szCs w:val="24"/>
          <w:rtl/>
        </w:rPr>
        <w:instrText xml:space="preserve"> </w:instrText>
      </w:r>
      <w:r w:rsidR="005C6489" w:rsidRPr="000421E7">
        <w:rPr>
          <w:rFonts w:ascii="Times New Roman" w:hAnsi="Times New Roman" w:cs="B Lotus"/>
          <w:szCs w:val="24"/>
          <w:rtl/>
        </w:rPr>
        <w:fldChar w:fldCharType="separate"/>
      </w:r>
      <w:r w:rsidR="005C6489" w:rsidRPr="000421E7">
        <w:rPr>
          <w:rFonts w:ascii="Times New Roman" w:hAnsi="Times New Roman" w:cs="B Lotus"/>
          <w:szCs w:val="24"/>
          <w:rtl/>
        </w:rPr>
        <w:fldChar w:fldCharType="end"/>
      </w:r>
      <w:r w:rsidR="005C6489" w:rsidRPr="000421E7">
        <w:rPr>
          <w:rFonts w:ascii="Times New Roman" w:hAnsi="Times New Roman" w:cs="B Lotus"/>
          <w:szCs w:val="24"/>
          <w:rtl/>
        </w:rPr>
        <w:t xml:space="preserve"> </w:t>
      </w:r>
      <w:r w:rsidR="005C6489" w:rsidRPr="000421E7">
        <w:rPr>
          <w:rFonts w:ascii="Times New Roman" w:hAnsi="Times New Roman" w:cs="B Lotus"/>
          <w:szCs w:val="24"/>
        </w:rPr>
        <w:t>(SL</w:t>
      </w:r>
      <w:r w:rsidR="005C6489" w:rsidRPr="0026665F">
        <w:rPr>
          <w:rFonts w:cs="B Zar"/>
          <w:sz w:val="26"/>
          <w:szCs w:val="26"/>
        </w:rPr>
        <w:t>&gt;</w:t>
      </w:r>
      <w:r w:rsidR="005C6489" w:rsidRPr="0026665F">
        <w:rPr>
          <w:rFonts w:cs="B Zar" w:hint="cs"/>
          <w:sz w:val="26"/>
          <w:szCs w:val="26"/>
          <w:rtl/>
        </w:rPr>
        <w:t xml:space="preserve">، </w:t>
      </w:r>
      <w:r w:rsidR="005C6489" w:rsidRPr="0026665F">
        <w:rPr>
          <w:rFonts w:cs="B Zar"/>
          <w:sz w:val="26"/>
          <w:szCs w:val="26"/>
          <w:rtl/>
        </w:rPr>
        <w:t>رده 2 (500&gt;</w:t>
      </w:r>
      <w:r w:rsidR="005C6489" w:rsidRPr="000421E7">
        <w:rPr>
          <w:rFonts w:ascii="Times New Roman" w:hAnsi="Times New Roman" w:cs="B Lotus"/>
          <w:szCs w:val="24"/>
          <w:rtl/>
        </w:rPr>
        <w:t xml:space="preserve"> </w:t>
      </w:r>
      <w:r w:rsidR="005C6489" w:rsidRPr="000421E7">
        <w:rPr>
          <w:rFonts w:ascii="Times New Roman" w:hAnsi="Times New Roman" w:cs="B Lotus"/>
          <w:szCs w:val="24"/>
        </w:rPr>
        <w:t>SL</w:t>
      </w:r>
      <w:r w:rsidR="005C6489" w:rsidRPr="0026665F">
        <w:rPr>
          <w:rFonts w:cs="B Zar" w:hint="cs"/>
          <w:sz w:val="26"/>
          <w:szCs w:val="26"/>
          <w:rtl/>
        </w:rPr>
        <w:t>&gt;</w:t>
      </w:r>
      <w:r w:rsidR="005C6489" w:rsidRPr="0026665F">
        <w:rPr>
          <w:rFonts w:cs="B Zar"/>
          <w:sz w:val="26"/>
          <w:szCs w:val="26"/>
          <w:rtl/>
        </w:rPr>
        <w:fldChar w:fldCharType="begin"/>
      </w:r>
      <w:r w:rsidR="005C6489" w:rsidRPr="0026665F">
        <w:rPr>
          <w:rFonts w:cs="B Zar"/>
          <w:sz w:val="26"/>
          <w:szCs w:val="26"/>
          <w:rtl/>
        </w:rPr>
        <w:instrText xml:space="preserve"> </w:instrText>
      </w:r>
      <w:r w:rsidR="005C6489" w:rsidRPr="0026665F">
        <w:rPr>
          <w:rFonts w:cs="B Zar"/>
          <w:sz w:val="26"/>
          <w:szCs w:val="26"/>
        </w:rPr>
        <w:instrText>QUOTE</w:instrText>
      </w:r>
      <w:r w:rsidR="005C6489" w:rsidRPr="0026665F">
        <w:rPr>
          <w:rFonts w:cs="B Zar"/>
          <w:sz w:val="26"/>
          <w:szCs w:val="26"/>
          <w:rtl/>
        </w:rPr>
        <w:instrText xml:space="preserve"> </w:instrText>
      </w:r>
      <m:oMath>
        <m:r>
          <m:rPr>
            <m:sty m:val="p"/>
          </m:rPr>
          <w:rPr>
            <w:rFonts w:ascii="Cambria Math" w:hAnsi="Cambria Math" w:cs="B Zar"/>
            <w:sz w:val="26"/>
            <w:szCs w:val="26"/>
            <w:rtl/>
          </w:rPr>
          <m:t>≤</m:t>
        </m:r>
      </m:oMath>
      <w:r w:rsidR="005C6489" w:rsidRPr="0026665F">
        <w:rPr>
          <w:rFonts w:cs="B Zar"/>
          <w:sz w:val="26"/>
          <w:szCs w:val="26"/>
          <w:rtl/>
        </w:rPr>
        <w:instrText xml:space="preserve"> </w:instrText>
      </w:r>
      <w:r w:rsidR="005C6489" w:rsidRPr="0026665F">
        <w:rPr>
          <w:rFonts w:cs="B Zar"/>
          <w:sz w:val="26"/>
          <w:szCs w:val="26"/>
          <w:rtl/>
        </w:rPr>
        <w:fldChar w:fldCharType="separate"/>
      </w:r>
      <w:r w:rsidR="005C6489" w:rsidRPr="0026665F">
        <w:rPr>
          <w:rFonts w:cs="B Zar"/>
          <w:sz w:val="26"/>
          <w:szCs w:val="26"/>
          <w:rtl/>
        </w:rPr>
        <w:fldChar w:fldCharType="end"/>
      </w:r>
      <w:r w:rsidR="005C6489" w:rsidRPr="0026665F">
        <w:rPr>
          <w:rFonts w:cs="B Zar"/>
          <w:sz w:val="26"/>
          <w:szCs w:val="26"/>
          <w:rtl/>
        </w:rPr>
        <w:t>300 )</w:t>
      </w:r>
      <w:r w:rsidR="005C6489" w:rsidRPr="0026665F">
        <w:rPr>
          <w:rFonts w:cs="B Zar" w:hint="cs"/>
          <w:sz w:val="26"/>
          <w:szCs w:val="26"/>
          <w:rtl/>
        </w:rPr>
        <w:t xml:space="preserve">، </w:t>
      </w:r>
      <w:r w:rsidR="005C6489" w:rsidRPr="0026665F">
        <w:rPr>
          <w:rFonts w:cs="B Zar"/>
          <w:sz w:val="26"/>
          <w:szCs w:val="26"/>
          <w:rtl/>
        </w:rPr>
        <w:t>رده 3 (300&gt;</w:t>
      </w:r>
      <w:r w:rsidR="005C6489" w:rsidRPr="000421E7">
        <w:rPr>
          <w:rFonts w:ascii="Times New Roman" w:hAnsi="Times New Roman" w:cs="B Lotus"/>
          <w:szCs w:val="24"/>
          <w:rtl/>
        </w:rPr>
        <w:t xml:space="preserve"> </w:t>
      </w:r>
      <w:r w:rsidR="005C6489" w:rsidRPr="000421E7">
        <w:rPr>
          <w:rFonts w:ascii="Times New Roman" w:hAnsi="Times New Roman" w:cs="B Lotus"/>
          <w:szCs w:val="24"/>
        </w:rPr>
        <w:t>SL</w:t>
      </w:r>
      <w:r w:rsidR="005C6489" w:rsidRPr="0026665F">
        <w:rPr>
          <w:rFonts w:cs="B Zar"/>
          <w:sz w:val="26"/>
          <w:szCs w:val="26"/>
          <w:rtl/>
        </w:rPr>
        <w:t>)</w:t>
      </w:r>
      <w:r w:rsidR="005C6489" w:rsidRPr="0026665F">
        <w:rPr>
          <w:rFonts w:cs="B Zar" w:hint="cs"/>
          <w:sz w:val="26"/>
          <w:szCs w:val="26"/>
          <w:rtl/>
        </w:rPr>
        <w:t>.</w:t>
      </w:r>
    </w:p>
    <w:p w:rsidR="00B528DE" w:rsidRDefault="00B528DE" w:rsidP="00B528DE">
      <w:pPr>
        <w:bidi/>
        <w:jc w:val="both"/>
        <w:rPr>
          <w:rFonts w:ascii="Tahoma" w:hAnsi="Tahoma" w:cs="B Titr" w:hint="cs"/>
          <w:b/>
          <w:bCs/>
          <w:color w:val="005426"/>
          <w:rtl/>
          <w:lang w:bidi="fa-IR"/>
        </w:rPr>
      </w:pPr>
      <w:r w:rsidRPr="0026665F">
        <w:rPr>
          <w:rFonts w:cs="B Zar"/>
          <w:sz w:val="26"/>
          <w:szCs w:val="26"/>
          <w:rtl/>
        </w:rPr>
        <w:t xml:space="preserve">نسبت </w:t>
      </w:r>
      <w:r w:rsidRPr="0026665F">
        <w:rPr>
          <w:rFonts w:cs="B Zar" w:hint="cs"/>
          <w:sz w:val="26"/>
          <w:szCs w:val="26"/>
          <w:rtl/>
        </w:rPr>
        <w:t xml:space="preserve">عرض </w:t>
      </w:r>
      <w:r w:rsidRPr="0026665F">
        <w:rPr>
          <w:rFonts w:cs="B Zar"/>
          <w:sz w:val="26"/>
          <w:szCs w:val="26"/>
          <w:rtl/>
        </w:rPr>
        <w:t>کف دره به ارتفاع دره</w:t>
      </w:r>
      <w:r w:rsidRPr="000B352A">
        <w:rPr>
          <w:rFonts w:ascii="Tahoma" w:hAnsi="Tahoma" w:cs="B Titr" w:hint="cs"/>
          <w:color w:val="005426"/>
          <w:rtl/>
          <w:lang w:bidi="fa-IR"/>
        </w:rPr>
        <w:t xml:space="preserve"> </w:t>
      </w:r>
      <w:r w:rsidRPr="000B352A">
        <w:rPr>
          <w:rFonts w:ascii="Times New Roman" w:hAnsi="Times New Roman" w:cs="B Lotus"/>
          <w:szCs w:val="24"/>
          <w:rtl/>
        </w:rPr>
        <w:t>(</w:t>
      </w:r>
      <w:r w:rsidRPr="000B352A">
        <w:rPr>
          <w:rFonts w:ascii="Times New Roman" w:hAnsi="Times New Roman" w:cs="B Lotus"/>
          <w:szCs w:val="24"/>
        </w:rPr>
        <w:t>Vf</w:t>
      </w:r>
      <w:r w:rsidRPr="000B352A">
        <w:rPr>
          <w:rFonts w:ascii="Times New Roman" w:hAnsi="Times New Roman" w:cs="B Lotus"/>
          <w:szCs w:val="24"/>
          <w:rtl/>
        </w:rPr>
        <w:t>)</w:t>
      </w:r>
      <w:r w:rsidRPr="0026665F">
        <w:rPr>
          <w:rFonts w:cs="B Zar" w:hint="cs"/>
          <w:sz w:val="26"/>
          <w:szCs w:val="26"/>
          <w:rtl/>
        </w:rPr>
        <w:t>:</w:t>
      </w:r>
    </w:p>
    <w:p w:rsidR="00B528DE" w:rsidRDefault="00B528DE" w:rsidP="00B528DE">
      <w:pPr>
        <w:bidi/>
        <w:jc w:val="center"/>
        <w:rPr>
          <w:rFonts w:ascii="Tahoma" w:hAnsi="Tahoma" w:cs="B Titr" w:hint="cs"/>
          <w:b/>
          <w:bCs/>
          <w:color w:val="005426"/>
          <w:rtl/>
          <w:lang w:bidi="fa-IR"/>
        </w:rPr>
      </w:pPr>
      <w:r w:rsidRPr="000421E7">
        <w:rPr>
          <w:rFonts w:ascii="Times New Roman" w:hAnsi="Times New Roman" w:cs="B Lotus"/>
          <w:szCs w:val="24"/>
        </w:rPr>
        <w:t>Vf=2 Vfw / [ ( Eld – Esc ) + ( Erd – Esc )]</w:t>
      </w:r>
    </w:p>
    <w:p w:rsidR="002248E0" w:rsidRDefault="00B528DE" w:rsidP="0026665F">
      <w:pPr>
        <w:bidi/>
        <w:jc w:val="both"/>
        <w:rPr>
          <w:rFonts w:ascii="Tahoma" w:hAnsi="Tahoma" w:cs="B Titr" w:hint="cs"/>
          <w:b/>
          <w:bCs/>
          <w:color w:val="005426"/>
          <w:rtl/>
          <w:lang w:bidi="fa-IR"/>
        </w:rPr>
      </w:pPr>
      <w:r w:rsidRPr="000421E7">
        <w:rPr>
          <w:rFonts w:ascii="Times New Roman" w:hAnsi="Times New Roman" w:cs="B Lotus"/>
          <w:szCs w:val="24"/>
        </w:rPr>
        <w:t xml:space="preserve">.(Keller and Pinter, </w:t>
      </w:r>
      <w:r>
        <w:rPr>
          <w:rFonts w:ascii="Times New Roman" w:hAnsi="Times New Roman" w:cs="B Lotus"/>
          <w:szCs w:val="24"/>
        </w:rPr>
        <w:t>2002</w:t>
      </w:r>
      <w:r w:rsidRPr="000421E7">
        <w:rPr>
          <w:rFonts w:ascii="Times New Roman" w:hAnsi="Times New Roman" w:cs="B Lotus"/>
          <w:szCs w:val="24"/>
        </w:rPr>
        <w:t>)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0421E7">
        <w:rPr>
          <w:rFonts w:ascii="Times New Roman" w:hAnsi="Times New Roman" w:cs="B Lotus"/>
          <w:szCs w:val="24"/>
          <w:rtl/>
        </w:rPr>
        <w:t>بر اساس روش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0421E7">
        <w:rPr>
          <w:rFonts w:ascii="Times New Roman" w:hAnsi="Times New Roman" w:cs="B Lotus"/>
          <w:szCs w:val="24"/>
        </w:rPr>
        <w:t xml:space="preserve">2008) </w:t>
      </w:r>
      <w:r w:rsidRPr="000421E7">
        <w:rPr>
          <w:rFonts w:ascii="Times New Roman" w:hAnsi="Times New Roman" w:cs="B Lotus"/>
          <w:szCs w:val="24"/>
          <w:rtl/>
        </w:rPr>
        <w:t xml:space="preserve"> </w:t>
      </w:r>
      <w:r w:rsidRPr="000421E7">
        <w:rPr>
          <w:rFonts w:ascii="Times New Roman" w:hAnsi="Times New Roman" w:cs="B Lotus"/>
          <w:szCs w:val="24"/>
        </w:rPr>
        <w:t>,</w:t>
      </w:r>
      <w:r w:rsidRPr="000421E7">
        <w:rPr>
          <w:rFonts w:ascii="Times New Roman" w:hAnsi="Times New Roman" w:cs="B Lotus" w:hint="cs"/>
          <w:szCs w:val="24"/>
          <w:rtl/>
        </w:rPr>
        <w:t xml:space="preserve">. </w:t>
      </w:r>
      <w:r w:rsidRPr="000421E7">
        <w:rPr>
          <w:rFonts w:ascii="Times New Roman" w:hAnsi="Times New Roman" w:cs="B Lotus"/>
          <w:szCs w:val="24"/>
        </w:rPr>
        <w:t>El Hamdouni et al</w:t>
      </w:r>
      <w:r w:rsidRPr="000421E7">
        <w:rPr>
          <w:rFonts w:ascii="Times New Roman" w:hAnsi="Times New Roman" w:cs="B Lotus"/>
          <w:szCs w:val="24"/>
          <w:rtl/>
        </w:rPr>
        <w:t>)</w:t>
      </w:r>
      <w:r>
        <w:rPr>
          <w:rFonts w:ascii="Times New Roman" w:hAnsi="Times New Roman" w:cs="B Lotus" w:hint="cs"/>
          <w:szCs w:val="24"/>
          <w:rtl/>
        </w:rPr>
        <w:t xml:space="preserve"> </w:t>
      </w:r>
      <w:r w:rsidRPr="000421E7">
        <w:rPr>
          <w:rFonts w:ascii="Times New Roman" w:hAnsi="Times New Roman" w:cs="B Lotus"/>
          <w:szCs w:val="24"/>
          <w:rtl/>
        </w:rPr>
        <w:t xml:space="preserve">شاخص </w:t>
      </w:r>
      <w:r w:rsidRPr="000421E7">
        <w:rPr>
          <w:rFonts w:ascii="Times New Roman" w:hAnsi="Times New Roman" w:cs="B Lotus"/>
          <w:szCs w:val="24"/>
        </w:rPr>
        <w:t>Vf</w:t>
      </w:r>
      <w:r w:rsidRPr="000421E7">
        <w:rPr>
          <w:rFonts w:ascii="Times New Roman" w:hAnsi="Times New Roman" w:cs="B Lotus"/>
          <w:szCs w:val="24"/>
          <w:rtl/>
        </w:rPr>
        <w:t xml:space="preserve"> به سه دسته رده بندی شده است</w:t>
      </w:r>
      <w:r w:rsidR="005C6489">
        <w:rPr>
          <w:rFonts w:ascii="Times New Roman" w:hAnsi="Times New Roman" w:cs="B Lotus" w:hint="cs"/>
          <w:szCs w:val="24"/>
          <w:rtl/>
        </w:rPr>
        <w:t>،</w:t>
      </w:r>
      <w:r w:rsidRPr="00B528DE">
        <w:rPr>
          <w:rFonts w:ascii="Times New Roman" w:hAnsi="Times New Roman" w:cs="B Lotus" w:hint="cs"/>
          <w:szCs w:val="24"/>
          <w:rtl/>
        </w:rPr>
        <w:t xml:space="preserve"> </w:t>
      </w:r>
      <w:r w:rsidRPr="000421E7">
        <w:rPr>
          <w:rFonts w:ascii="Times New Roman" w:hAnsi="Times New Roman" w:cs="B Lotus" w:hint="cs"/>
          <w:szCs w:val="24"/>
          <w:rtl/>
        </w:rPr>
        <w:t>رده 1 (</w:t>
      </w:r>
      <w:r w:rsidRPr="000421E7">
        <w:rPr>
          <w:rFonts w:ascii="Times New Roman" w:hAnsi="Times New Roman" w:cs="B Lotus"/>
          <w:szCs w:val="24"/>
        </w:rPr>
        <w:t>Vf</w:t>
      </w:r>
      <w:r w:rsidRPr="000421E7">
        <w:rPr>
          <w:rFonts w:ascii="Times New Roman" w:hAnsi="Times New Roman" w:cs="B Lotus"/>
          <w:szCs w:val="24"/>
          <w:rtl/>
        </w:rPr>
        <w:t xml:space="preserve"> &lt;</w:t>
      </w:r>
      <w:r w:rsidRPr="000421E7">
        <w:rPr>
          <w:rFonts w:ascii="Times New Roman" w:hAnsi="Times New Roman" w:cs="B Lotus" w:hint="cs"/>
          <w:szCs w:val="24"/>
          <w:rtl/>
        </w:rPr>
        <w:t>5/0)، رده 2 (1</w:t>
      </w:r>
      <w:r w:rsidRPr="000421E7">
        <w:rPr>
          <w:rFonts w:ascii="Times New Roman" w:hAnsi="Times New Roman" w:cs="Calibri"/>
          <w:szCs w:val="24"/>
          <w:rtl/>
        </w:rPr>
        <w:t>≥</w:t>
      </w:r>
      <w:r w:rsidRPr="000421E7">
        <w:rPr>
          <w:rFonts w:ascii="Times New Roman" w:hAnsi="Times New Roman" w:cs="B Lotus"/>
          <w:szCs w:val="24"/>
        </w:rPr>
        <w:t>Vf</w:t>
      </w:r>
      <w:r w:rsidRPr="000421E7">
        <w:rPr>
          <w:rFonts w:ascii="Times New Roman" w:hAnsi="Times New Roman" w:cs="Calibri"/>
          <w:szCs w:val="24"/>
          <w:rtl/>
        </w:rPr>
        <w:t>≥</w:t>
      </w:r>
      <w:r w:rsidRPr="000421E7">
        <w:rPr>
          <w:rFonts w:ascii="Times New Roman" w:hAnsi="Times New Roman" w:cs="B Lotus" w:hint="cs"/>
          <w:szCs w:val="24"/>
          <w:rtl/>
        </w:rPr>
        <w:t xml:space="preserve"> 5/0)، رده 3 (1</w:t>
      </w:r>
      <w:r w:rsidRPr="000421E7">
        <w:rPr>
          <w:rFonts w:ascii="Times New Roman" w:hAnsi="Times New Roman" w:cs="B Lotus"/>
          <w:szCs w:val="24"/>
          <w:rtl/>
        </w:rPr>
        <w:t>&lt;</w:t>
      </w:r>
      <w:r w:rsidRPr="000421E7">
        <w:rPr>
          <w:rFonts w:ascii="Times New Roman" w:hAnsi="Times New Roman" w:cs="B Lotus" w:hint="cs"/>
          <w:szCs w:val="24"/>
          <w:rtl/>
        </w:rPr>
        <w:t xml:space="preserve"> </w:t>
      </w:r>
      <w:r w:rsidRPr="000421E7">
        <w:rPr>
          <w:rFonts w:ascii="Times New Roman" w:hAnsi="Times New Roman" w:cs="B Lotus"/>
          <w:szCs w:val="24"/>
        </w:rPr>
        <w:t>Vf</w:t>
      </w:r>
      <w:r w:rsidRPr="000421E7">
        <w:rPr>
          <w:rFonts w:ascii="Times New Roman" w:hAnsi="Times New Roman" w:cs="B Lotus" w:hint="cs"/>
          <w:szCs w:val="24"/>
          <w:rtl/>
        </w:rPr>
        <w:t>)</w:t>
      </w:r>
      <w:r w:rsidRPr="000421E7">
        <w:rPr>
          <w:rFonts w:ascii="Times New Roman" w:hAnsi="Times New Roman" w:cs="B Lotus"/>
          <w:szCs w:val="24"/>
        </w:rPr>
        <w:t>.</w:t>
      </w:r>
    </w:p>
    <w:p w:rsidR="005C6489" w:rsidRDefault="005C6489" w:rsidP="005C6489">
      <w:pPr>
        <w:bidi/>
        <w:jc w:val="both"/>
        <w:rPr>
          <w:rFonts w:ascii="Tahoma" w:hAnsi="Tahoma" w:cs="B Titr" w:hint="cs"/>
          <w:b/>
          <w:bCs/>
          <w:color w:val="005426"/>
          <w:rtl/>
          <w:lang w:bidi="fa-IR"/>
        </w:rPr>
      </w:pPr>
      <w:r w:rsidRPr="0026665F">
        <w:rPr>
          <w:rFonts w:cs="B Zar"/>
          <w:sz w:val="26"/>
          <w:szCs w:val="26"/>
          <w:rtl/>
        </w:rPr>
        <w:t>انتگرال هیپسومتری</w:t>
      </w:r>
      <w:r w:rsidRPr="0026665F">
        <w:rPr>
          <w:rFonts w:cs="B Zar" w:hint="cs"/>
          <w:sz w:val="26"/>
          <w:szCs w:val="26"/>
          <w:rtl/>
        </w:rPr>
        <w:t>ک</w:t>
      </w:r>
      <w:r w:rsidRPr="00DA7E2B">
        <w:rPr>
          <w:rFonts w:ascii="Bmitra" w:hAnsi="Bmitra" w:cs="B Mitra"/>
          <w:sz w:val="26"/>
          <w:szCs w:val="26"/>
          <w:rtl/>
        </w:rPr>
        <w:t xml:space="preserve"> </w:t>
      </w:r>
      <w:r w:rsidRPr="00B521E4">
        <w:rPr>
          <w:rFonts w:ascii="Times New Roman" w:hAnsi="Times New Roman" w:cs="Times New Roman"/>
          <w:rtl/>
        </w:rPr>
        <w:t>(</w:t>
      </w:r>
      <w:r w:rsidRPr="00B521E4">
        <w:rPr>
          <w:rFonts w:ascii="Times New Roman" w:hAnsi="Times New Roman" w:cs="Times New Roman"/>
        </w:rPr>
        <w:t>Hi</w:t>
      </w:r>
      <w:r w:rsidRPr="00B521E4">
        <w:rPr>
          <w:rFonts w:ascii="Times New Roman" w:hAnsi="Times New Roman" w:cs="Times New Roman"/>
          <w:rtl/>
        </w:rPr>
        <w:t>)</w:t>
      </w:r>
      <w:r w:rsidRPr="0026665F">
        <w:rPr>
          <w:rFonts w:cs="B Zar" w:hint="cs"/>
          <w:sz w:val="26"/>
          <w:szCs w:val="26"/>
          <w:rtl/>
        </w:rPr>
        <w:t>:</w:t>
      </w:r>
    </w:p>
    <w:p w:rsidR="00DE2EF4" w:rsidRPr="0026665F" w:rsidRDefault="00DE2EF4" w:rsidP="00DE2EF4">
      <w:pPr>
        <w:bidi/>
        <w:jc w:val="center"/>
        <w:rPr>
          <w:rFonts w:cs="B Zar"/>
          <w:sz w:val="26"/>
          <w:szCs w:val="26"/>
        </w:rPr>
      </w:pPr>
      <w:r w:rsidRPr="0026665F">
        <w:rPr>
          <w:rFonts w:cs="B Zar"/>
          <w:sz w:val="26"/>
          <w:szCs w:val="26"/>
          <w:rtl/>
        </w:rPr>
        <w:t>کمترین ارتفاع – بیشترین ارتفاع / کمترین ارتفاع – ارتفاع میانگین</w:t>
      </w:r>
    </w:p>
    <w:p w:rsidR="00B528DE" w:rsidRPr="00D608AC" w:rsidRDefault="00DE2EF4" w:rsidP="00D608AC">
      <w:pPr>
        <w:bidi/>
        <w:jc w:val="both"/>
        <w:rPr>
          <w:rFonts w:ascii="Times New Roman" w:hAnsi="Times New Roman" w:cs="B Lotus" w:hint="cs"/>
          <w:szCs w:val="24"/>
          <w:rtl/>
          <w:lang w:bidi="fa-IR"/>
        </w:rPr>
      </w:pPr>
      <w:r w:rsidRPr="000421E7">
        <w:rPr>
          <w:rFonts w:ascii="Times New Roman" w:hAnsi="Times New Roman" w:cs="B Lotus"/>
          <w:szCs w:val="24"/>
        </w:rPr>
        <w:t xml:space="preserve">.(Keller and Pinter, </w:t>
      </w:r>
      <w:r>
        <w:rPr>
          <w:rFonts w:ascii="Times New Roman" w:hAnsi="Times New Roman" w:cs="B Lotus"/>
          <w:szCs w:val="24"/>
        </w:rPr>
        <w:t>2002</w:t>
      </w:r>
      <w:r w:rsidRPr="000421E7">
        <w:rPr>
          <w:rFonts w:ascii="Times New Roman" w:hAnsi="Times New Roman" w:cs="B Lotus"/>
          <w:szCs w:val="24"/>
        </w:rPr>
        <w:t>)</w:t>
      </w:r>
      <w:r>
        <w:rPr>
          <w:rFonts w:ascii="Times New Roman" w:hAnsi="Times New Roman" w:cs="B Lotus" w:hint="cs"/>
          <w:szCs w:val="24"/>
          <w:rtl/>
        </w:rPr>
        <w:t xml:space="preserve"> </w:t>
      </w:r>
    </w:p>
    <w:p w:rsidR="004F5F81" w:rsidRDefault="004F5F81" w:rsidP="004F5F81">
      <w:pPr>
        <w:bidi/>
        <w:jc w:val="center"/>
        <w:rPr>
          <w:rFonts w:ascii="Tahoma" w:hAnsi="Tahoma" w:cs="Tahoma"/>
          <w:b/>
          <w:bCs/>
          <w:color w:val="9933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Default="004F5F81" w:rsidP="004F5F81">
      <w:pPr>
        <w:bidi/>
        <w:jc w:val="both"/>
        <w:rPr>
          <w:rFonts w:ascii="Tahoma" w:hAnsi="Tahoma" w:cs="B Titr" w:hint="cs"/>
          <w:b/>
          <w:bCs/>
          <w:color w:val="005426"/>
          <w:rtl/>
          <w:lang w:bidi="fa-IR"/>
        </w:rPr>
      </w:pPr>
      <w:r w:rsidRPr="004D1E35">
        <w:rPr>
          <w:rFonts w:ascii="Tahoma" w:hAnsi="Tahoma" w:cs="B Titr" w:hint="cs"/>
          <w:b/>
          <w:bCs/>
          <w:color w:val="005426"/>
          <w:rtl/>
        </w:rPr>
        <w:t>بحث</w:t>
      </w:r>
      <w:r>
        <w:rPr>
          <w:rFonts w:ascii="Tahoma" w:hAnsi="Tahoma" w:cs="B Titr" w:hint="cs"/>
          <w:b/>
          <w:bCs/>
          <w:color w:val="005426"/>
          <w:rtl/>
        </w:rPr>
        <w:t>:</w:t>
      </w:r>
    </w:p>
    <w:p w:rsidR="00DB762F" w:rsidRDefault="008C3C05" w:rsidP="009B5E0A">
      <w:pPr>
        <w:bidi/>
        <w:jc w:val="both"/>
        <w:rPr>
          <w:rFonts w:cs="B Zar" w:hint="cs"/>
          <w:sz w:val="26"/>
          <w:szCs w:val="26"/>
          <w:rtl/>
        </w:rPr>
      </w:pPr>
      <w:r w:rsidRPr="0026665F">
        <w:rPr>
          <w:rFonts w:cs="B Zar" w:hint="cs"/>
          <w:sz w:val="26"/>
          <w:szCs w:val="26"/>
          <w:rtl/>
        </w:rPr>
        <w:t>حوضه</w:t>
      </w:r>
      <w:r w:rsidRPr="0026665F">
        <w:rPr>
          <w:rFonts w:cs="B Zar" w:hint="cs"/>
          <w:sz w:val="26"/>
          <w:szCs w:val="26"/>
          <w:rtl/>
        </w:rPr>
        <w:softHyphen/>
        <w:t>ی گلیان یکی از زیرحوضه</w:t>
      </w:r>
      <w:r w:rsidRPr="0026665F">
        <w:rPr>
          <w:rFonts w:cs="B Zar" w:hint="cs"/>
          <w:sz w:val="26"/>
          <w:szCs w:val="26"/>
          <w:rtl/>
        </w:rPr>
        <w:softHyphen/>
        <w:t>های رودخانه</w:t>
      </w:r>
      <w:r w:rsidRPr="0026665F">
        <w:rPr>
          <w:rFonts w:cs="B Zar" w:hint="cs"/>
          <w:sz w:val="26"/>
          <w:szCs w:val="26"/>
          <w:rtl/>
        </w:rPr>
        <w:softHyphen/>
        <w:t xml:space="preserve">ی اترک </w:t>
      </w:r>
      <w:r>
        <w:rPr>
          <w:rFonts w:cs="B Zar" w:hint="cs"/>
          <w:sz w:val="26"/>
          <w:szCs w:val="26"/>
          <w:rtl/>
        </w:rPr>
        <w:t xml:space="preserve">است و </w:t>
      </w:r>
      <w:r w:rsidRPr="0026665F">
        <w:rPr>
          <w:rFonts w:cs="B Zar" w:hint="cs"/>
          <w:sz w:val="26"/>
          <w:szCs w:val="26"/>
          <w:rtl/>
        </w:rPr>
        <w:t xml:space="preserve">در </w:t>
      </w:r>
      <w:r w:rsidRPr="0026665F">
        <w:rPr>
          <w:rFonts w:cs="B Zar"/>
          <w:sz w:val="26"/>
          <w:szCs w:val="26"/>
          <w:rtl/>
        </w:rPr>
        <w:t>البرز شرقی</w:t>
      </w:r>
      <w:r w:rsidRPr="0026665F">
        <w:rPr>
          <w:rFonts w:cs="B Zar" w:hint="cs"/>
          <w:sz w:val="26"/>
          <w:szCs w:val="26"/>
          <w:rtl/>
        </w:rPr>
        <w:t xml:space="preserve"> واقع </w:t>
      </w:r>
      <w:r>
        <w:rPr>
          <w:rFonts w:cs="B Zar" w:hint="cs"/>
          <w:sz w:val="26"/>
          <w:szCs w:val="26"/>
          <w:rtl/>
        </w:rPr>
        <w:t>گردیده است (شکل 1).</w:t>
      </w:r>
      <w:r w:rsidRPr="0026665F">
        <w:rPr>
          <w:rFonts w:cs="B Zar" w:hint="cs"/>
          <w:sz w:val="26"/>
          <w:szCs w:val="26"/>
          <w:rtl/>
        </w:rPr>
        <w:t xml:space="preserve"> </w:t>
      </w:r>
      <w:r w:rsidR="00D608AC">
        <w:rPr>
          <w:rFonts w:cs="B Zar" w:hint="cs"/>
          <w:sz w:val="26"/>
          <w:szCs w:val="26"/>
          <w:rtl/>
        </w:rPr>
        <w:t xml:space="preserve">در این پژوهش برای تفکیک مناطق فعال از مناطق با فعالیت کمتر </w:t>
      </w:r>
      <w:r w:rsidR="00D608AC" w:rsidRPr="0026665F">
        <w:rPr>
          <w:rFonts w:cs="B Zar"/>
          <w:sz w:val="26"/>
          <w:szCs w:val="26"/>
          <w:rtl/>
        </w:rPr>
        <w:t>شاخص</w:t>
      </w:r>
      <w:r w:rsidR="00D608AC" w:rsidRPr="0026665F">
        <w:rPr>
          <w:rFonts w:cs="B Zar" w:hint="cs"/>
          <w:sz w:val="26"/>
          <w:szCs w:val="26"/>
          <w:rtl/>
        </w:rPr>
        <w:t>‌</w:t>
      </w:r>
      <w:r w:rsidR="00D608AC" w:rsidRPr="0026665F">
        <w:rPr>
          <w:rFonts w:cs="B Zar"/>
          <w:sz w:val="26"/>
          <w:szCs w:val="26"/>
          <w:rtl/>
        </w:rPr>
        <w:t>های</w:t>
      </w:r>
      <w:r w:rsidR="00D608AC" w:rsidRPr="000421E7">
        <w:rPr>
          <w:rFonts w:ascii="Times New Roman" w:hAnsi="Times New Roman" w:cs="B Lotus"/>
          <w:color w:val="000000"/>
          <w:szCs w:val="24"/>
        </w:rPr>
        <w:t>SL</w:t>
      </w:r>
      <w:r w:rsidR="00D608AC" w:rsidRPr="000421E7">
        <w:rPr>
          <w:rFonts w:ascii="Times New Roman" w:hAnsi="Times New Roman" w:cs="B Lotus"/>
          <w:szCs w:val="24"/>
        </w:rPr>
        <w:t xml:space="preserve"> </w:t>
      </w:r>
      <w:r w:rsidR="00D608AC" w:rsidRPr="0026665F">
        <w:rPr>
          <w:rFonts w:cs="B Zar" w:hint="cs"/>
          <w:sz w:val="26"/>
          <w:szCs w:val="26"/>
          <w:rtl/>
        </w:rPr>
        <w:t xml:space="preserve">، </w:t>
      </w:r>
      <w:r w:rsidR="00D608AC" w:rsidRPr="000421E7">
        <w:rPr>
          <w:rFonts w:ascii="Times New Roman" w:hAnsi="Times New Roman" w:cs="B Lotus"/>
          <w:szCs w:val="24"/>
        </w:rPr>
        <w:t>Vf</w:t>
      </w:r>
      <w:r w:rsidR="00D608AC" w:rsidRPr="0026665F">
        <w:rPr>
          <w:rFonts w:cs="B Zar" w:hint="cs"/>
          <w:sz w:val="26"/>
          <w:szCs w:val="26"/>
          <w:rtl/>
        </w:rPr>
        <w:t xml:space="preserve">، </w:t>
      </w:r>
      <w:r w:rsidR="00D608AC" w:rsidRPr="000421E7">
        <w:rPr>
          <w:rFonts w:ascii="Times New Roman" w:hAnsi="Times New Roman" w:cs="B Lotus"/>
          <w:szCs w:val="24"/>
        </w:rPr>
        <w:t>Hi</w:t>
      </w:r>
      <w:r w:rsidR="00D608AC">
        <w:rPr>
          <w:rFonts w:ascii="Tahoma" w:hAnsi="Tahoma" w:cs="B Titr" w:hint="cs"/>
          <w:b/>
          <w:bCs/>
          <w:color w:val="005426"/>
          <w:rtl/>
        </w:rPr>
        <w:t xml:space="preserve"> </w:t>
      </w:r>
      <w:r w:rsidR="00582694">
        <w:rPr>
          <w:rFonts w:cs="B Zar" w:hint="cs"/>
          <w:sz w:val="26"/>
          <w:szCs w:val="26"/>
          <w:rtl/>
        </w:rPr>
        <w:t>و</w:t>
      </w:r>
      <w:r w:rsidR="00D608AC" w:rsidRPr="000421E7">
        <w:rPr>
          <w:rFonts w:ascii="Times New Roman" w:hAnsi="Times New Roman" w:cs="B Lotus"/>
          <w:szCs w:val="24"/>
        </w:rPr>
        <w:t>H</w:t>
      </w:r>
      <w:r w:rsidR="00D608AC">
        <w:rPr>
          <w:rFonts w:ascii="Times New Roman" w:hAnsi="Times New Roman" w:cs="B Lotus"/>
          <w:szCs w:val="24"/>
        </w:rPr>
        <w:t>c</w:t>
      </w:r>
      <w:r w:rsidR="00582694">
        <w:rPr>
          <w:rFonts w:ascii="Times New Roman" w:hAnsi="Times New Roman" w:cs="B Lotus"/>
          <w:szCs w:val="24"/>
        </w:rPr>
        <w:t xml:space="preserve"> </w:t>
      </w:r>
      <w:r w:rsidR="00D608AC"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="00D608AC" w:rsidRPr="0026665F">
        <w:rPr>
          <w:rFonts w:cs="B Zar" w:hint="cs"/>
          <w:sz w:val="26"/>
          <w:szCs w:val="26"/>
          <w:rtl/>
        </w:rPr>
        <w:t xml:space="preserve">محاسبه گردید. </w:t>
      </w:r>
      <w:r w:rsidR="00F02774" w:rsidRPr="008C3C05">
        <w:rPr>
          <w:rFonts w:cs="B Zar"/>
          <w:sz w:val="26"/>
          <w:szCs w:val="26"/>
          <w:rtl/>
        </w:rPr>
        <w:t>منطقه</w:t>
      </w:r>
      <w:r w:rsidR="00F02774" w:rsidRPr="008C3C05">
        <w:rPr>
          <w:rFonts w:cs="B Zar"/>
          <w:sz w:val="26"/>
          <w:szCs w:val="26"/>
          <w:rtl/>
        </w:rPr>
        <w:softHyphen/>
        <w:t xml:space="preserve">ی مورد مطالعه </w:t>
      </w:r>
      <w:r>
        <w:rPr>
          <w:rFonts w:cs="B Zar" w:hint="cs"/>
          <w:sz w:val="26"/>
          <w:szCs w:val="26"/>
          <w:rtl/>
        </w:rPr>
        <w:t>(</w:t>
      </w:r>
      <w:r w:rsidRPr="0026665F">
        <w:rPr>
          <w:rFonts w:cs="B Zar" w:hint="cs"/>
          <w:sz w:val="26"/>
          <w:szCs w:val="26"/>
          <w:rtl/>
        </w:rPr>
        <w:t>حوضه</w:t>
      </w:r>
      <w:r w:rsidRPr="0026665F">
        <w:rPr>
          <w:rFonts w:cs="B Zar" w:hint="cs"/>
          <w:sz w:val="26"/>
          <w:szCs w:val="26"/>
          <w:rtl/>
        </w:rPr>
        <w:softHyphen/>
        <w:t>ی گلیان</w:t>
      </w:r>
      <w:r>
        <w:rPr>
          <w:rFonts w:cs="B Zar" w:hint="cs"/>
          <w:sz w:val="26"/>
          <w:szCs w:val="26"/>
          <w:rtl/>
        </w:rPr>
        <w:t xml:space="preserve">) </w:t>
      </w:r>
      <w:r w:rsidR="00F02774" w:rsidRPr="008C3C05">
        <w:rPr>
          <w:rFonts w:cs="B Zar"/>
          <w:sz w:val="26"/>
          <w:szCs w:val="26"/>
          <w:rtl/>
        </w:rPr>
        <w:t>در بین طول</w:t>
      </w:r>
      <w:r w:rsidR="00F02774" w:rsidRPr="008C3C05">
        <w:rPr>
          <w:rFonts w:cs="B Zar"/>
          <w:sz w:val="26"/>
          <w:szCs w:val="26"/>
          <w:rtl/>
        </w:rPr>
        <w:softHyphen/>
        <w:t>های ´</w:t>
      </w:r>
      <w:r w:rsidR="00F02774" w:rsidRPr="008C3C05">
        <w:rPr>
          <w:rFonts w:cs="B Zar" w:hint="cs"/>
          <w:sz w:val="26"/>
          <w:szCs w:val="26"/>
          <w:rtl/>
        </w:rPr>
        <w:t>44</w:t>
      </w:r>
      <w:r w:rsidR="00F02774" w:rsidRPr="008C3C05">
        <w:rPr>
          <w:rFonts w:cs="B Zar"/>
          <w:sz w:val="26"/>
          <w:szCs w:val="26"/>
          <w:rtl/>
        </w:rPr>
        <w:t xml:space="preserve"> °57 تا ´</w:t>
      </w:r>
      <w:r w:rsidR="00F02774" w:rsidRPr="008C3C05">
        <w:rPr>
          <w:rFonts w:cs="B Zar" w:hint="cs"/>
          <w:sz w:val="26"/>
          <w:szCs w:val="26"/>
          <w:rtl/>
        </w:rPr>
        <w:t>58</w:t>
      </w:r>
      <w:r w:rsidR="00F02774" w:rsidRPr="008C3C05">
        <w:rPr>
          <w:rFonts w:cs="B Zar"/>
          <w:sz w:val="26"/>
          <w:szCs w:val="26"/>
          <w:rtl/>
        </w:rPr>
        <w:t xml:space="preserve"> °57 و عرض</w:t>
      </w:r>
      <w:r w:rsidR="00F02774" w:rsidRPr="008C3C05">
        <w:rPr>
          <w:rFonts w:cs="B Zar"/>
          <w:sz w:val="26"/>
          <w:szCs w:val="26"/>
          <w:rtl/>
        </w:rPr>
        <w:softHyphen/>
        <w:t>های ´</w:t>
      </w:r>
      <w:r w:rsidR="00F02774" w:rsidRPr="008C3C05">
        <w:rPr>
          <w:rFonts w:cs="B Zar" w:hint="cs"/>
          <w:sz w:val="26"/>
          <w:szCs w:val="26"/>
          <w:rtl/>
        </w:rPr>
        <w:t>07</w:t>
      </w:r>
      <w:r w:rsidR="00F02774" w:rsidRPr="008C3C05">
        <w:rPr>
          <w:rFonts w:cs="B Zar"/>
          <w:sz w:val="26"/>
          <w:szCs w:val="26"/>
          <w:rtl/>
        </w:rPr>
        <w:t xml:space="preserve"> °37 تا ´</w:t>
      </w:r>
      <w:r w:rsidR="00F02774" w:rsidRPr="008C3C05">
        <w:rPr>
          <w:rFonts w:cs="B Zar" w:hint="cs"/>
          <w:sz w:val="26"/>
          <w:szCs w:val="26"/>
          <w:rtl/>
        </w:rPr>
        <w:t>2</w:t>
      </w:r>
      <w:r w:rsidR="00F02774" w:rsidRPr="008C3C05">
        <w:rPr>
          <w:rFonts w:cs="B Zar"/>
          <w:sz w:val="26"/>
          <w:szCs w:val="26"/>
          <w:rtl/>
        </w:rPr>
        <w:t>3 °37 قرار دارد</w:t>
      </w:r>
      <w:r w:rsidR="00F02774"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="00F02774" w:rsidRPr="0026665F">
        <w:rPr>
          <w:rFonts w:cs="B Zar" w:hint="cs"/>
          <w:sz w:val="26"/>
          <w:szCs w:val="26"/>
          <w:rtl/>
        </w:rPr>
        <w:t>و از لحاظ سنگ</w:t>
      </w:r>
      <w:r w:rsidR="00F02774" w:rsidRPr="0026665F">
        <w:rPr>
          <w:rFonts w:cs="B Zar" w:hint="cs"/>
          <w:sz w:val="26"/>
          <w:szCs w:val="26"/>
          <w:rtl/>
        </w:rPr>
        <w:softHyphen/>
        <w:t>شناسی شامل آهک اوربیتولین</w:t>
      </w:r>
      <w:r w:rsidR="00F02774" w:rsidRPr="0026665F">
        <w:rPr>
          <w:rFonts w:cs="B Zar" w:hint="cs"/>
          <w:sz w:val="26"/>
          <w:szCs w:val="26"/>
          <w:rtl/>
        </w:rPr>
        <w:softHyphen/>
        <w:t>دار، مارن اوربیتولین</w:t>
      </w:r>
      <w:r w:rsidR="00F02774" w:rsidRPr="0026665F">
        <w:rPr>
          <w:rFonts w:cs="B Zar" w:hint="cs"/>
          <w:sz w:val="26"/>
          <w:szCs w:val="26"/>
          <w:rtl/>
        </w:rPr>
        <w:softHyphen/>
        <w:t>دار و آبرفت می</w:t>
      </w:r>
      <w:r w:rsidR="00F02774" w:rsidRPr="0026665F">
        <w:rPr>
          <w:rFonts w:cs="B Zar" w:hint="cs"/>
          <w:sz w:val="26"/>
          <w:szCs w:val="26"/>
          <w:rtl/>
        </w:rPr>
        <w:softHyphen/>
        <w:t xml:space="preserve">باشد (شکل </w:t>
      </w:r>
      <w:r w:rsidR="00582694">
        <w:rPr>
          <w:rFonts w:cs="B Zar" w:hint="cs"/>
          <w:sz w:val="26"/>
          <w:szCs w:val="26"/>
          <w:rtl/>
        </w:rPr>
        <w:t>2</w:t>
      </w:r>
      <w:r w:rsidR="00F02774" w:rsidRPr="0026665F">
        <w:rPr>
          <w:rFonts w:cs="B Zar" w:hint="cs"/>
          <w:sz w:val="26"/>
          <w:szCs w:val="26"/>
          <w:rtl/>
        </w:rPr>
        <w:t xml:space="preserve">). در این پژوهش برای </w:t>
      </w:r>
      <w:r w:rsidR="00F02774" w:rsidRPr="0026665F">
        <w:rPr>
          <w:rFonts w:cs="B Zar" w:hint="cs"/>
          <w:sz w:val="26"/>
          <w:szCs w:val="26"/>
          <w:rtl/>
        </w:rPr>
        <w:lastRenderedPageBreak/>
        <w:t>استخراج خطواره</w:t>
      </w:r>
      <w:r w:rsidR="00F02774" w:rsidRPr="0026665F">
        <w:rPr>
          <w:rFonts w:cs="B Zar" w:hint="cs"/>
          <w:sz w:val="26"/>
          <w:szCs w:val="26"/>
          <w:rtl/>
        </w:rPr>
        <w:softHyphen/>
        <w:t>ها از تصویر ماهواره</w:t>
      </w:r>
      <w:r w:rsidR="00F02774" w:rsidRPr="0026665F">
        <w:rPr>
          <w:rFonts w:cs="B Zar" w:hint="cs"/>
          <w:sz w:val="26"/>
          <w:szCs w:val="26"/>
          <w:rtl/>
        </w:rPr>
        <w:softHyphen/>
        <w:t>ای</w:t>
      </w:r>
      <w:r w:rsidR="00422CE5">
        <w:rPr>
          <w:rFonts w:cs="B Zar" w:hint="cs"/>
          <w:sz w:val="26"/>
          <w:szCs w:val="26"/>
          <w:rtl/>
        </w:rPr>
        <w:t xml:space="preserve"> استر</w:t>
      </w:r>
      <w:r w:rsidR="00F02774" w:rsidRPr="0026665F">
        <w:rPr>
          <w:rFonts w:cs="B Zar" w:hint="cs"/>
          <w:sz w:val="26"/>
          <w:szCs w:val="26"/>
          <w:rtl/>
        </w:rPr>
        <w:t xml:space="preserve"> استفاده شد </w:t>
      </w:r>
      <w:r w:rsidR="00422CE5" w:rsidRPr="0026665F">
        <w:rPr>
          <w:rFonts w:cs="B Zar" w:hint="cs"/>
          <w:sz w:val="26"/>
          <w:szCs w:val="26"/>
          <w:rtl/>
        </w:rPr>
        <w:t xml:space="preserve">(شکل </w:t>
      </w:r>
      <w:r w:rsidR="003E6995">
        <w:rPr>
          <w:rFonts w:cs="B Zar" w:hint="cs"/>
          <w:sz w:val="26"/>
          <w:szCs w:val="26"/>
          <w:rtl/>
        </w:rPr>
        <w:t>3</w:t>
      </w:r>
      <w:r w:rsidR="00422CE5" w:rsidRPr="0026665F">
        <w:rPr>
          <w:rFonts w:cs="B Zar" w:hint="cs"/>
          <w:sz w:val="26"/>
          <w:szCs w:val="26"/>
          <w:rtl/>
        </w:rPr>
        <w:t>)</w:t>
      </w:r>
      <w:r w:rsidR="00D565DE">
        <w:rPr>
          <w:rFonts w:cs="B Zar" w:hint="cs"/>
          <w:sz w:val="26"/>
          <w:szCs w:val="26"/>
          <w:rtl/>
        </w:rPr>
        <w:t>.</w:t>
      </w:r>
      <w:r w:rsidR="00422CE5" w:rsidRPr="0026665F">
        <w:rPr>
          <w:rFonts w:cs="B Zar" w:hint="cs"/>
          <w:sz w:val="26"/>
          <w:szCs w:val="26"/>
          <w:rtl/>
        </w:rPr>
        <w:t xml:space="preserve"> مقایسه</w:t>
      </w:r>
      <w:r w:rsidR="00422CE5" w:rsidRPr="0026665F">
        <w:rPr>
          <w:rFonts w:cs="B Zar" w:hint="cs"/>
          <w:sz w:val="26"/>
          <w:szCs w:val="26"/>
          <w:rtl/>
        </w:rPr>
        <w:softHyphen/>
        <w:t>ی نقشه</w:t>
      </w:r>
      <w:r w:rsidR="00422CE5" w:rsidRPr="0026665F">
        <w:rPr>
          <w:rFonts w:cs="B Zar" w:hint="cs"/>
          <w:sz w:val="26"/>
          <w:szCs w:val="26"/>
          <w:rtl/>
        </w:rPr>
        <w:softHyphen/>
        <w:t>ی زمین</w:t>
      </w:r>
      <w:r w:rsidR="00422CE5" w:rsidRPr="0026665F">
        <w:rPr>
          <w:rFonts w:cs="B Zar" w:hint="cs"/>
          <w:sz w:val="26"/>
          <w:szCs w:val="26"/>
          <w:rtl/>
        </w:rPr>
        <w:softHyphen/>
        <w:t>شناسی و خطواره</w:t>
      </w:r>
      <w:r w:rsidR="00422CE5" w:rsidRPr="0026665F">
        <w:rPr>
          <w:rFonts w:cs="B Zar" w:hint="cs"/>
          <w:sz w:val="26"/>
          <w:szCs w:val="26"/>
          <w:rtl/>
        </w:rPr>
        <w:softHyphen/>
        <w:t>های استخراج شده</w:t>
      </w:r>
      <w:r w:rsidR="00422CE5" w:rsidRPr="0026665F">
        <w:rPr>
          <w:rFonts w:cs="B Zar"/>
          <w:sz w:val="26"/>
          <w:szCs w:val="26"/>
          <w:rtl/>
        </w:rPr>
        <w:softHyphen/>
      </w:r>
      <w:r w:rsidR="00D565DE">
        <w:rPr>
          <w:rFonts w:cs="B Zar" w:hint="cs"/>
          <w:sz w:val="26"/>
          <w:szCs w:val="26"/>
          <w:rtl/>
        </w:rPr>
        <w:t xml:space="preserve"> از</w:t>
      </w:r>
      <w:r w:rsidR="00422CE5" w:rsidRPr="0026665F">
        <w:rPr>
          <w:rFonts w:cs="B Zar" w:hint="cs"/>
          <w:sz w:val="26"/>
          <w:szCs w:val="26"/>
          <w:rtl/>
        </w:rPr>
        <w:t xml:space="preserve"> حوضه</w:t>
      </w:r>
      <w:r w:rsidR="00422CE5" w:rsidRPr="0026665F">
        <w:rPr>
          <w:rFonts w:cs="B Zar" w:hint="cs"/>
          <w:sz w:val="26"/>
          <w:szCs w:val="26"/>
          <w:rtl/>
        </w:rPr>
        <w:softHyphen/>
        <w:t>ی گلیان نشان می</w:t>
      </w:r>
      <w:r w:rsidR="00422CE5" w:rsidRPr="0026665F">
        <w:rPr>
          <w:rFonts w:cs="B Zar" w:hint="cs"/>
          <w:sz w:val="26"/>
          <w:szCs w:val="26"/>
          <w:rtl/>
        </w:rPr>
        <w:softHyphen/>
        <w:t xml:space="preserve">دهد </w:t>
      </w:r>
      <w:r w:rsidR="002B7743">
        <w:rPr>
          <w:rFonts w:cs="B Zar" w:hint="cs"/>
          <w:sz w:val="26"/>
          <w:szCs w:val="26"/>
          <w:rtl/>
        </w:rPr>
        <w:t xml:space="preserve">در مناطقی </w:t>
      </w:r>
      <w:r w:rsidR="00422CE5" w:rsidRPr="0026665F">
        <w:rPr>
          <w:rFonts w:cs="B Zar" w:hint="cs"/>
          <w:sz w:val="26"/>
          <w:szCs w:val="26"/>
          <w:rtl/>
        </w:rPr>
        <w:t>که</w:t>
      </w:r>
      <w:r w:rsidR="002B7743" w:rsidRPr="0026665F">
        <w:rPr>
          <w:rFonts w:cs="B Zar" w:hint="cs"/>
          <w:sz w:val="26"/>
          <w:szCs w:val="26"/>
          <w:rtl/>
        </w:rPr>
        <w:t xml:space="preserve"> شاهد</w:t>
      </w:r>
      <w:r w:rsidR="00422CE5" w:rsidRPr="0026665F">
        <w:rPr>
          <w:rFonts w:cs="B Zar" w:hint="cs"/>
          <w:sz w:val="26"/>
          <w:szCs w:val="26"/>
          <w:rtl/>
        </w:rPr>
        <w:t xml:space="preserve"> لیتولوژی مقاوم</w:t>
      </w:r>
      <w:r w:rsidR="00422CE5" w:rsidRPr="0026665F">
        <w:rPr>
          <w:rFonts w:cs="B Zar" w:hint="cs"/>
          <w:sz w:val="26"/>
          <w:szCs w:val="26"/>
          <w:rtl/>
        </w:rPr>
        <w:softHyphen/>
        <w:t xml:space="preserve">تر هستیم </w:t>
      </w:r>
      <w:r w:rsidR="002B7743">
        <w:rPr>
          <w:rFonts w:cs="B Zar" w:hint="cs"/>
          <w:sz w:val="26"/>
          <w:szCs w:val="26"/>
          <w:rtl/>
        </w:rPr>
        <w:t xml:space="preserve">نیز </w:t>
      </w:r>
      <w:r w:rsidR="00422CE5" w:rsidRPr="0026665F">
        <w:rPr>
          <w:rFonts w:cs="B Zar" w:hint="cs"/>
          <w:sz w:val="26"/>
          <w:szCs w:val="26"/>
          <w:rtl/>
        </w:rPr>
        <w:t xml:space="preserve">شاهد </w:t>
      </w:r>
      <w:r w:rsidR="00BB6822">
        <w:rPr>
          <w:rFonts w:cs="B Zar" w:hint="cs"/>
          <w:sz w:val="26"/>
          <w:szCs w:val="26"/>
          <w:rtl/>
        </w:rPr>
        <w:t xml:space="preserve">تراکم </w:t>
      </w:r>
      <w:r w:rsidR="00422CE5" w:rsidRPr="0026665F">
        <w:rPr>
          <w:rFonts w:cs="B Zar" w:hint="cs"/>
          <w:sz w:val="26"/>
          <w:szCs w:val="26"/>
          <w:rtl/>
        </w:rPr>
        <w:t>خطواره</w:t>
      </w:r>
      <w:r w:rsidR="00422CE5" w:rsidRPr="0026665F">
        <w:rPr>
          <w:rFonts w:cs="B Zar" w:hint="cs"/>
          <w:sz w:val="26"/>
          <w:szCs w:val="26"/>
          <w:rtl/>
        </w:rPr>
        <w:softHyphen/>
        <w:t>های بیشتری می</w:t>
      </w:r>
      <w:r w:rsidR="00422CE5" w:rsidRPr="0026665F">
        <w:rPr>
          <w:rFonts w:cs="B Zar" w:hint="cs"/>
          <w:sz w:val="26"/>
          <w:szCs w:val="26"/>
          <w:rtl/>
        </w:rPr>
        <w:softHyphen/>
        <w:t>باشیم</w:t>
      </w:r>
      <w:r w:rsidR="00BE5183">
        <w:rPr>
          <w:rFonts w:cs="B Zar" w:hint="cs"/>
          <w:sz w:val="26"/>
          <w:szCs w:val="26"/>
          <w:rtl/>
        </w:rPr>
        <w:t>،</w:t>
      </w:r>
      <w:r w:rsidR="00422CE5" w:rsidRPr="0026665F">
        <w:rPr>
          <w:rFonts w:cs="B Zar" w:hint="cs"/>
          <w:sz w:val="26"/>
          <w:szCs w:val="26"/>
          <w:rtl/>
        </w:rPr>
        <w:t xml:space="preserve"> دلیل </w:t>
      </w:r>
      <w:r w:rsidR="00BE5183">
        <w:rPr>
          <w:rFonts w:cs="B Zar" w:hint="cs"/>
          <w:sz w:val="26"/>
          <w:szCs w:val="26"/>
          <w:rtl/>
        </w:rPr>
        <w:t>تراکم بیشتر خطواره</w:t>
      </w:r>
      <w:r w:rsidR="00BE5183">
        <w:rPr>
          <w:rFonts w:cs="B Zar" w:hint="cs"/>
          <w:sz w:val="26"/>
          <w:szCs w:val="26"/>
          <w:rtl/>
        </w:rPr>
        <w:softHyphen/>
        <w:t xml:space="preserve">ها در مناطق با لیتولوژی مقاوم </w:t>
      </w:r>
      <w:r w:rsidR="00422CE5" w:rsidRPr="0026665F">
        <w:rPr>
          <w:rFonts w:cs="B Zar" w:hint="cs"/>
          <w:sz w:val="26"/>
          <w:szCs w:val="26"/>
          <w:rtl/>
        </w:rPr>
        <w:t>فرسایش</w:t>
      </w:r>
      <w:r w:rsidR="00BE5183">
        <w:rPr>
          <w:rFonts w:cs="B Zar"/>
          <w:sz w:val="26"/>
          <w:szCs w:val="26"/>
          <w:rtl/>
        </w:rPr>
        <w:softHyphen/>
      </w:r>
      <w:r w:rsidR="00BE5183">
        <w:rPr>
          <w:rFonts w:cs="B Zar" w:hint="cs"/>
          <w:sz w:val="26"/>
          <w:szCs w:val="26"/>
          <w:rtl/>
        </w:rPr>
        <w:t>پذیری</w:t>
      </w:r>
      <w:r w:rsidR="00422CE5" w:rsidRPr="0026665F">
        <w:rPr>
          <w:rFonts w:cs="B Zar" w:hint="cs"/>
          <w:sz w:val="26"/>
          <w:szCs w:val="26"/>
          <w:rtl/>
        </w:rPr>
        <w:t xml:space="preserve"> سریع رسوبات آبرفتی </w:t>
      </w:r>
      <w:r w:rsidR="00BE5183">
        <w:rPr>
          <w:rFonts w:cs="B Zar" w:hint="cs"/>
          <w:sz w:val="26"/>
          <w:szCs w:val="26"/>
          <w:rtl/>
        </w:rPr>
        <w:t>می</w:t>
      </w:r>
      <w:r w:rsidR="00BE5183">
        <w:rPr>
          <w:rFonts w:cs="B Zar" w:hint="cs"/>
          <w:sz w:val="26"/>
          <w:szCs w:val="26"/>
          <w:rtl/>
        </w:rPr>
        <w:softHyphen/>
        <w:t>باشدکه باعث از بین رفتن سریع آثار گسلش در مناطق با تراکم بالای رسوبات آبرفتی می</w:t>
      </w:r>
      <w:r w:rsidR="00BE5183">
        <w:rPr>
          <w:rFonts w:cs="B Zar" w:hint="cs"/>
          <w:sz w:val="26"/>
          <w:szCs w:val="26"/>
          <w:rtl/>
        </w:rPr>
        <w:softHyphen/>
        <w:t>شود.</w:t>
      </w:r>
    </w:p>
    <w:p w:rsidR="00DB762F" w:rsidRDefault="00E93DAB" w:rsidP="00DB762F">
      <w:pPr>
        <w:bidi/>
        <w:jc w:val="center"/>
        <w:rPr>
          <w:rFonts w:cs="B Zar" w:hint="cs"/>
          <w:sz w:val="26"/>
          <w:szCs w:val="26"/>
          <w:rtl/>
          <w:lang w:bidi="fa-IR"/>
        </w:rPr>
      </w:pPr>
      <w:r>
        <w:rPr>
          <w:rFonts w:cs="B Zar" w:hint="cs"/>
          <w:noProof/>
          <w:sz w:val="26"/>
          <w:szCs w:val="26"/>
          <w:lang w:bidi="fa-IR"/>
        </w:rPr>
        <w:drawing>
          <wp:inline distT="0" distB="0" distL="0" distR="0">
            <wp:extent cx="3679825" cy="2077720"/>
            <wp:effectExtent l="0" t="0" r="0" b="0"/>
            <wp:docPr id="7" name="Picture 7" descr="547 -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47 - Cop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C8" w:rsidRPr="00C27FC8" w:rsidRDefault="00582694" w:rsidP="00C27FC8">
      <w:pPr>
        <w:bidi/>
        <w:jc w:val="center"/>
        <w:rPr>
          <w:rFonts w:ascii="Times New Roman" w:hAnsi="Times New Roman" w:cs="B Lotus"/>
          <w:sz w:val="20"/>
          <w:szCs w:val="20"/>
        </w:rPr>
      </w:pPr>
      <w:r w:rsidRPr="00363F77">
        <w:rPr>
          <w:rFonts w:cs="B Zar" w:hint="cs"/>
          <w:rtl/>
        </w:rPr>
        <w:t>شکل 1.</w:t>
      </w:r>
      <w:r w:rsidR="00C27FC8" w:rsidRPr="00C27FC8">
        <w:rPr>
          <w:rFonts w:cs="B Zar" w:hint="cs"/>
          <w:rtl/>
        </w:rPr>
        <w:t xml:space="preserve"> نقشه</w:t>
      </w:r>
      <w:r w:rsidR="00C27FC8" w:rsidRPr="00C27FC8">
        <w:rPr>
          <w:rFonts w:cs="B Zar" w:hint="cs"/>
          <w:rtl/>
        </w:rPr>
        <w:softHyphen/>
        <w:t xml:space="preserve"> زمین</w:t>
      </w:r>
      <w:r w:rsidR="00C27FC8" w:rsidRPr="00C27FC8">
        <w:rPr>
          <w:rFonts w:cs="B Zar" w:hint="cs"/>
          <w:rtl/>
        </w:rPr>
        <w:softHyphen/>
        <w:t>شناسی منطقه</w:t>
      </w:r>
      <w:r w:rsidR="00C27FC8" w:rsidRPr="00C27FC8">
        <w:rPr>
          <w:rFonts w:cs="B Zar" w:hint="cs"/>
          <w:rtl/>
        </w:rPr>
        <w:softHyphen/>
        <w:t xml:space="preserve">ی مورد مطالعه </w:t>
      </w:r>
      <w:r w:rsidR="00C27FC8" w:rsidRPr="00363F77">
        <w:rPr>
          <w:rFonts w:cs="B Zar" w:hint="cs"/>
          <w:rtl/>
        </w:rPr>
        <w:t>برگرفته</w:t>
      </w:r>
      <w:r w:rsidR="00C27FC8">
        <w:rPr>
          <w:rFonts w:cs="B Zar" w:hint="cs"/>
          <w:rtl/>
        </w:rPr>
        <w:t xml:space="preserve"> از</w:t>
      </w:r>
      <w:r w:rsidR="00C27FC8">
        <w:rPr>
          <w:rFonts w:cs="B Zar" w:hint="cs"/>
          <w:rtl/>
          <w:lang w:bidi="fa-IR"/>
        </w:rPr>
        <w:t xml:space="preserve"> </w:t>
      </w:r>
      <w:r w:rsidR="00C27FC8" w:rsidRPr="00C27FC8">
        <w:rPr>
          <w:rFonts w:ascii="Times New Roman" w:hAnsi="Times New Roman" w:cs="B Lotus"/>
          <w:sz w:val="20"/>
          <w:szCs w:val="20"/>
        </w:rPr>
        <w:t>Hollingsworth, 2007</w:t>
      </w:r>
      <w:r w:rsidR="00C27FC8">
        <w:rPr>
          <w:rFonts w:cs="B Zar" w:hint="cs"/>
          <w:rtl/>
        </w:rPr>
        <w:t xml:space="preserve"> با کمی تغییرات</w:t>
      </w:r>
      <w:r w:rsidR="00BB6822">
        <w:rPr>
          <w:rFonts w:ascii="Times New Roman" w:hAnsi="Times New Roman" w:cs="B Lotus" w:hint="cs"/>
          <w:sz w:val="20"/>
          <w:szCs w:val="20"/>
          <w:rtl/>
        </w:rPr>
        <w:t>.</w:t>
      </w:r>
    </w:p>
    <w:p w:rsidR="00582694" w:rsidRPr="00C27FC8" w:rsidRDefault="00582694" w:rsidP="00582694">
      <w:pPr>
        <w:bidi/>
        <w:jc w:val="center"/>
        <w:rPr>
          <w:rFonts w:cs="B Zar" w:hint="cs"/>
          <w:rtl/>
        </w:rPr>
      </w:pPr>
    </w:p>
    <w:p w:rsidR="00386CB1" w:rsidRDefault="00E93DAB" w:rsidP="00386CB1">
      <w:pPr>
        <w:bidi/>
        <w:jc w:val="center"/>
        <w:rPr>
          <w:rFonts w:ascii="Tahoma" w:hAnsi="Tahoma" w:cs="B Titr" w:hint="cs"/>
          <w:b/>
          <w:bCs/>
          <w:color w:val="005426"/>
          <w:rtl/>
          <w:lang w:bidi="fa-IR"/>
        </w:rPr>
      </w:pPr>
      <w:r>
        <w:rPr>
          <w:rFonts w:ascii="Tahoma" w:hAnsi="Tahoma" w:cs="B Titr"/>
          <w:b/>
          <w:bCs/>
          <w:noProof/>
          <w:color w:val="005426"/>
          <w:lang w:bidi="fa-IR"/>
        </w:rPr>
        <w:drawing>
          <wp:inline distT="0" distB="0" distL="0" distR="0">
            <wp:extent cx="2326005" cy="3065145"/>
            <wp:effectExtent l="0" t="0" r="0" b="1905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1A" w:rsidRPr="00363F77" w:rsidRDefault="0006731A" w:rsidP="009B5E0A">
      <w:pPr>
        <w:bidi/>
        <w:jc w:val="center"/>
        <w:rPr>
          <w:rFonts w:cs="B Zar"/>
          <w:rtl/>
        </w:rPr>
      </w:pPr>
      <w:r w:rsidRPr="00363F77">
        <w:rPr>
          <w:rFonts w:cs="B Zar" w:hint="cs"/>
          <w:rtl/>
        </w:rPr>
        <w:t xml:space="preserve">شکل </w:t>
      </w:r>
      <w:r w:rsidR="00582694">
        <w:rPr>
          <w:rFonts w:cs="B Zar" w:hint="cs"/>
          <w:rtl/>
        </w:rPr>
        <w:t>2</w:t>
      </w:r>
      <w:r w:rsidRPr="00363F77">
        <w:rPr>
          <w:rFonts w:cs="B Zar" w:hint="cs"/>
          <w:rtl/>
        </w:rPr>
        <w:t>. نقشه</w:t>
      </w:r>
      <w:r w:rsidR="00F02774">
        <w:rPr>
          <w:rFonts w:cs="B Zar"/>
          <w:rtl/>
        </w:rPr>
        <w:softHyphen/>
      </w:r>
      <w:r w:rsidRPr="00363F77">
        <w:rPr>
          <w:rFonts w:cs="B Zar" w:hint="cs"/>
          <w:rtl/>
        </w:rPr>
        <w:t>ی زمین شناسی حوضه</w:t>
      </w:r>
      <w:r w:rsidRPr="00363F77">
        <w:rPr>
          <w:rFonts w:cs="B Zar"/>
          <w:rtl/>
        </w:rPr>
        <w:softHyphen/>
      </w:r>
      <w:r w:rsidRPr="00363F77">
        <w:rPr>
          <w:rFonts w:cs="B Zar" w:hint="cs"/>
          <w:rtl/>
        </w:rPr>
        <w:t>ی گلیان:1. آهک اوربیتولین</w:t>
      </w:r>
      <w:r w:rsidRPr="00363F77">
        <w:rPr>
          <w:rFonts w:cs="B Zar" w:hint="cs"/>
          <w:rtl/>
        </w:rPr>
        <w:softHyphen/>
        <w:t>دار، 2. مارن اورب</w:t>
      </w:r>
      <w:r w:rsidR="00F02774">
        <w:rPr>
          <w:rFonts w:cs="B Zar" w:hint="cs"/>
          <w:rtl/>
        </w:rPr>
        <w:t>ی</w:t>
      </w:r>
      <w:r w:rsidRPr="00363F77">
        <w:rPr>
          <w:rFonts w:cs="B Zar" w:hint="cs"/>
          <w:rtl/>
        </w:rPr>
        <w:t>تو</w:t>
      </w:r>
      <w:r w:rsidR="00607A1A">
        <w:rPr>
          <w:rFonts w:cs="B Zar" w:hint="cs"/>
          <w:rtl/>
        </w:rPr>
        <w:t>لین</w:t>
      </w:r>
      <w:r w:rsidR="00607A1A">
        <w:rPr>
          <w:rFonts w:cs="B Zar" w:hint="cs"/>
          <w:rtl/>
        </w:rPr>
        <w:softHyphen/>
        <w:t>دار، 3. آهک و مارن، 4. مارن</w:t>
      </w:r>
      <w:r w:rsidRPr="00363F77">
        <w:rPr>
          <w:rFonts w:cs="B Zar" w:hint="cs"/>
          <w:rtl/>
        </w:rPr>
        <w:t>، 5. آبرفت، 6.ناودیس.</w:t>
      </w:r>
    </w:p>
    <w:p w:rsidR="00386CB1" w:rsidRDefault="00386CB1" w:rsidP="00386CB1">
      <w:pPr>
        <w:bidi/>
        <w:jc w:val="center"/>
        <w:rPr>
          <w:rFonts w:ascii="Tahoma" w:hAnsi="Tahoma" w:cs="B Titr" w:hint="cs"/>
          <w:b/>
          <w:bCs/>
          <w:color w:val="005426"/>
          <w:rtl/>
          <w:lang w:bidi="fa-IR"/>
        </w:rPr>
      </w:pPr>
    </w:p>
    <w:p w:rsidR="00386CB1" w:rsidRDefault="00E93DAB" w:rsidP="00386CB1">
      <w:pPr>
        <w:bidi/>
        <w:jc w:val="center"/>
        <w:rPr>
          <w:rFonts w:ascii="Tahoma" w:hAnsi="Tahoma" w:cs="B Titr" w:hint="cs"/>
          <w:b/>
          <w:bCs/>
          <w:color w:val="005426"/>
          <w:rtl/>
          <w:lang w:bidi="fa-IR"/>
        </w:rPr>
      </w:pPr>
      <w:r>
        <w:rPr>
          <w:rFonts w:ascii="Tahoma" w:hAnsi="Tahoma" w:cs="B Titr"/>
          <w:b/>
          <w:bCs/>
          <w:noProof/>
          <w:color w:val="005426"/>
          <w:lang w:bidi="fa-IR"/>
        </w:rPr>
        <w:lastRenderedPageBreak/>
        <w:drawing>
          <wp:inline distT="0" distB="0" distL="0" distR="0">
            <wp:extent cx="2128520" cy="2655570"/>
            <wp:effectExtent l="0" t="0" r="5080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31A" w:rsidRDefault="0006731A" w:rsidP="003E6995">
      <w:pPr>
        <w:bidi/>
        <w:jc w:val="center"/>
        <w:rPr>
          <w:rFonts w:cs="B Zar" w:hint="cs"/>
          <w:rtl/>
        </w:rPr>
      </w:pPr>
      <w:r w:rsidRPr="0026665F">
        <w:rPr>
          <w:rFonts w:cs="B Zar" w:hint="cs"/>
          <w:rtl/>
        </w:rPr>
        <w:t xml:space="preserve">شکل </w:t>
      </w:r>
      <w:r w:rsidR="003E6995">
        <w:rPr>
          <w:rFonts w:cs="B Zar" w:hint="cs"/>
          <w:rtl/>
        </w:rPr>
        <w:t>3</w:t>
      </w:r>
      <w:r w:rsidRPr="0026665F">
        <w:rPr>
          <w:rFonts w:cs="B Zar" w:hint="cs"/>
          <w:rtl/>
        </w:rPr>
        <w:t>. تصویر ماهواره</w:t>
      </w:r>
      <w:r w:rsidRPr="0026665F">
        <w:rPr>
          <w:rFonts w:cs="B Zar" w:hint="cs"/>
          <w:rtl/>
        </w:rPr>
        <w:softHyphen/>
        <w:t xml:space="preserve">ای </w:t>
      </w:r>
      <w:r w:rsidR="00C76354" w:rsidRPr="0026665F">
        <w:rPr>
          <w:rFonts w:cs="B Zar" w:hint="cs"/>
          <w:rtl/>
        </w:rPr>
        <w:t>و خطواره</w:t>
      </w:r>
      <w:r w:rsidR="00C76354" w:rsidRPr="0026665F">
        <w:rPr>
          <w:rFonts w:cs="B Zar" w:hint="cs"/>
          <w:rtl/>
        </w:rPr>
        <w:softHyphen/>
        <w:t>های استخراج شده</w:t>
      </w:r>
      <w:r w:rsidR="00C76354" w:rsidRPr="0026665F">
        <w:rPr>
          <w:rFonts w:cs="B Zar"/>
          <w:rtl/>
        </w:rPr>
        <w:softHyphen/>
      </w:r>
      <w:r w:rsidR="00C76354" w:rsidRPr="0026665F">
        <w:rPr>
          <w:rFonts w:cs="B Zar" w:hint="cs"/>
          <w:rtl/>
        </w:rPr>
        <w:t xml:space="preserve">ی </w:t>
      </w:r>
      <w:r w:rsidRPr="0026665F">
        <w:rPr>
          <w:rFonts w:cs="B Zar" w:hint="cs"/>
          <w:rtl/>
        </w:rPr>
        <w:t>مربوط به حوضه</w:t>
      </w:r>
      <w:r w:rsidRPr="0026665F">
        <w:rPr>
          <w:rFonts w:cs="B Zar"/>
          <w:rtl/>
        </w:rPr>
        <w:softHyphen/>
      </w:r>
      <w:r w:rsidRPr="0026665F">
        <w:rPr>
          <w:rFonts w:cs="B Zar" w:hint="cs"/>
          <w:rtl/>
        </w:rPr>
        <w:t>ی گلیان</w:t>
      </w:r>
      <w:r w:rsidR="00363F77">
        <w:rPr>
          <w:rFonts w:cs="B Zar" w:hint="cs"/>
          <w:rtl/>
        </w:rPr>
        <w:t>.</w:t>
      </w:r>
    </w:p>
    <w:p w:rsidR="00F02774" w:rsidRDefault="00F02774" w:rsidP="00F02774">
      <w:pPr>
        <w:bidi/>
        <w:jc w:val="center"/>
        <w:rPr>
          <w:rFonts w:cs="B Zar" w:hint="cs"/>
          <w:rtl/>
        </w:rPr>
      </w:pPr>
    </w:p>
    <w:p w:rsidR="002248E0" w:rsidRPr="005E506C" w:rsidRDefault="00F02774" w:rsidP="00BB6822">
      <w:pPr>
        <w:bidi/>
        <w:jc w:val="both"/>
        <w:rPr>
          <w:rFonts w:ascii="Tahoma" w:hAnsi="Tahoma" w:cs="B Titr" w:hint="cs"/>
          <w:b/>
          <w:bCs/>
          <w:color w:val="005426"/>
          <w:rtl/>
          <w:lang w:bidi="fa-IR"/>
        </w:rPr>
      </w:pPr>
      <w:r w:rsidRPr="006504F4">
        <w:rPr>
          <w:rFonts w:cs="B Zar" w:hint="cs"/>
          <w:sz w:val="26"/>
          <w:szCs w:val="26"/>
          <w:rtl/>
        </w:rPr>
        <w:t>محاسبه</w:t>
      </w:r>
      <w:r w:rsidRPr="006504F4">
        <w:rPr>
          <w:rFonts w:cs="B Zar" w:hint="cs"/>
          <w:sz w:val="26"/>
          <w:szCs w:val="26"/>
          <w:rtl/>
        </w:rPr>
        <w:softHyphen/>
        <w:t xml:space="preserve">ی شاخص </w:t>
      </w:r>
      <w:r w:rsidRPr="006504F4">
        <w:rPr>
          <w:rFonts w:ascii="Times New Roman" w:hAnsi="Times New Roman" w:cs="B Lotus"/>
          <w:color w:val="000000"/>
          <w:szCs w:val="24"/>
        </w:rPr>
        <w:t>SL</w:t>
      </w:r>
      <w:r w:rsidRPr="006504F4"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6504F4">
        <w:rPr>
          <w:rFonts w:cs="B Zar" w:hint="cs"/>
          <w:sz w:val="26"/>
          <w:szCs w:val="26"/>
          <w:rtl/>
        </w:rPr>
        <w:t>نشان می</w:t>
      </w:r>
      <w:r w:rsidRPr="006504F4">
        <w:rPr>
          <w:rFonts w:cs="B Zar" w:hint="cs"/>
          <w:sz w:val="26"/>
          <w:szCs w:val="26"/>
          <w:rtl/>
        </w:rPr>
        <w:softHyphen/>
        <w:t>دهد که</w:t>
      </w:r>
      <w:r w:rsidR="00BB6822" w:rsidRPr="006504F4">
        <w:rPr>
          <w:rFonts w:cs="B Zar" w:hint="cs"/>
          <w:sz w:val="26"/>
          <w:szCs w:val="26"/>
          <w:rtl/>
        </w:rPr>
        <w:t xml:space="preserve"> مقدار این شاخص بین 120 تا 980 می</w:t>
      </w:r>
      <w:r w:rsidR="00BB6822" w:rsidRPr="006504F4">
        <w:rPr>
          <w:rFonts w:cs="B Zar" w:hint="cs"/>
          <w:sz w:val="26"/>
          <w:szCs w:val="26"/>
          <w:rtl/>
        </w:rPr>
        <w:softHyphen/>
        <w:t>باشد،</w:t>
      </w:r>
      <w:r w:rsidRPr="006504F4">
        <w:rPr>
          <w:rFonts w:cs="B Zar" w:hint="cs"/>
          <w:sz w:val="26"/>
          <w:szCs w:val="26"/>
          <w:rtl/>
        </w:rPr>
        <w:t xml:space="preserve"> بیشترین مقدار شاخص</w:t>
      </w:r>
      <w:r w:rsidR="00422CE5" w:rsidRPr="006504F4">
        <w:rPr>
          <w:rFonts w:ascii="Times New Roman" w:hAnsi="Times New Roman" w:cs="B Lotus"/>
          <w:color w:val="000000"/>
          <w:szCs w:val="24"/>
        </w:rPr>
        <w:t xml:space="preserve"> SL </w:t>
      </w:r>
      <w:r w:rsidRPr="006504F4">
        <w:rPr>
          <w:rFonts w:cs="B Zar" w:hint="cs"/>
          <w:sz w:val="26"/>
          <w:szCs w:val="26"/>
          <w:rtl/>
        </w:rPr>
        <w:t>مر</w:t>
      </w:r>
      <w:r w:rsidR="002B7743" w:rsidRPr="006504F4">
        <w:rPr>
          <w:rFonts w:cs="B Zar" w:hint="cs"/>
          <w:sz w:val="26"/>
          <w:szCs w:val="26"/>
          <w:rtl/>
        </w:rPr>
        <w:t>ب</w:t>
      </w:r>
      <w:r w:rsidRPr="006504F4">
        <w:rPr>
          <w:rFonts w:cs="B Zar" w:hint="cs"/>
          <w:sz w:val="26"/>
          <w:szCs w:val="26"/>
          <w:rtl/>
        </w:rPr>
        <w:t>وط به قسمت جنوبی حوضه</w:t>
      </w:r>
      <w:r w:rsidRPr="006504F4">
        <w:rPr>
          <w:rFonts w:cs="B Zar" w:hint="cs"/>
          <w:sz w:val="26"/>
          <w:szCs w:val="26"/>
          <w:rtl/>
        </w:rPr>
        <w:softHyphen/>
        <w:t>ی</w:t>
      </w:r>
      <w:r w:rsidRPr="0026665F">
        <w:rPr>
          <w:rFonts w:cs="B Zar" w:hint="cs"/>
          <w:sz w:val="26"/>
          <w:szCs w:val="26"/>
          <w:rtl/>
        </w:rPr>
        <w:t xml:space="preserve"> گلیان می</w:t>
      </w:r>
      <w:r w:rsidRPr="0026665F">
        <w:rPr>
          <w:rFonts w:cs="B Zar" w:hint="cs"/>
          <w:sz w:val="26"/>
          <w:szCs w:val="26"/>
          <w:rtl/>
        </w:rPr>
        <w:softHyphen/>
        <w:t>باشد</w:t>
      </w:r>
      <w:r w:rsidR="00422CE5" w:rsidRPr="00896E0F">
        <w:rPr>
          <w:rFonts w:cs="B Zar" w:hint="cs"/>
          <w:sz w:val="26"/>
          <w:szCs w:val="26"/>
          <w:rtl/>
        </w:rPr>
        <w:t xml:space="preserve"> (شکل </w:t>
      </w:r>
      <w:r w:rsidR="003E6995">
        <w:rPr>
          <w:rFonts w:cs="B Zar" w:hint="cs"/>
          <w:sz w:val="26"/>
          <w:szCs w:val="26"/>
          <w:rtl/>
        </w:rPr>
        <w:t>4</w:t>
      </w:r>
      <w:r w:rsidR="00422CE5" w:rsidRPr="00896E0F">
        <w:rPr>
          <w:rFonts w:cs="B Zar" w:hint="cs"/>
          <w:sz w:val="26"/>
          <w:szCs w:val="26"/>
          <w:rtl/>
        </w:rPr>
        <w:t>).</w:t>
      </w:r>
      <w:r w:rsidRPr="0026665F">
        <w:rPr>
          <w:rFonts w:cs="B Zar" w:hint="cs"/>
          <w:sz w:val="26"/>
          <w:szCs w:val="26"/>
          <w:rtl/>
        </w:rPr>
        <w:t xml:space="preserve"> دلیل افزایش شاخص</w:t>
      </w:r>
      <w:r w:rsidRPr="00896E0F">
        <w:rPr>
          <w:rFonts w:ascii="Tahoma" w:hAnsi="Tahoma" w:cs="B Titr" w:hint="cs"/>
          <w:color w:val="005426"/>
          <w:rtl/>
          <w:lang w:bidi="fa-IR"/>
        </w:rPr>
        <w:t xml:space="preserve"> </w:t>
      </w:r>
      <w:r w:rsidRPr="00896E0F">
        <w:rPr>
          <w:rFonts w:ascii="Times New Roman" w:hAnsi="Times New Roman" w:cs="B Lotus"/>
          <w:color w:val="000000"/>
          <w:szCs w:val="24"/>
        </w:rPr>
        <w:t>SL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در قسمت جنوبی منطقه</w:t>
      </w:r>
      <w:r w:rsidRPr="0026665F">
        <w:rPr>
          <w:rFonts w:cs="B Zar" w:hint="cs"/>
          <w:sz w:val="26"/>
          <w:szCs w:val="26"/>
          <w:rtl/>
        </w:rPr>
        <w:softHyphen/>
        <w:t xml:space="preserve">ی مورد مطالعه </w:t>
      </w:r>
      <w:r w:rsidR="00422CE5">
        <w:rPr>
          <w:rFonts w:cs="B Zar" w:hint="cs"/>
          <w:sz w:val="26"/>
          <w:szCs w:val="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تراکم رسوبات آهک اوربیتولی</w:t>
      </w:r>
      <w:r w:rsidR="00BB6822">
        <w:rPr>
          <w:rFonts w:cs="B Zar" w:hint="cs"/>
          <w:sz w:val="26"/>
          <w:szCs w:val="26"/>
          <w:rtl/>
        </w:rPr>
        <w:t>ن</w:t>
      </w:r>
      <w:r w:rsidR="00BB6822">
        <w:rPr>
          <w:rFonts w:cs="B Zar" w:hint="cs"/>
          <w:sz w:val="26"/>
          <w:szCs w:val="26"/>
          <w:rtl/>
        </w:rPr>
        <w:softHyphen/>
        <w:t xml:space="preserve">دار و </w:t>
      </w:r>
      <w:r w:rsidRPr="0026665F">
        <w:rPr>
          <w:rFonts w:cs="B Zar" w:hint="cs"/>
          <w:sz w:val="26"/>
          <w:szCs w:val="26"/>
          <w:rtl/>
        </w:rPr>
        <w:t>گسل</w:t>
      </w:r>
      <w:r w:rsidRPr="0026665F">
        <w:rPr>
          <w:rFonts w:cs="B Zar" w:hint="cs"/>
          <w:sz w:val="26"/>
          <w:szCs w:val="26"/>
          <w:rtl/>
        </w:rPr>
        <w:softHyphen/>
        <w:t xml:space="preserve">ها در این منطقه </w:t>
      </w:r>
      <w:r w:rsidR="00BB6822">
        <w:rPr>
          <w:rFonts w:cs="B Zar" w:hint="cs"/>
          <w:sz w:val="26"/>
          <w:szCs w:val="26"/>
          <w:rtl/>
        </w:rPr>
        <w:t>می</w:t>
      </w:r>
      <w:r w:rsidR="00BB6822">
        <w:rPr>
          <w:rFonts w:cs="B Zar" w:hint="cs"/>
          <w:sz w:val="26"/>
          <w:szCs w:val="26"/>
          <w:rtl/>
        </w:rPr>
        <w:softHyphen/>
        <w:t>باشد.</w:t>
      </w:r>
      <w:r w:rsidRPr="0026665F">
        <w:rPr>
          <w:rFonts w:cs="B Zar" w:hint="cs"/>
          <w:sz w:val="26"/>
          <w:szCs w:val="26"/>
          <w:rtl/>
        </w:rPr>
        <w:t xml:space="preserve"> کمترین مقدار شاخص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0421E7">
        <w:rPr>
          <w:rFonts w:ascii="Times New Roman" w:hAnsi="Times New Roman" w:cs="B Lotus"/>
          <w:color w:val="000000"/>
          <w:szCs w:val="24"/>
        </w:rPr>
        <w:t>SL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مربوط به قسمت شمالی حوضه</w:t>
      </w:r>
      <w:r w:rsidRPr="0026665F">
        <w:rPr>
          <w:rFonts w:cs="B Zar" w:hint="cs"/>
          <w:sz w:val="26"/>
          <w:szCs w:val="26"/>
          <w:rtl/>
        </w:rPr>
        <w:softHyphen/>
        <w:t>ی گلیان می</w:t>
      </w:r>
      <w:r w:rsidRPr="0026665F">
        <w:rPr>
          <w:rFonts w:cs="B Zar" w:hint="cs"/>
          <w:sz w:val="26"/>
          <w:szCs w:val="26"/>
          <w:rtl/>
        </w:rPr>
        <w:softHyphen/>
        <w:t xml:space="preserve">باشد که از دلایل آن </w:t>
      </w:r>
      <w:r w:rsidR="00BB6822">
        <w:rPr>
          <w:rFonts w:cs="B Zar" w:hint="cs"/>
          <w:sz w:val="26"/>
          <w:szCs w:val="26"/>
          <w:rtl/>
        </w:rPr>
        <w:t>می</w:t>
      </w:r>
      <w:r w:rsidR="00BB6822">
        <w:rPr>
          <w:rFonts w:cs="B Zar" w:hint="cs"/>
          <w:sz w:val="26"/>
          <w:szCs w:val="26"/>
          <w:rtl/>
        </w:rPr>
        <w:softHyphen/>
        <w:t xml:space="preserve">توان به </w:t>
      </w:r>
      <w:r w:rsidRPr="0026665F">
        <w:rPr>
          <w:rFonts w:cs="B Zar" w:hint="cs"/>
          <w:sz w:val="26"/>
          <w:szCs w:val="26"/>
          <w:rtl/>
        </w:rPr>
        <w:t>تراکم رسوبات آبرفتی و تراکم کمتر گسل</w:t>
      </w:r>
      <w:r w:rsidRPr="0026665F">
        <w:rPr>
          <w:rFonts w:cs="B Zar" w:hint="cs"/>
          <w:sz w:val="26"/>
          <w:szCs w:val="26"/>
          <w:rtl/>
        </w:rPr>
        <w:softHyphen/>
        <w:t xml:space="preserve">ها در این منطقه </w:t>
      </w:r>
      <w:r w:rsidR="00BB6822">
        <w:rPr>
          <w:rFonts w:cs="B Zar" w:hint="cs"/>
          <w:sz w:val="26"/>
          <w:szCs w:val="26"/>
          <w:rtl/>
        </w:rPr>
        <w:t>اشاره نمو</w:t>
      </w:r>
      <w:r w:rsidRPr="0026665F">
        <w:rPr>
          <w:rFonts w:cs="B Zar" w:hint="cs"/>
          <w:sz w:val="26"/>
          <w:szCs w:val="26"/>
          <w:rtl/>
        </w:rPr>
        <w:t xml:space="preserve">د. </w:t>
      </w:r>
    </w:p>
    <w:p w:rsidR="00386CB1" w:rsidRDefault="00E93DAB" w:rsidP="00386CB1">
      <w:pPr>
        <w:bidi/>
        <w:jc w:val="center"/>
        <w:rPr>
          <w:rFonts w:ascii="Tahoma" w:hAnsi="Tahoma" w:cs="B Titr" w:hint="cs"/>
          <w:b/>
          <w:bCs/>
          <w:color w:val="005426"/>
          <w:rtl/>
          <w:lang w:bidi="fa-IR"/>
        </w:rPr>
      </w:pPr>
      <w:r>
        <w:rPr>
          <w:rFonts w:ascii="Tahoma" w:hAnsi="Tahoma" w:cs="B Titr"/>
          <w:b/>
          <w:bCs/>
          <w:noProof/>
          <w:color w:val="005426"/>
          <w:lang w:bidi="fa-IR"/>
        </w:rPr>
        <w:drawing>
          <wp:inline distT="0" distB="0" distL="0" distR="0">
            <wp:extent cx="3818255" cy="1411605"/>
            <wp:effectExtent l="0" t="0" r="0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B1" w:rsidRDefault="00363F77" w:rsidP="003E6995">
      <w:pPr>
        <w:bidi/>
        <w:jc w:val="center"/>
        <w:rPr>
          <w:rFonts w:cs="B Zar" w:hint="cs"/>
          <w:rtl/>
        </w:rPr>
      </w:pPr>
      <w:r w:rsidRPr="0026665F">
        <w:rPr>
          <w:rFonts w:cs="B Zar" w:hint="cs"/>
          <w:rtl/>
        </w:rPr>
        <w:t>شکل</w:t>
      </w:r>
      <w:r>
        <w:rPr>
          <w:rFonts w:cs="B Zar" w:hint="cs"/>
          <w:rtl/>
        </w:rPr>
        <w:t xml:space="preserve"> </w:t>
      </w:r>
      <w:r w:rsidR="003E6995">
        <w:rPr>
          <w:rFonts w:cs="B Zar" w:hint="cs"/>
          <w:rtl/>
        </w:rPr>
        <w:t>4</w:t>
      </w:r>
      <w:r w:rsidRPr="0026665F">
        <w:rPr>
          <w:rFonts w:cs="B Zar" w:hint="cs"/>
          <w:rtl/>
        </w:rPr>
        <w:t xml:space="preserve">.  نمایش نیمرخ طولی همراه با شاخص </w:t>
      </w:r>
      <w:r w:rsidRPr="00363F77">
        <w:rPr>
          <w:rFonts w:ascii="Times New Roman" w:hAnsi="Times New Roman" w:cs="B Lotus"/>
          <w:sz w:val="20"/>
          <w:szCs w:val="20"/>
        </w:rPr>
        <w:t>SL</w:t>
      </w:r>
      <w:r w:rsidRPr="0026665F">
        <w:rPr>
          <w:rFonts w:cs="B Zar" w:hint="cs"/>
          <w:rtl/>
        </w:rPr>
        <w:t xml:space="preserve"> در حوضه</w:t>
      </w:r>
      <w:r w:rsidRPr="0026665F">
        <w:rPr>
          <w:rFonts w:cs="B Zar" w:hint="cs"/>
          <w:rtl/>
        </w:rPr>
        <w:softHyphen/>
        <w:t>ی گلیان</w:t>
      </w:r>
      <w:r>
        <w:rPr>
          <w:rFonts w:cs="B Zar" w:hint="cs"/>
          <w:rtl/>
        </w:rPr>
        <w:t>.</w:t>
      </w:r>
    </w:p>
    <w:p w:rsidR="002248E0" w:rsidRDefault="002248E0" w:rsidP="002248E0">
      <w:pPr>
        <w:bidi/>
        <w:jc w:val="center"/>
        <w:rPr>
          <w:rFonts w:cs="B Zar" w:hint="cs"/>
          <w:rtl/>
        </w:rPr>
      </w:pPr>
    </w:p>
    <w:p w:rsidR="00735E2D" w:rsidRPr="0026665F" w:rsidRDefault="00BB6822" w:rsidP="00280A49">
      <w:pPr>
        <w:bidi/>
        <w:jc w:val="both"/>
        <w:rPr>
          <w:rFonts w:cs="B Zar"/>
          <w:sz w:val="26"/>
          <w:szCs w:val="26"/>
          <w:lang w:bidi="fa-IR"/>
        </w:rPr>
      </w:pPr>
      <w:r>
        <w:rPr>
          <w:rFonts w:cs="B Zar" w:hint="cs"/>
          <w:sz w:val="26"/>
          <w:szCs w:val="26"/>
          <w:rtl/>
          <w:lang w:bidi="fa-IR"/>
        </w:rPr>
        <w:t>در این پژوهش برای مشخص نمودن نرخ بالاآمدگی در منطقه</w:t>
      </w:r>
      <w:r>
        <w:rPr>
          <w:rFonts w:cs="B Zar" w:hint="cs"/>
          <w:sz w:val="26"/>
          <w:szCs w:val="26"/>
          <w:rtl/>
          <w:lang w:bidi="fa-IR"/>
        </w:rPr>
        <w:softHyphen/>
        <w:t xml:space="preserve">ی مورد مطالعه شاخص </w:t>
      </w:r>
      <w:r w:rsidRPr="000421E7">
        <w:rPr>
          <w:rFonts w:ascii="Times New Roman" w:hAnsi="Times New Roman" w:cs="B Lotus"/>
          <w:szCs w:val="24"/>
        </w:rPr>
        <w:t>Vf</w:t>
      </w:r>
      <w:r>
        <w:rPr>
          <w:rFonts w:cs="B Zar" w:hint="cs"/>
          <w:sz w:val="26"/>
          <w:szCs w:val="26"/>
          <w:rtl/>
          <w:lang w:bidi="fa-IR"/>
        </w:rPr>
        <w:t xml:space="preserve"> محاسبه گردید، مقدار این شاخص </w:t>
      </w:r>
      <w:r w:rsidRPr="006504F4">
        <w:rPr>
          <w:rFonts w:cs="B Zar" w:hint="cs"/>
          <w:sz w:val="26"/>
          <w:szCs w:val="26"/>
          <w:rtl/>
          <w:lang w:bidi="fa-IR"/>
        </w:rPr>
        <w:t>در حوضه</w:t>
      </w:r>
      <w:r w:rsidRPr="006504F4">
        <w:rPr>
          <w:rFonts w:cs="B Zar" w:hint="cs"/>
          <w:sz w:val="26"/>
          <w:szCs w:val="26"/>
          <w:rtl/>
          <w:lang w:bidi="fa-IR"/>
        </w:rPr>
        <w:softHyphen/>
        <w:t xml:space="preserve">ی گلیان بین 0.4 تا 1.3 در تغییر است. </w:t>
      </w:r>
      <w:r w:rsidR="00972BBA" w:rsidRPr="006504F4">
        <w:rPr>
          <w:rFonts w:cs="B Zar" w:hint="cs"/>
          <w:sz w:val="26"/>
          <w:szCs w:val="26"/>
          <w:rtl/>
          <w:lang w:bidi="fa-IR"/>
        </w:rPr>
        <w:t>کمترین</w:t>
      </w:r>
      <w:r w:rsidR="00972BBA">
        <w:rPr>
          <w:rFonts w:cs="B Zar" w:hint="cs"/>
          <w:sz w:val="26"/>
          <w:szCs w:val="26"/>
          <w:rtl/>
          <w:lang w:bidi="fa-IR"/>
        </w:rPr>
        <w:t xml:space="preserve"> مقدار شاخص </w:t>
      </w:r>
      <w:r w:rsidR="00972BBA" w:rsidRPr="000421E7">
        <w:rPr>
          <w:rFonts w:ascii="Times New Roman" w:hAnsi="Times New Roman" w:cs="B Lotus"/>
          <w:szCs w:val="24"/>
        </w:rPr>
        <w:t>Vf</w:t>
      </w:r>
      <w:r w:rsidR="00972BBA">
        <w:rPr>
          <w:rFonts w:cs="B Zar" w:hint="cs"/>
          <w:sz w:val="26"/>
          <w:szCs w:val="26"/>
          <w:rtl/>
          <w:lang w:bidi="fa-IR"/>
        </w:rPr>
        <w:t xml:space="preserve"> مربوط به </w:t>
      </w:r>
      <w:r w:rsidR="00972BBA" w:rsidRPr="0026665F">
        <w:rPr>
          <w:rFonts w:cs="B Zar" w:hint="cs"/>
          <w:sz w:val="26"/>
          <w:szCs w:val="26"/>
          <w:rtl/>
        </w:rPr>
        <w:t>قسمت جنوبی حوضه</w:t>
      </w:r>
      <w:r w:rsidR="00972BBA" w:rsidRPr="0026665F">
        <w:rPr>
          <w:rFonts w:cs="B Zar" w:hint="cs"/>
          <w:sz w:val="26"/>
          <w:szCs w:val="26"/>
          <w:rtl/>
        </w:rPr>
        <w:softHyphen/>
        <w:t xml:space="preserve">ی </w:t>
      </w:r>
      <w:r w:rsidR="00972BBA" w:rsidRPr="0026665F">
        <w:rPr>
          <w:rFonts w:cs="B Zar" w:hint="cs"/>
          <w:sz w:val="26"/>
          <w:szCs w:val="26"/>
          <w:rtl/>
        </w:rPr>
        <w:lastRenderedPageBreak/>
        <w:t>گلیان</w:t>
      </w:r>
      <w:r w:rsidR="00972BBA">
        <w:rPr>
          <w:rFonts w:cs="B Zar" w:hint="cs"/>
          <w:sz w:val="26"/>
          <w:szCs w:val="26"/>
          <w:rtl/>
        </w:rPr>
        <w:t xml:space="preserve"> می</w:t>
      </w:r>
      <w:r w:rsidR="00972BBA">
        <w:rPr>
          <w:rFonts w:cs="B Zar" w:hint="cs"/>
          <w:sz w:val="26"/>
          <w:szCs w:val="26"/>
          <w:rtl/>
        </w:rPr>
        <w:softHyphen/>
        <w:t>باشد</w:t>
      </w:r>
      <w:r w:rsidR="00280A49">
        <w:rPr>
          <w:rFonts w:cs="B Zar" w:hint="cs"/>
          <w:sz w:val="26"/>
          <w:szCs w:val="26"/>
          <w:rtl/>
        </w:rPr>
        <w:t>.</w:t>
      </w:r>
      <w:r w:rsidR="00972BBA">
        <w:rPr>
          <w:rFonts w:cs="B Zar" w:hint="cs"/>
          <w:sz w:val="26"/>
          <w:szCs w:val="26"/>
          <w:rtl/>
        </w:rPr>
        <w:t xml:space="preserve"> </w:t>
      </w:r>
      <w:r w:rsidR="005E506C">
        <w:rPr>
          <w:rFonts w:cs="B Zar" w:hint="cs"/>
          <w:sz w:val="26"/>
          <w:szCs w:val="26"/>
          <w:rtl/>
          <w:lang w:bidi="fa-IR"/>
        </w:rPr>
        <w:t>محاسبه</w:t>
      </w:r>
      <w:r w:rsidR="00B61BA7">
        <w:rPr>
          <w:rFonts w:cs="B Zar" w:hint="cs"/>
          <w:sz w:val="26"/>
          <w:szCs w:val="26"/>
          <w:rtl/>
          <w:lang w:bidi="fa-IR"/>
        </w:rPr>
        <w:softHyphen/>
        <w:t xml:space="preserve">ی شاخص </w:t>
      </w:r>
      <w:r w:rsidR="00B61BA7" w:rsidRPr="000421E7">
        <w:rPr>
          <w:rFonts w:ascii="Times New Roman" w:hAnsi="Times New Roman" w:cs="B Lotus"/>
          <w:szCs w:val="24"/>
        </w:rPr>
        <w:t>Vf</w:t>
      </w:r>
      <w:r w:rsidR="00B61BA7">
        <w:rPr>
          <w:rFonts w:cs="B Zar" w:hint="cs"/>
          <w:sz w:val="26"/>
          <w:szCs w:val="26"/>
          <w:rtl/>
          <w:lang w:bidi="fa-IR"/>
        </w:rPr>
        <w:t xml:space="preserve"> </w:t>
      </w:r>
      <w:r w:rsidR="00B61BA7" w:rsidRPr="0026665F">
        <w:rPr>
          <w:rFonts w:cs="B Zar" w:hint="cs"/>
          <w:sz w:val="26"/>
          <w:szCs w:val="26"/>
          <w:rtl/>
        </w:rPr>
        <w:t>در حوضه</w:t>
      </w:r>
      <w:r w:rsidR="00B61BA7" w:rsidRPr="0026665F">
        <w:rPr>
          <w:rFonts w:cs="B Zar" w:hint="cs"/>
          <w:sz w:val="26"/>
          <w:szCs w:val="26"/>
          <w:rtl/>
        </w:rPr>
        <w:softHyphen/>
        <w:t>ی گلیان نشان می</w:t>
      </w:r>
      <w:r w:rsidR="00B61BA7" w:rsidRPr="0026665F">
        <w:rPr>
          <w:rFonts w:cs="B Zar" w:hint="cs"/>
          <w:sz w:val="26"/>
          <w:szCs w:val="26"/>
          <w:rtl/>
        </w:rPr>
        <w:softHyphen/>
        <w:t>دهد که</w:t>
      </w:r>
      <w:r w:rsidR="00B61BA7">
        <w:rPr>
          <w:rFonts w:ascii="Times New Roman" w:hAnsi="Times New Roman" w:cs="B Lotus" w:hint="cs"/>
          <w:szCs w:val="24"/>
          <w:rtl/>
          <w:lang w:bidi="fa-IR"/>
        </w:rPr>
        <w:t xml:space="preserve"> </w:t>
      </w:r>
      <w:r w:rsidR="00B61BA7" w:rsidRPr="0026665F">
        <w:rPr>
          <w:rFonts w:cs="B Zar" w:hint="cs"/>
          <w:sz w:val="26"/>
          <w:szCs w:val="26"/>
          <w:rtl/>
        </w:rPr>
        <w:t>در قسمت جنوبی حوضه</w:t>
      </w:r>
      <w:r w:rsidR="00B61BA7" w:rsidRPr="0026665F">
        <w:rPr>
          <w:rFonts w:cs="B Zar" w:hint="cs"/>
          <w:sz w:val="26"/>
          <w:szCs w:val="26"/>
          <w:rtl/>
        </w:rPr>
        <w:softHyphen/>
        <w:t>ی گلیان دره</w:t>
      </w:r>
      <w:r w:rsidR="00B61BA7" w:rsidRPr="0026665F">
        <w:rPr>
          <w:rFonts w:cs="B Zar" w:hint="cs"/>
          <w:sz w:val="26"/>
          <w:szCs w:val="26"/>
          <w:rtl/>
        </w:rPr>
        <w:softHyphen/>
        <w:t>ها اغلب</w:t>
      </w:r>
      <w:r w:rsidR="00B61BA7">
        <w:rPr>
          <w:rFonts w:cs="B Zar" w:hint="cs"/>
          <w:sz w:val="26"/>
          <w:szCs w:val="26"/>
          <w:rtl/>
        </w:rPr>
        <w:t xml:space="preserve"> </w:t>
      </w:r>
      <w:r w:rsidR="00280A49" w:rsidRPr="000421E7">
        <w:rPr>
          <w:rFonts w:ascii="Times New Roman" w:hAnsi="Times New Roman" w:cs="B Lotus"/>
          <w:szCs w:val="24"/>
        </w:rPr>
        <w:t>V</w:t>
      </w:r>
      <w:r w:rsidR="00B61BA7">
        <w:rPr>
          <w:rFonts w:ascii="Times New Roman" w:hAnsi="Times New Roman" w:cs="B Lotus" w:hint="cs"/>
          <w:szCs w:val="24"/>
          <w:rtl/>
          <w:lang w:bidi="fa-IR"/>
        </w:rPr>
        <w:t xml:space="preserve"> </w:t>
      </w:r>
      <w:r w:rsidR="00B61BA7" w:rsidRPr="0026665F">
        <w:rPr>
          <w:rFonts w:cs="B Zar" w:hint="cs"/>
          <w:sz w:val="26"/>
          <w:szCs w:val="26"/>
          <w:rtl/>
        </w:rPr>
        <w:t>شکل بوده</w:t>
      </w:r>
      <w:r w:rsidR="00B61BA7">
        <w:rPr>
          <w:rFonts w:ascii="Times New Roman" w:hAnsi="Times New Roman" w:cs="B Lotus" w:hint="cs"/>
          <w:szCs w:val="24"/>
          <w:rtl/>
          <w:lang w:bidi="fa-IR"/>
        </w:rPr>
        <w:t xml:space="preserve"> </w:t>
      </w:r>
      <w:r w:rsidR="00B61BA7" w:rsidRPr="002B7743">
        <w:rPr>
          <w:rFonts w:cs="B Zar" w:hint="cs"/>
          <w:sz w:val="26"/>
          <w:szCs w:val="26"/>
          <w:rtl/>
        </w:rPr>
        <w:t>و</w:t>
      </w:r>
      <w:r w:rsidR="00B61BA7">
        <w:rPr>
          <w:rFonts w:ascii="Times New Roman" w:hAnsi="Times New Roman" w:cs="B Lotus" w:hint="cs"/>
          <w:szCs w:val="24"/>
          <w:rtl/>
          <w:lang w:bidi="fa-IR"/>
        </w:rPr>
        <w:t xml:space="preserve"> </w:t>
      </w:r>
      <w:r w:rsidR="00B61BA7" w:rsidRPr="0026665F">
        <w:rPr>
          <w:rFonts w:cs="B Zar" w:hint="cs"/>
          <w:sz w:val="26"/>
          <w:szCs w:val="26"/>
          <w:rtl/>
        </w:rPr>
        <w:t xml:space="preserve">در قسمت شمالی </w:t>
      </w:r>
      <w:r w:rsidR="008C3C05" w:rsidRPr="0026665F">
        <w:rPr>
          <w:rFonts w:cs="B Zar" w:hint="cs"/>
          <w:sz w:val="26"/>
          <w:szCs w:val="26"/>
          <w:rtl/>
        </w:rPr>
        <w:t>حوضه</w:t>
      </w:r>
      <w:r w:rsidR="008C3C05" w:rsidRPr="0026665F">
        <w:rPr>
          <w:rFonts w:cs="B Zar" w:hint="cs"/>
          <w:sz w:val="26"/>
          <w:szCs w:val="26"/>
          <w:rtl/>
        </w:rPr>
        <w:softHyphen/>
        <w:t xml:space="preserve">ی گلیان </w:t>
      </w:r>
      <w:r w:rsidR="00B61BA7" w:rsidRPr="0026665F">
        <w:rPr>
          <w:rFonts w:cs="B Zar" w:hint="cs"/>
          <w:sz w:val="26"/>
          <w:szCs w:val="26"/>
          <w:rtl/>
        </w:rPr>
        <w:t>دره</w:t>
      </w:r>
      <w:r w:rsidR="00B61BA7" w:rsidRPr="0026665F">
        <w:rPr>
          <w:rFonts w:cs="B Zar" w:hint="cs"/>
          <w:sz w:val="26"/>
          <w:szCs w:val="26"/>
          <w:rtl/>
        </w:rPr>
        <w:softHyphen/>
        <w:t>ها اغلب</w:t>
      </w:r>
      <w:r w:rsidR="00B61BA7">
        <w:rPr>
          <w:rFonts w:cs="B Zar" w:hint="cs"/>
          <w:sz w:val="26"/>
          <w:szCs w:val="26"/>
          <w:rtl/>
          <w:lang w:bidi="fa-IR"/>
        </w:rPr>
        <w:t xml:space="preserve"> </w:t>
      </w:r>
      <w:r w:rsidR="00B61BA7" w:rsidRPr="00735E2D">
        <w:rPr>
          <w:rFonts w:ascii="Times New Roman" w:hAnsi="Times New Roman" w:cs="B Lotus"/>
          <w:szCs w:val="24"/>
        </w:rPr>
        <w:t>U</w:t>
      </w:r>
      <w:r w:rsidR="00B61BA7">
        <w:rPr>
          <w:rFonts w:cs="B Zar" w:hint="cs"/>
          <w:sz w:val="26"/>
          <w:szCs w:val="26"/>
          <w:rtl/>
          <w:lang w:bidi="fa-IR"/>
        </w:rPr>
        <w:t xml:space="preserve"> </w:t>
      </w:r>
      <w:r w:rsidR="00B61BA7" w:rsidRPr="0026665F">
        <w:rPr>
          <w:rFonts w:cs="B Zar" w:hint="cs"/>
          <w:sz w:val="26"/>
          <w:szCs w:val="26"/>
          <w:rtl/>
        </w:rPr>
        <w:t>شکل می</w:t>
      </w:r>
      <w:r w:rsidR="00B61BA7" w:rsidRPr="0026665F">
        <w:rPr>
          <w:rFonts w:cs="B Zar" w:hint="cs"/>
          <w:sz w:val="26"/>
          <w:szCs w:val="26"/>
          <w:rtl/>
        </w:rPr>
        <w:softHyphen/>
        <w:t>باشند</w:t>
      </w:r>
      <w:r w:rsidR="00B61BA7">
        <w:rPr>
          <w:rFonts w:cs="B Zar" w:hint="cs"/>
          <w:sz w:val="26"/>
          <w:szCs w:val="26"/>
          <w:rtl/>
        </w:rPr>
        <w:t xml:space="preserve"> (شکل</w:t>
      </w:r>
      <w:r w:rsidR="00B61BA7">
        <w:rPr>
          <w:rFonts w:cs="B Zar" w:hint="cs"/>
          <w:sz w:val="26"/>
          <w:szCs w:val="26"/>
          <w:rtl/>
        </w:rPr>
        <w:softHyphen/>
        <w:t xml:space="preserve">های </w:t>
      </w:r>
      <w:r w:rsidR="003E6995">
        <w:rPr>
          <w:rFonts w:cs="B Zar" w:hint="cs"/>
          <w:sz w:val="26"/>
          <w:szCs w:val="26"/>
          <w:rtl/>
        </w:rPr>
        <w:t>5</w:t>
      </w:r>
      <w:r w:rsidR="00B61BA7">
        <w:rPr>
          <w:rFonts w:cs="B Zar" w:hint="cs"/>
          <w:sz w:val="26"/>
          <w:szCs w:val="26"/>
          <w:rtl/>
        </w:rPr>
        <w:t xml:space="preserve"> و </w:t>
      </w:r>
      <w:r w:rsidR="003E6995">
        <w:rPr>
          <w:rFonts w:cs="B Zar" w:hint="cs"/>
          <w:sz w:val="26"/>
          <w:szCs w:val="26"/>
          <w:rtl/>
        </w:rPr>
        <w:t>6</w:t>
      </w:r>
      <w:r w:rsidR="00B61BA7">
        <w:rPr>
          <w:rFonts w:cs="B Zar" w:hint="cs"/>
          <w:sz w:val="26"/>
          <w:szCs w:val="26"/>
          <w:rtl/>
        </w:rPr>
        <w:t>)</w:t>
      </w:r>
      <w:r w:rsidR="00B61BA7" w:rsidRPr="0026665F">
        <w:rPr>
          <w:rFonts w:cs="B Zar" w:hint="cs"/>
          <w:sz w:val="26"/>
          <w:szCs w:val="26"/>
          <w:rtl/>
        </w:rPr>
        <w:t xml:space="preserve"> که نشان از </w:t>
      </w:r>
      <w:r w:rsidR="00B61BA7">
        <w:rPr>
          <w:rFonts w:cs="B Zar" w:hint="cs"/>
          <w:sz w:val="26"/>
          <w:szCs w:val="26"/>
          <w:rtl/>
        </w:rPr>
        <w:t>ن</w:t>
      </w:r>
      <w:r w:rsidR="00B61BA7" w:rsidRPr="0026665F">
        <w:rPr>
          <w:rFonts w:cs="B Zar" w:hint="cs"/>
          <w:sz w:val="26"/>
          <w:szCs w:val="26"/>
          <w:rtl/>
        </w:rPr>
        <w:t xml:space="preserve">رخ بالاآمدگی بیشتر </w:t>
      </w:r>
      <w:r w:rsidR="00280A49">
        <w:rPr>
          <w:rFonts w:cs="B Zar" w:hint="cs"/>
          <w:sz w:val="26"/>
          <w:szCs w:val="26"/>
          <w:rtl/>
        </w:rPr>
        <w:t xml:space="preserve">و </w:t>
      </w:r>
      <w:r w:rsidR="00B61BA7" w:rsidRPr="0026665F">
        <w:rPr>
          <w:rFonts w:cs="B Zar" w:hint="cs"/>
          <w:sz w:val="26"/>
          <w:szCs w:val="26"/>
          <w:rtl/>
        </w:rPr>
        <w:t>فعال</w:t>
      </w:r>
      <w:r w:rsidR="00B61BA7" w:rsidRPr="0026665F">
        <w:rPr>
          <w:rFonts w:cs="B Zar" w:hint="cs"/>
          <w:sz w:val="26"/>
          <w:szCs w:val="26"/>
          <w:rtl/>
        </w:rPr>
        <w:softHyphen/>
        <w:t>تر بودن قسمت جنوبی منطقه</w:t>
      </w:r>
      <w:r w:rsidR="00B61BA7" w:rsidRPr="0026665F">
        <w:rPr>
          <w:rFonts w:cs="B Zar" w:hint="cs"/>
          <w:sz w:val="26"/>
          <w:szCs w:val="26"/>
          <w:rtl/>
        </w:rPr>
        <w:softHyphen/>
        <w:t>ی مورد مطالعه می</w:t>
      </w:r>
      <w:r w:rsidR="00B61BA7" w:rsidRPr="0026665F">
        <w:rPr>
          <w:rFonts w:cs="B Zar" w:hint="cs"/>
          <w:sz w:val="26"/>
          <w:szCs w:val="26"/>
          <w:rtl/>
        </w:rPr>
        <w:softHyphen/>
        <w:t>باشد</w:t>
      </w:r>
      <w:r w:rsidR="00B61BA7">
        <w:rPr>
          <w:rFonts w:cs="B Zar" w:hint="cs"/>
          <w:sz w:val="26"/>
          <w:szCs w:val="26"/>
          <w:rtl/>
          <w:lang w:bidi="fa-IR"/>
        </w:rPr>
        <w:t>.</w:t>
      </w:r>
    </w:p>
    <w:p w:rsidR="00386CB1" w:rsidRDefault="00E93DAB" w:rsidP="00386CB1">
      <w:pPr>
        <w:bidi/>
        <w:jc w:val="center"/>
        <w:rPr>
          <w:rFonts w:ascii="Tahoma" w:hAnsi="Tahoma" w:cs="B Titr" w:hint="cs"/>
          <w:b/>
          <w:bCs/>
          <w:color w:val="005426"/>
          <w:rtl/>
          <w:lang w:bidi="fa-IR"/>
        </w:rPr>
      </w:pPr>
      <w:r>
        <w:rPr>
          <w:rFonts w:ascii="Tahoma" w:hAnsi="Tahoma" w:cs="B Titr"/>
          <w:b/>
          <w:bCs/>
          <w:noProof/>
          <w:color w:val="005426"/>
          <w:lang w:bidi="fa-IR"/>
        </w:rPr>
        <w:drawing>
          <wp:inline distT="0" distB="0" distL="0" distR="0">
            <wp:extent cx="2282190" cy="2926080"/>
            <wp:effectExtent l="0" t="0" r="3810" b="762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54" w:rsidRPr="00363F77" w:rsidRDefault="00C76354" w:rsidP="003E6995">
      <w:pPr>
        <w:bidi/>
        <w:spacing w:line="240" w:lineRule="auto"/>
        <w:jc w:val="center"/>
        <w:rPr>
          <w:rFonts w:cs="B Zar" w:hint="cs"/>
          <w:rtl/>
        </w:rPr>
      </w:pPr>
      <w:r w:rsidRPr="00363F77">
        <w:rPr>
          <w:rFonts w:cs="B Zar" w:hint="cs"/>
          <w:rtl/>
        </w:rPr>
        <w:t xml:space="preserve">شکل </w:t>
      </w:r>
      <w:r w:rsidR="003E6995">
        <w:rPr>
          <w:rFonts w:cs="B Zar" w:hint="cs"/>
          <w:rtl/>
        </w:rPr>
        <w:t>5</w:t>
      </w:r>
      <w:r w:rsidRPr="00363F77">
        <w:rPr>
          <w:rFonts w:cs="B Zar" w:hint="cs"/>
          <w:rtl/>
        </w:rPr>
        <w:t xml:space="preserve">. مدل رقومی ارتفاع </w:t>
      </w:r>
      <w:r w:rsidRPr="00363F77">
        <w:rPr>
          <w:rFonts w:ascii="Times New Roman" w:hAnsi="Times New Roman" w:cs="B Lotus"/>
          <w:sz w:val="20"/>
          <w:szCs w:val="20"/>
        </w:rPr>
        <w:t>DEM)</w:t>
      </w:r>
      <w:r w:rsidRPr="00363F77">
        <w:rPr>
          <w:rFonts w:ascii="Times New Roman" w:hAnsi="Times New Roman" w:cs="B Lotus" w:hint="cs"/>
          <w:sz w:val="20"/>
          <w:szCs w:val="20"/>
          <w:rtl/>
        </w:rPr>
        <w:t>)</w:t>
      </w:r>
      <w:r w:rsidRPr="00363F77">
        <w:rPr>
          <w:rFonts w:cs="B Zar" w:hint="cs"/>
          <w:rtl/>
        </w:rPr>
        <w:t xml:space="preserve"> و موقعیت نیمرخ</w:t>
      </w:r>
      <w:r w:rsidRPr="00363F77">
        <w:rPr>
          <w:rFonts w:cs="B Zar" w:hint="cs"/>
          <w:rtl/>
        </w:rPr>
        <w:softHyphen/>
        <w:t>های توپوگرافی</w:t>
      </w:r>
      <w:r w:rsidR="00363F77">
        <w:rPr>
          <w:rFonts w:cs="B Zar" w:hint="cs"/>
          <w:rtl/>
        </w:rPr>
        <w:t>.</w:t>
      </w:r>
    </w:p>
    <w:p w:rsidR="00386CB1" w:rsidRDefault="00386CB1" w:rsidP="000B51F2">
      <w:pPr>
        <w:bidi/>
        <w:rPr>
          <w:rFonts w:ascii="Tahoma" w:hAnsi="Tahoma" w:cs="B Titr" w:hint="cs"/>
          <w:b/>
          <w:bCs/>
          <w:color w:val="005426"/>
          <w:rtl/>
          <w:lang w:bidi="fa-IR"/>
        </w:rPr>
      </w:pPr>
    </w:p>
    <w:p w:rsidR="00386CB1" w:rsidRDefault="00E93DAB" w:rsidP="00386CB1">
      <w:pPr>
        <w:bidi/>
        <w:jc w:val="center"/>
        <w:rPr>
          <w:rFonts w:ascii="Tahoma" w:hAnsi="Tahoma" w:cs="B Titr" w:hint="cs"/>
          <w:b/>
          <w:bCs/>
          <w:color w:val="005426"/>
          <w:rtl/>
          <w:lang w:bidi="fa-IR"/>
        </w:rPr>
      </w:pPr>
      <w:r>
        <w:rPr>
          <w:rFonts w:ascii="Tahoma" w:hAnsi="Tahoma" w:cs="B Titr"/>
          <w:b/>
          <w:bCs/>
          <w:noProof/>
          <w:color w:val="005426"/>
          <w:lang w:bidi="fa-IR"/>
        </w:rPr>
        <w:drawing>
          <wp:inline distT="0" distB="0" distL="0" distR="0">
            <wp:extent cx="2414270" cy="2720975"/>
            <wp:effectExtent l="0" t="0" r="5080" b="3175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06C" w:rsidRDefault="00C76354" w:rsidP="003E6995">
      <w:pPr>
        <w:bidi/>
        <w:spacing w:line="240" w:lineRule="auto"/>
        <w:jc w:val="center"/>
        <w:rPr>
          <w:rFonts w:ascii="Times New Roman" w:hAnsi="Times New Roman" w:cs="B Lotus" w:hint="cs"/>
          <w:sz w:val="20"/>
          <w:szCs w:val="20"/>
          <w:rtl/>
        </w:rPr>
      </w:pPr>
      <w:r w:rsidRPr="00363F77">
        <w:rPr>
          <w:rFonts w:cs="B Zar" w:hint="cs"/>
          <w:rtl/>
        </w:rPr>
        <w:t xml:space="preserve">شکل </w:t>
      </w:r>
      <w:r w:rsidR="003E6995">
        <w:rPr>
          <w:rFonts w:cs="B Zar" w:hint="cs"/>
          <w:rtl/>
        </w:rPr>
        <w:t>6</w:t>
      </w:r>
      <w:r w:rsidRPr="00363F77">
        <w:rPr>
          <w:rFonts w:cs="B Zar" w:hint="cs"/>
          <w:rtl/>
        </w:rPr>
        <w:t xml:space="preserve">. </w:t>
      </w:r>
      <w:r w:rsidRPr="0026665F">
        <w:rPr>
          <w:rFonts w:cs="B Zar" w:hint="cs"/>
          <w:rtl/>
        </w:rPr>
        <w:t>نمایی از دره</w:t>
      </w:r>
      <w:r w:rsidRPr="0026665F">
        <w:rPr>
          <w:rFonts w:cs="B Zar" w:hint="cs"/>
          <w:rtl/>
        </w:rPr>
        <w:softHyphen/>
        <w:t>های حوضه</w:t>
      </w:r>
      <w:r w:rsidRPr="0026665F">
        <w:rPr>
          <w:rFonts w:cs="B Zar" w:hint="cs"/>
          <w:rtl/>
        </w:rPr>
        <w:softHyphen/>
        <w:t>ی گلیان، الف) دره</w:t>
      </w:r>
      <w:r w:rsidRPr="0026665F">
        <w:rPr>
          <w:rFonts w:cs="B Zar" w:hint="cs"/>
          <w:rtl/>
        </w:rPr>
        <w:softHyphen/>
        <w:t>ی</w:t>
      </w:r>
      <w:r>
        <w:rPr>
          <w:rFonts w:ascii="Times New Roman" w:hAnsi="Times New Roman" w:cs="B Lotus" w:hint="cs"/>
          <w:rtl/>
        </w:rPr>
        <w:t xml:space="preserve"> </w:t>
      </w:r>
      <w:r w:rsidRPr="00363F77">
        <w:rPr>
          <w:rFonts w:ascii="Times New Roman" w:hAnsi="Times New Roman" w:cs="B Lotus"/>
          <w:sz w:val="20"/>
          <w:szCs w:val="20"/>
        </w:rPr>
        <w:t>U</w:t>
      </w:r>
      <w:r w:rsidRPr="00363F77">
        <w:rPr>
          <w:rFonts w:ascii="Times New Roman" w:hAnsi="Times New Roman" w:cs="B Lotus" w:hint="cs"/>
          <w:sz w:val="20"/>
          <w:szCs w:val="20"/>
          <w:rtl/>
        </w:rPr>
        <w:t xml:space="preserve"> </w:t>
      </w:r>
      <w:r w:rsidRPr="0026665F">
        <w:rPr>
          <w:rFonts w:cs="B Zar" w:hint="cs"/>
          <w:rtl/>
        </w:rPr>
        <w:t>شکل مربوط به نیمرخ</w:t>
      </w:r>
      <w:r>
        <w:rPr>
          <w:rFonts w:ascii="Times New Roman" w:hAnsi="Times New Roman" w:cs="B Lotus" w:hint="cs"/>
          <w:rtl/>
        </w:rPr>
        <w:t xml:space="preserve"> </w:t>
      </w:r>
      <w:r w:rsidRPr="00363F77">
        <w:rPr>
          <w:rFonts w:ascii="Times New Roman" w:hAnsi="Times New Roman" w:cs="B Lotus"/>
          <w:sz w:val="20"/>
          <w:szCs w:val="20"/>
        </w:rPr>
        <w:t>AB</w:t>
      </w:r>
      <w:r>
        <w:rPr>
          <w:rFonts w:ascii="Times New Roman" w:hAnsi="Times New Roman" w:cs="B Lotus" w:hint="cs"/>
          <w:rtl/>
        </w:rPr>
        <w:t xml:space="preserve"> </w:t>
      </w:r>
      <w:r w:rsidRPr="0026665F">
        <w:rPr>
          <w:rFonts w:cs="B Zar" w:hint="cs"/>
          <w:rtl/>
        </w:rPr>
        <w:t>، ب) دره</w:t>
      </w:r>
      <w:r w:rsidRPr="0026665F">
        <w:rPr>
          <w:rFonts w:cs="B Zar" w:hint="cs"/>
          <w:rtl/>
        </w:rPr>
        <w:softHyphen/>
        <w:t>ی</w:t>
      </w:r>
      <w:r>
        <w:rPr>
          <w:rFonts w:ascii="Times New Roman" w:hAnsi="Times New Roman" w:cs="B Lotus" w:hint="cs"/>
          <w:rtl/>
        </w:rPr>
        <w:t xml:space="preserve"> </w:t>
      </w:r>
      <w:r>
        <w:rPr>
          <w:rFonts w:ascii="Times New Roman" w:hAnsi="Times New Roman" w:cs="B Lotus"/>
        </w:rPr>
        <w:t>U</w:t>
      </w:r>
      <w:r>
        <w:rPr>
          <w:rFonts w:ascii="Times New Roman" w:hAnsi="Times New Roman" w:cs="B Lotus" w:hint="cs"/>
          <w:rtl/>
        </w:rPr>
        <w:t xml:space="preserve"> </w:t>
      </w:r>
      <w:r w:rsidRPr="0026665F">
        <w:rPr>
          <w:rFonts w:cs="B Zar" w:hint="cs"/>
          <w:rtl/>
        </w:rPr>
        <w:t>شکل مربوط به نیمرخ</w:t>
      </w:r>
      <w:r>
        <w:rPr>
          <w:rFonts w:ascii="Times New Roman" w:hAnsi="Times New Roman" w:cs="B Lotus" w:hint="cs"/>
          <w:rtl/>
        </w:rPr>
        <w:t xml:space="preserve"> </w:t>
      </w:r>
      <w:r w:rsidRPr="00363F77">
        <w:rPr>
          <w:rFonts w:ascii="Times New Roman" w:hAnsi="Times New Roman" w:cs="B Lotus"/>
          <w:sz w:val="20"/>
          <w:szCs w:val="20"/>
        </w:rPr>
        <w:t>CD</w:t>
      </w:r>
      <w:r w:rsidRPr="0026665F">
        <w:rPr>
          <w:rFonts w:cs="B Zar" w:hint="cs"/>
          <w:rtl/>
        </w:rPr>
        <w:t>، ج) دره</w:t>
      </w:r>
      <w:r w:rsidRPr="0026665F">
        <w:rPr>
          <w:rFonts w:cs="B Zar" w:hint="cs"/>
          <w:rtl/>
        </w:rPr>
        <w:softHyphen/>
        <w:t xml:space="preserve">ی </w:t>
      </w:r>
      <w:r w:rsidRPr="00363F77">
        <w:rPr>
          <w:rFonts w:ascii="Times New Roman" w:hAnsi="Times New Roman" w:cs="B Lotus"/>
          <w:sz w:val="20"/>
          <w:szCs w:val="20"/>
        </w:rPr>
        <w:t>V</w:t>
      </w:r>
      <w:r>
        <w:rPr>
          <w:rFonts w:ascii="Times New Roman" w:hAnsi="Times New Roman" w:cs="B Lotus" w:hint="cs"/>
          <w:rtl/>
        </w:rPr>
        <w:t xml:space="preserve"> </w:t>
      </w:r>
      <w:r w:rsidRPr="0026665F">
        <w:rPr>
          <w:rFonts w:cs="B Zar" w:hint="cs"/>
          <w:rtl/>
        </w:rPr>
        <w:t>شکل مربوط به نیمرخ</w:t>
      </w:r>
      <w:r>
        <w:rPr>
          <w:rFonts w:ascii="Times New Roman" w:hAnsi="Times New Roman" w:cs="B Lotus" w:hint="cs"/>
          <w:rtl/>
        </w:rPr>
        <w:t xml:space="preserve"> </w:t>
      </w:r>
      <w:r w:rsidRPr="00363F77">
        <w:rPr>
          <w:rFonts w:ascii="Times New Roman" w:hAnsi="Times New Roman" w:cs="B Lotus"/>
          <w:sz w:val="20"/>
          <w:szCs w:val="20"/>
        </w:rPr>
        <w:t>EF</w:t>
      </w:r>
      <w:r w:rsidRPr="00363F77">
        <w:rPr>
          <w:rFonts w:ascii="Times New Roman" w:hAnsi="Times New Roman" w:cs="B Lotus" w:hint="cs"/>
          <w:sz w:val="20"/>
          <w:szCs w:val="20"/>
          <w:rtl/>
        </w:rPr>
        <w:t xml:space="preserve">.   </w:t>
      </w:r>
    </w:p>
    <w:p w:rsidR="00C76354" w:rsidRDefault="00C76354" w:rsidP="005E506C">
      <w:pPr>
        <w:bidi/>
        <w:spacing w:line="240" w:lineRule="auto"/>
        <w:jc w:val="center"/>
        <w:rPr>
          <w:rFonts w:ascii="Times New Roman" w:hAnsi="Times New Roman" w:cs="B Lotus"/>
          <w:rtl/>
        </w:rPr>
      </w:pPr>
      <w:r w:rsidRPr="00363F77">
        <w:rPr>
          <w:rFonts w:ascii="Times New Roman" w:hAnsi="Times New Roman" w:cs="B Lotus" w:hint="cs"/>
          <w:sz w:val="20"/>
          <w:szCs w:val="20"/>
          <w:rtl/>
        </w:rPr>
        <w:lastRenderedPageBreak/>
        <w:t xml:space="preserve">  </w:t>
      </w:r>
    </w:p>
    <w:p w:rsidR="00386CB1" w:rsidRPr="0026665F" w:rsidRDefault="00F02774" w:rsidP="00EF19B4">
      <w:pPr>
        <w:bidi/>
        <w:rPr>
          <w:rFonts w:cs="B Zar" w:hint="cs"/>
          <w:sz w:val="26"/>
          <w:szCs w:val="26"/>
          <w:rtl/>
        </w:rPr>
      </w:pPr>
      <w:r w:rsidRPr="0026665F">
        <w:rPr>
          <w:rFonts w:cs="B Zar" w:hint="cs"/>
          <w:sz w:val="26"/>
          <w:szCs w:val="26"/>
          <w:rtl/>
        </w:rPr>
        <w:t xml:space="preserve">مقدار شاخص </w:t>
      </w:r>
      <w:r w:rsidRPr="000421E7">
        <w:rPr>
          <w:rFonts w:ascii="Times New Roman" w:hAnsi="Times New Roman" w:cs="B Lotus"/>
          <w:szCs w:val="24"/>
        </w:rPr>
        <w:t>Hi</w:t>
      </w:r>
      <w:r>
        <w:rPr>
          <w:rFonts w:ascii="Tahoma" w:hAnsi="Tahoma" w:cs="B Titr" w:hint="cs"/>
          <w:b/>
          <w:bCs/>
          <w:color w:val="005426"/>
          <w:rtl/>
        </w:rPr>
        <w:t xml:space="preserve"> </w:t>
      </w:r>
      <w:r w:rsidR="00EF19B4">
        <w:rPr>
          <w:rFonts w:cs="B Zar" w:hint="cs"/>
          <w:sz w:val="26"/>
          <w:szCs w:val="26"/>
          <w:rtl/>
        </w:rPr>
        <w:t>در حوضه</w:t>
      </w:r>
      <w:r w:rsidR="00EF19B4">
        <w:rPr>
          <w:rFonts w:cs="B Zar" w:hint="cs"/>
          <w:sz w:val="26"/>
          <w:szCs w:val="26"/>
          <w:rtl/>
        </w:rPr>
        <w:softHyphen/>
        <w:t>ی گلیان</w:t>
      </w:r>
      <w:r w:rsidRPr="0026665F">
        <w:rPr>
          <w:rFonts w:cs="B Zar" w:hint="cs"/>
          <w:sz w:val="26"/>
          <w:szCs w:val="26"/>
          <w:rtl/>
        </w:rPr>
        <w:t xml:space="preserve"> 0.58 می</w:t>
      </w:r>
      <w:r w:rsidRPr="0026665F">
        <w:rPr>
          <w:rFonts w:cs="B Zar" w:hint="cs"/>
          <w:sz w:val="26"/>
          <w:szCs w:val="26"/>
          <w:rtl/>
        </w:rPr>
        <w:softHyphen/>
        <w:t>باشد از آن</w:t>
      </w:r>
      <w:r w:rsidRPr="0026665F">
        <w:rPr>
          <w:rFonts w:cs="B Zar" w:hint="cs"/>
          <w:sz w:val="26"/>
          <w:szCs w:val="26"/>
          <w:rtl/>
        </w:rPr>
        <w:softHyphen/>
        <w:t xml:space="preserve">جایی که مقدار </w:t>
      </w:r>
      <w:r w:rsidR="00EF19B4" w:rsidRPr="000421E7">
        <w:rPr>
          <w:rFonts w:ascii="Times New Roman" w:hAnsi="Times New Roman" w:cs="B Lotus"/>
          <w:szCs w:val="24"/>
        </w:rPr>
        <w:t>Hi</w:t>
      </w:r>
      <w:r w:rsidR="00EF19B4" w:rsidRPr="0026665F">
        <w:rPr>
          <w:rFonts w:cs="B Zar" w:hint="cs"/>
          <w:sz w:val="26"/>
          <w:szCs w:val="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بیشتر از 0.5</w:t>
      </w:r>
      <w:r w:rsidR="005E506C">
        <w:rPr>
          <w:rFonts w:cs="B Zar" w:hint="cs"/>
          <w:sz w:val="26"/>
          <w:szCs w:val="26"/>
          <w:rtl/>
        </w:rPr>
        <w:t>0</w:t>
      </w:r>
      <w:r w:rsidRPr="0026665F">
        <w:rPr>
          <w:rFonts w:cs="B Zar" w:hint="cs"/>
          <w:sz w:val="26"/>
          <w:szCs w:val="26"/>
          <w:rtl/>
        </w:rPr>
        <w:t xml:space="preserve"> نشان</w:t>
      </w:r>
      <w:r w:rsidRPr="0026665F">
        <w:rPr>
          <w:rFonts w:cs="B Zar" w:hint="cs"/>
          <w:sz w:val="26"/>
          <w:szCs w:val="26"/>
          <w:rtl/>
        </w:rPr>
        <w:softHyphen/>
        <w:t>دهنده</w:t>
      </w:r>
      <w:r w:rsidRPr="0026665F">
        <w:rPr>
          <w:rFonts w:cs="B Zar" w:hint="cs"/>
          <w:sz w:val="26"/>
          <w:szCs w:val="26"/>
          <w:rtl/>
        </w:rPr>
        <w:softHyphen/>
        <w:t>ی مرحله</w:t>
      </w:r>
      <w:r w:rsidRPr="0026665F">
        <w:rPr>
          <w:rFonts w:cs="B Zar" w:hint="cs"/>
          <w:sz w:val="26"/>
          <w:szCs w:val="26"/>
          <w:rtl/>
        </w:rPr>
        <w:softHyphen/>
        <w:t>ی جوانی حوضه و فعال ب</w:t>
      </w:r>
      <w:r w:rsidR="00EF19B4">
        <w:rPr>
          <w:rFonts w:cs="B Zar" w:hint="cs"/>
          <w:sz w:val="26"/>
          <w:szCs w:val="26"/>
          <w:rtl/>
        </w:rPr>
        <w:t>ودن حوضه می</w:t>
      </w:r>
      <w:r w:rsidR="00EF19B4">
        <w:rPr>
          <w:rFonts w:cs="B Zar" w:hint="cs"/>
          <w:sz w:val="26"/>
          <w:szCs w:val="26"/>
          <w:rtl/>
        </w:rPr>
        <w:softHyphen/>
        <w:t>باشد</w:t>
      </w:r>
      <w:r w:rsidR="00B61BA7">
        <w:rPr>
          <w:rFonts w:cs="B Zar" w:hint="cs"/>
          <w:sz w:val="26"/>
          <w:szCs w:val="26"/>
          <w:rtl/>
        </w:rPr>
        <w:t xml:space="preserve">، </w:t>
      </w:r>
      <w:r w:rsidRPr="0026665F">
        <w:rPr>
          <w:rFonts w:cs="B Zar" w:hint="cs"/>
          <w:sz w:val="26"/>
          <w:szCs w:val="26"/>
          <w:rtl/>
        </w:rPr>
        <w:t>مقدار انتگرال هیپسومتریک</w:t>
      </w:r>
      <w:r>
        <w:rPr>
          <w:rFonts w:cs="B Zar" w:hint="cs"/>
          <w:sz w:val="26"/>
          <w:szCs w:val="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 xml:space="preserve"> 0.58 نشان می</w:t>
      </w:r>
      <w:r w:rsidRPr="0026665F">
        <w:rPr>
          <w:rFonts w:cs="B Zar" w:hint="cs"/>
          <w:sz w:val="26"/>
          <w:szCs w:val="26"/>
          <w:rtl/>
        </w:rPr>
        <w:softHyphen/>
        <w:t>دهد که منطقه</w:t>
      </w:r>
      <w:r w:rsidRPr="0026665F">
        <w:rPr>
          <w:rFonts w:cs="B Zar" w:hint="cs"/>
          <w:sz w:val="26"/>
          <w:szCs w:val="26"/>
          <w:rtl/>
        </w:rPr>
        <w:softHyphen/>
        <w:t>ی مورد مطالعه در مرحله</w:t>
      </w:r>
      <w:r w:rsidRPr="0026665F">
        <w:rPr>
          <w:rFonts w:cs="B Zar" w:hint="cs"/>
          <w:sz w:val="26"/>
          <w:szCs w:val="26"/>
          <w:rtl/>
        </w:rPr>
        <w:softHyphen/>
        <w:t xml:space="preserve">ی جوانی </w:t>
      </w:r>
      <w:r w:rsidR="005E506C">
        <w:rPr>
          <w:rFonts w:cs="B Zar" w:hint="cs"/>
          <w:sz w:val="26"/>
          <w:szCs w:val="26"/>
          <w:rtl/>
        </w:rPr>
        <w:t>به سر می</w:t>
      </w:r>
      <w:r w:rsidR="005E506C">
        <w:rPr>
          <w:rFonts w:cs="B Zar" w:hint="cs"/>
          <w:sz w:val="26"/>
          <w:szCs w:val="26"/>
          <w:rtl/>
        </w:rPr>
        <w:softHyphen/>
        <w:t>برد</w:t>
      </w:r>
      <w:r w:rsidRPr="0026665F">
        <w:rPr>
          <w:rFonts w:cs="B Zar" w:hint="cs"/>
          <w:sz w:val="26"/>
          <w:szCs w:val="26"/>
          <w:rtl/>
        </w:rPr>
        <w:t xml:space="preserve"> و شکل</w:t>
      </w:r>
      <w:r w:rsidR="005E506C">
        <w:rPr>
          <w:rFonts w:cs="B Zar" w:hint="cs"/>
          <w:sz w:val="26"/>
          <w:szCs w:val="26"/>
          <w:rtl/>
        </w:rPr>
        <w:t xml:space="preserve"> محدب</w:t>
      </w:r>
      <w:r w:rsidRPr="00735E2D">
        <w:rPr>
          <w:rFonts w:cs="B Zar" w:hint="cs"/>
          <w:sz w:val="26"/>
          <w:szCs w:val="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 xml:space="preserve">منحنی هیپسومتریک </w:t>
      </w:r>
      <w:r w:rsidRPr="000421E7">
        <w:rPr>
          <w:rFonts w:ascii="Times New Roman" w:hAnsi="Times New Roman" w:cs="B Lotus"/>
          <w:szCs w:val="24"/>
        </w:rPr>
        <w:t>(H</w:t>
      </w:r>
      <w:r>
        <w:rPr>
          <w:rFonts w:ascii="Times New Roman" w:hAnsi="Times New Roman" w:cs="B Lotus"/>
          <w:szCs w:val="24"/>
        </w:rPr>
        <w:t>c</w:t>
      </w:r>
      <w:r w:rsidRPr="000421E7">
        <w:rPr>
          <w:rFonts w:ascii="Times New Roman" w:hAnsi="Times New Roman" w:cs="B Lotus"/>
          <w:szCs w:val="24"/>
        </w:rPr>
        <w:t>)</w:t>
      </w:r>
      <w:r>
        <w:rPr>
          <w:rFonts w:ascii="Tahoma" w:hAnsi="Tahoma" w:cs="B Titr" w:hint="cs"/>
          <w:b/>
          <w:bCs/>
          <w:color w:val="0054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حوضه</w:t>
      </w:r>
      <w:r w:rsidRPr="0026665F">
        <w:rPr>
          <w:rFonts w:cs="B Zar" w:hint="cs"/>
          <w:sz w:val="26"/>
          <w:szCs w:val="26"/>
          <w:rtl/>
        </w:rPr>
        <w:softHyphen/>
        <w:t xml:space="preserve">ی </w:t>
      </w:r>
      <w:r w:rsidR="005E506C" w:rsidRPr="005E506C">
        <w:rPr>
          <w:rFonts w:cs="B Zar" w:hint="cs"/>
          <w:sz w:val="26"/>
          <w:szCs w:val="26"/>
          <w:rtl/>
        </w:rPr>
        <w:t>گلیان از شواهد</w:t>
      </w:r>
      <w:r w:rsidRPr="0026665F">
        <w:rPr>
          <w:rFonts w:cs="B Zar" w:hint="cs"/>
          <w:sz w:val="26"/>
          <w:szCs w:val="26"/>
          <w:rtl/>
        </w:rPr>
        <w:t xml:space="preserve"> فعال بودن </w:t>
      </w:r>
      <w:r w:rsidR="005E506C">
        <w:rPr>
          <w:rFonts w:cs="B Zar" w:hint="cs"/>
          <w:sz w:val="26"/>
          <w:szCs w:val="26"/>
          <w:rtl/>
        </w:rPr>
        <w:t xml:space="preserve">این </w:t>
      </w:r>
      <w:r w:rsidRPr="0026665F">
        <w:rPr>
          <w:rFonts w:cs="B Zar" w:hint="cs"/>
          <w:sz w:val="26"/>
          <w:szCs w:val="26"/>
          <w:rtl/>
        </w:rPr>
        <w:t>حوضه</w:t>
      </w:r>
      <w:r>
        <w:rPr>
          <w:rFonts w:cs="B Zar" w:hint="cs"/>
          <w:sz w:val="26"/>
          <w:szCs w:val="26"/>
          <w:rtl/>
        </w:rPr>
        <w:softHyphen/>
      </w:r>
      <w:r w:rsidRPr="0026665F">
        <w:rPr>
          <w:rFonts w:cs="B Zar" w:hint="cs"/>
          <w:sz w:val="26"/>
          <w:szCs w:val="26"/>
          <w:rtl/>
        </w:rPr>
        <w:t xml:space="preserve"> </w:t>
      </w:r>
      <w:r w:rsidR="005E506C">
        <w:rPr>
          <w:rFonts w:cs="B Zar" w:hint="cs"/>
          <w:sz w:val="26"/>
          <w:szCs w:val="26"/>
          <w:rtl/>
        </w:rPr>
        <w:t>می</w:t>
      </w:r>
      <w:r w:rsidR="005E506C">
        <w:rPr>
          <w:rFonts w:cs="B Zar" w:hint="cs"/>
          <w:sz w:val="26"/>
          <w:szCs w:val="26"/>
          <w:rtl/>
        </w:rPr>
        <w:softHyphen/>
        <w:t>باشد</w:t>
      </w:r>
      <w:r w:rsidR="00EF19B4">
        <w:rPr>
          <w:rFonts w:cs="B Zar" w:hint="cs"/>
          <w:sz w:val="26"/>
          <w:szCs w:val="26"/>
          <w:rtl/>
        </w:rPr>
        <w:t xml:space="preserve"> (شکل 7)</w:t>
      </w:r>
      <w:r w:rsidR="005E506C" w:rsidRPr="0026665F">
        <w:rPr>
          <w:rFonts w:cs="B Zar" w:hint="cs"/>
          <w:sz w:val="26"/>
          <w:szCs w:val="26"/>
          <w:rtl/>
        </w:rPr>
        <w:t>.</w:t>
      </w:r>
    </w:p>
    <w:p w:rsidR="00386CB1" w:rsidRDefault="00E93DAB" w:rsidP="00386CB1">
      <w:pPr>
        <w:bidi/>
        <w:jc w:val="center"/>
        <w:rPr>
          <w:rFonts w:ascii="Tahoma" w:hAnsi="Tahoma" w:cs="B Titr" w:hint="cs"/>
          <w:b/>
          <w:bCs/>
          <w:color w:val="005426"/>
          <w:rtl/>
          <w:lang w:bidi="fa-IR"/>
        </w:rPr>
      </w:pPr>
      <w:r>
        <w:rPr>
          <w:rFonts w:ascii="Tahoma" w:hAnsi="Tahoma" w:cs="B Titr"/>
          <w:b/>
          <w:bCs/>
          <w:noProof/>
          <w:color w:val="005426"/>
          <w:lang w:bidi="fa-IR"/>
        </w:rPr>
        <w:drawing>
          <wp:inline distT="0" distB="0" distL="0" distR="0">
            <wp:extent cx="4243070" cy="2479675"/>
            <wp:effectExtent l="0" t="0" r="5080" b="0"/>
            <wp:docPr id="13" name="Picture 13" descr="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354" w:rsidRPr="0026665F" w:rsidRDefault="00363F77" w:rsidP="003E6995">
      <w:pPr>
        <w:bidi/>
        <w:jc w:val="center"/>
        <w:rPr>
          <w:rFonts w:cs="B Zar" w:hint="cs"/>
          <w:rtl/>
        </w:rPr>
      </w:pPr>
      <w:r w:rsidRPr="0026665F">
        <w:rPr>
          <w:rFonts w:cs="B Zar" w:hint="cs"/>
          <w:rtl/>
        </w:rPr>
        <w:t xml:space="preserve">شکل </w:t>
      </w:r>
      <w:r w:rsidR="003E6995">
        <w:rPr>
          <w:rFonts w:cs="B Zar" w:hint="cs"/>
          <w:rtl/>
        </w:rPr>
        <w:t>7</w:t>
      </w:r>
      <w:r w:rsidRPr="0026665F">
        <w:rPr>
          <w:rFonts w:cs="B Zar" w:hint="cs"/>
          <w:rtl/>
        </w:rPr>
        <w:t>. منحنی هیپسومتریک</w:t>
      </w:r>
      <w:r w:rsidR="00EF19B4">
        <w:rPr>
          <w:rFonts w:cs="B Zar" w:hint="cs"/>
          <w:rtl/>
        </w:rPr>
        <w:t xml:space="preserve"> </w:t>
      </w:r>
      <w:r w:rsidR="00EF19B4" w:rsidRPr="00EF19B4">
        <w:rPr>
          <w:rFonts w:ascii="Times New Roman" w:hAnsi="Times New Roman" w:cs="B Lotus"/>
          <w:sz w:val="20"/>
        </w:rPr>
        <w:t>(Hc)</w:t>
      </w:r>
      <w:r w:rsidRPr="00EF19B4">
        <w:rPr>
          <w:rFonts w:cs="B Zar" w:hint="cs"/>
          <w:sz w:val="20"/>
          <w:szCs w:val="20"/>
          <w:rtl/>
        </w:rPr>
        <w:t xml:space="preserve"> </w:t>
      </w:r>
      <w:r w:rsidRPr="0026665F">
        <w:rPr>
          <w:rFonts w:cs="B Zar" w:hint="cs"/>
          <w:rtl/>
        </w:rPr>
        <w:t>مربوط به حوضه</w:t>
      </w:r>
      <w:r>
        <w:rPr>
          <w:rFonts w:cs="B Zar" w:hint="cs"/>
          <w:rtl/>
        </w:rPr>
        <w:softHyphen/>
        <w:t xml:space="preserve">ی </w:t>
      </w:r>
      <w:r w:rsidRPr="0026665F">
        <w:rPr>
          <w:rFonts w:cs="B Zar" w:hint="cs"/>
          <w:rtl/>
        </w:rPr>
        <w:t>گلیان</w:t>
      </w:r>
      <w:r w:rsidR="009324E9">
        <w:rPr>
          <w:rFonts w:cs="B Zar" w:hint="cs"/>
          <w:rtl/>
        </w:rPr>
        <w:t>.</w:t>
      </w:r>
    </w:p>
    <w:p w:rsidR="004F5F81" w:rsidRPr="00C274E0" w:rsidRDefault="004F5F81" w:rsidP="004F5F81">
      <w:pPr>
        <w:bidi/>
        <w:jc w:val="center"/>
        <w:rPr>
          <w:rFonts w:ascii="Tahoma" w:hAnsi="Tahoma" w:cs="Tahoma"/>
          <w:b/>
          <w:bCs/>
          <w:color w:val="8000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Default="004F5F81" w:rsidP="004F5F81">
      <w:pPr>
        <w:bidi/>
        <w:jc w:val="both"/>
        <w:rPr>
          <w:rFonts w:ascii="Tahoma" w:hAnsi="Tahoma" w:cs="B Titr" w:hint="cs"/>
          <w:b/>
          <w:bCs/>
          <w:color w:val="005426"/>
          <w:rtl/>
        </w:rPr>
      </w:pPr>
      <w:r w:rsidRPr="00434FA7">
        <w:rPr>
          <w:rFonts w:ascii="Tahoma" w:hAnsi="Tahoma" w:cs="B Titr"/>
          <w:b/>
          <w:bCs/>
          <w:color w:val="005426"/>
          <w:rtl/>
        </w:rPr>
        <w:t>نتيجه گيري :</w:t>
      </w:r>
    </w:p>
    <w:p w:rsidR="00896E0F" w:rsidRPr="0002584C" w:rsidRDefault="00896E0F" w:rsidP="0002584C">
      <w:pPr>
        <w:bidi/>
        <w:jc w:val="both"/>
        <w:rPr>
          <w:rFonts w:ascii="Tahoma" w:hAnsi="Tahoma" w:cs="B Titr" w:hint="cs"/>
          <w:b/>
          <w:bCs/>
          <w:color w:val="005426"/>
          <w:rtl/>
          <w:lang w:bidi="fa-IR"/>
        </w:rPr>
      </w:pPr>
      <w:r w:rsidRPr="00C508DF">
        <w:rPr>
          <w:rFonts w:cs="B Zar"/>
          <w:sz w:val="26"/>
          <w:szCs w:val="26"/>
          <w:rtl/>
        </w:rPr>
        <w:t>شاخص</w:t>
      </w:r>
      <w:r w:rsidRPr="00C508DF">
        <w:rPr>
          <w:rFonts w:cs="B Zar"/>
          <w:sz w:val="26"/>
          <w:szCs w:val="26"/>
          <w:rtl/>
        </w:rPr>
        <w:softHyphen/>
        <w:t>های مورف</w:t>
      </w:r>
      <w:r w:rsidRPr="00C508DF">
        <w:rPr>
          <w:rFonts w:cs="B Zar" w:hint="cs"/>
          <w:sz w:val="26"/>
          <w:szCs w:val="26"/>
          <w:rtl/>
        </w:rPr>
        <w:t>ومتری</w:t>
      </w:r>
      <w:r w:rsidRPr="00C508DF">
        <w:rPr>
          <w:rFonts w:cs="B Zar"/>
          <w:sz w:val="26"/>
          <w:szCs w:val="26"/>
          <w:rtl/>
        </w:rPr>
        <w:t xml:space="preserve">ک برای ارزیابی سریع </w:t>
      </w:r>
      <w:r w:rsidRPr="00C508DF">
        <w:rPr>
          <w:rFonts w:cs="B Zar" w:hint="cs"/>
          <w:sz w:val="26"/>
          <w:szCs w:val="26"/>
          <w:rtl/>
        </w:rPr>
        <w:t xml:space="preserve">و کمی </w:t>
      </w:r>
      <w:r w:rsidRPr="00C508DF">
        <w:rPr>
          <w:rFonts w:cs="B Zar"/>
          <w:sz w:val="26"/>
          <w:szCs w:val="26"/>
          <w:rtl/>
        </w:rPr>
        <w:t>تغییر شکل سریع تکتونیکی</w:t>
      </w:r>
      <w:r>
        <w:rPr>
          <w:rFonts w:cs="B Zar" w:hint="cs"/>
          <w:sz w:val="26"/>
          <w:szCs w:val="26"/>
          <w:rtl/>
        </w:rPr>
        <w:t xml:space="preserve"> استفاده می</w:t>
      </w:r>
      <w:r>
        <w:rPr>
          <w:rFonts w:cs="B Zar" w:hint="cs"/>
          <w:sz w:val="26"/>
          <w:szCs w:val="26"/>
          <w:rtl/>
        </w:rPr>
        <w:softHyphen/>
        <w:t>شود</w:t>
      </w:r>
      <w:r w:rsidRPr="0026665F">
        <w:rPr>
          <w:rFonts w:cs="B Zar" w:hint="cs"/>
          <w:sz w:val="26"/>
          <w:szCs w:val="26"/>
          <w:rtl/>
        </w:rPr>
        <w:t>.</w:t>
      </w:r>
      <w:r w:rsidRPr="00896E0F">
        <w:rPr>
          <w:rFonts w:cs="B Zar" w:hint="cs"/>
          <w:sz w:val="26"/>
          <w:szCs w:val="26"/>
          <w:rtl/>
        </w:rPr>
        <w:t xml:space="preserve"> </w:t>
      </w:r>
      <w:r>
        <w:rPr>
          <w:rFonts w:cs="B Zar" w:hint="cs"/>
          <w:sz w:val="26"/>
          <w:szCs w:val="26"/>
          <w:rtl/>
        </w:rPr>
        <w:t xml:space="preserve">در این پژوهش </w:t>
      </w:r>
      <w:r w:rsidRPr="0026665F">
        <w:rPr>
          <w:rFonts w:cs="B Zar"/>
          <w:sz w:val="26"/>
          <w:szCs w:val="26"/>
          <w:rtl/>
        </w:rPr>
        <w:t>شاخص</w:t>
      </w:r>
      <w:r w:rsidRPr="0026665F">
        <w:rPr>
          <w:rFonts w:cs="B Zar" w:hint="cs"/>
          <w:sz w:val="26"/>
          <w:szCs w:val="26"/>
          <w:rtl/>
        </w:rPr>
        <w:t>‌</w:t>
      </w:r>
      <w:r w:rsidRPr="0026665F">
        <w:rPr>
          <w:rFonts w:cs="B Zar"/>
          <w:sz w:val="26"/>
          <w:szCs w:val="26"/>
          <w:rtl/>
        </w:rPr>
        <w:t>های</w:t>
      </w:r>
      <w:r w:rsidRPr="0026665F">
        <w:rPr>
          <w:rFonts w:cs="B Zar" w:hint="cs"/>
          <w:sz w:val="26"/>
          <w:szCs w:val="26"/>
          <w:rtl/>
        </w:rPr>
        <w:t xml:space="preserve"> </w:t>
      </w:r>
      <w:r w:rsidRPr="000421E7">
        <w:rPr>
          <w:rFonts w:ascii="Times New Roman" w:hAnsi="Times New Roman" w:cs="B Lotus"/>
          <w:color w:val="000000"/>
          <w:szCs w:val="24"/>
        </w:rPr>
        <w:t>SL</w:t>
      </w:r>
      <w:r w:rsidRPr="0026665F">
        <w:rPr>
          <w:rFonts w:cs="B Zar" w:hint="cs"/>
          <w:sz w:val="26"/>
          <w:szCs w:val="26"/>
          <w:rtl/>
        </w:rPr>
        <w:t xml:space="preserve">، </w:t>
      </w:r>
      <w:r w:rsidRPr="000421E7">
        <w:rPr>
          <w:rFonts w:ascii="Times New Roman" w:hAnsi="Times New Roman" w:cs="B Lotus"/>
          <w:szCs w:val="24"/>
        </w:rPr>
        <w:t>Vf</w:t>
      </w:r>
      <w:r w:rsidRPr="0026665F">
        <w:rPr>
          <w:rFonts w:cs="B Zar" w:hint="cs"/>
          <w:sz w:val="26"/>
          <w:szCs w:val="26"/>
          <w:rtl/>
        </w:rPr>
        <w:t xml:space="preserve">، </w:t>
      </w:r>
      <w:r w:rsidRPr="000421E7">
        <w:rPr>
          <w:rFonts w:ascii="Times New Roman" w:hAnsi="Times New Roman" w:cs="B Lotus"/>
          <w:szCs w:val="24"/>
        </w:rPr>
        <w:t>Hi</w:t>
      </w:r>
      <w:r>
        <w:rPr>
          <w:rFonts w:ascii="Tahoma" w:hAnsi="Tahoma" w:cs="B Titr" w:hint="cs"/>
          <w:b/>
          <w:bCs/>
          <w:color w:val="0054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 xml:space="preserve">و </w:t>
      </w:r>
      <w:r w:rsidRPr="000421E7">
        <w:rPr>
          <w:rFonts w:ascii="Times New Roman" w:hAnsi="Times New Roman" w:cs="B Lotus"/>
          <w:szCs w:val="24"/>
        </w:rPr>
        <w:t>H</w:t>
      </w:r>
      <w:r>
        <w:rPr>
          <w:rFonts w:ascii="Times New Roman" w:hAnsi="Times New Roman" w:cs="B Lotus"/>
          <w:szCs w:val="24"/>
        </w:rPr>
        <w:t>c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محاسبه گردید.</w:t>
      </w:r>
      <w:r w:rsidRPr="00896E0F">
        <w:rPr>
          <w:rFonts w:cs="B Zar" w:hint="cs"/>
          <w:sz w:val="26"/>
          <w:szCs w:val="26"/>
          <w:rtl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محاسبه</w:t>
      </w:r>
      <w:r w:rsidRPr="0026665F">
        <w:rPr>
          <w:rFonts w:cs="B Zar" w:hint="cs"/>
          <w:sz w:val="26"/>
          <w:szCs w:val="26"/>
          <w:rtl/>
        </w:rPr>
        <w:softHyphen/>
        <w:t xml:space="preserve">ی شاخص </w:t>
      </w:r>
      <w:r w:rsidRPr="000421E7">
        <w:rPr>
          <w:rFonts w:ascii="Times New Roman" w:hAnsi="Times New Roman" w:cs="B Lotus"/>
          <w:color w:val="000000"/>
          <w:szCs w:val="24"/>
        </w:rPr>
        <w:t>SL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نشان می</w:t>
      </w:r>
      <w:r w:rsidRPr="0026665F">
        <w:rPr>
          <w:rFonts w:cs="B Zar" w:hint="cs"/>
          <w:sz w:val="26"/>
          <w:szCs w:val="26"/>
          <w:rtl/>
        </w:rPr>
        <w:softHyphen/>
        <w:t>دهد که بیشترین مقدار شاخص</w:t>
      </w:r>
      <w:r w:rsidRPr="00896E0F">
        <w:rPr>
          <w:rFonts w:ascii="Times New Roman" w:hAnsi="Times New Roman" w:cs="B Lotus"/>
          <w:color w:val="000000"/>
          <w:szCs w:val="24"/>
        </w:rPr>
        <w:t xml:space="preserve"> SL </w:t>
      </w:r>
      <w:r w:rsidR="00280A49">
        <w:rPr>
          <w:rFonts w:cs="B Zar" w:hint="cs"/>
          <w:sz w:val="26"/>
          <w:szCs w:val="26"/>
          <w:rtl/>
        </w:rPr>
        <w:t xml:space="preserve">(980) </w:t>
      </w:r>
      <w:r w:rsidRPr="0026665F">
        <w:rPr>
          <w:rFonts w:cs="B Zar" w:hint="cs"/>
          <w:sz w:val="26"/>
          <w:szCs w:val="26"/>
          <w:rtl/>
        </w:rPr>
        <w:t>مر</w:t>
      </w:r>
      <w:r w:rsidR="00280A49">
        <w:rPr>
          <w:rFonts w:cs="B Zar" w:hint="cs"/>
          <w:sz w:val="26"/>
          <w:szCs w:val="26"/>
          <w:rtl/>
        </w:rPr>
        <w:t>ب</w:t>
      </w:r>
      <w:r w:rsidRPr="0026665F">
        <w:rPr>
          <w:rFonts w:cs="B Zar" w:hint="cs"/>
          <w:sz w:val="26"/>
          <w:szCs w:val="26"/>
          <w:rtl/>
        </w:rPr>
        <w:t>وط به قسمت جنوبی حوضه</w:t>
      </w:r>
      <w:r w:rsidRPr="0026665F">
        <w:rPr>
          <w:rFonts w:cs="B Zar" w:hint="cs"/>
          <w:sz w:val="26"/>
          <w:szCs w:val="26"/>
          <w:rtl/>
        </w:rPr>
        <w:softHyphen/>
        <w:t>ی گلیان می</w:t>
      </w:r>
      <w:r w:rsidRPr="0026665F">
        <w:rPr>
          <w:rFonts w:cs="B Zar" w:hint="cs"/>
          <w:sz w:val="26"/>
          <w:szCs w:val="26"/>
          <w:rtl/>
        </w:rPr>
        <w:softHyphen/>
        <w:t>باشد</w:t>
      </w:r>
      <w:r w:rsidR="00280A49">
        <w:rPr>
          <w:rFonts w:cs="B Zar" w:hint="cs"/>
          <w:sz w:val="26"/>
          <w:szCs w:val="26"/>
          <w:rtl/>
        </w:rPr>
        <w:t>.</w:t>
      </w:r>
      <w:r w:rsidRPr="0026665F">
        <w:rPr>
          <w:rFonts w:cs="B Zar" w:hint="cs"/>
          <w:sz w:val="26"/>
          <w:szCs w:val="26"/>
          <w:rtl/>
        </w:rPr>
        <w:t xml:space="preserve"> محاسبه</w:t>
      </w:r>
      <w:r w:rsidRPr="0026665F">
        <w:rPr>
          <w:rFonts w:cs="B Zar" w:hint="cs"/>
          <w:sz w:val="26"/>
          <w:szCs w:val="26"/>
          <w:rtl/>
        </w:rPr>
        <w:softHyphen/>
        <w:t>ی شاخص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0421E7">
        <w:rPr>
          <w:rFonts w:ascii="Times New Roman" w:hAnsi="Times New Roman" w:cs="B Lotus"/>
          <w:szCs w:val="24"/>
        </w:rPr>
        <w:t>Vf</w:t>
      </w:r>
      <w:r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Pr="0026665F">
        <w:rPr>
          <w:rFonts w:cs="B Zar" w:hint="cs"/>
          <w:sz w:val="26"/>
          <w:szCs w:val="26"/>
          <w:rtl/>
        </w:rPr>
        <w:t>نشان می</w:t>
      </w:r>
      <w:r w:rsidRPr="0026665F">
        <w:rPr>
          <w:rFonts w:cs="B Zar" w:hint="cs"/>
          <w:sz w:val="26"/>
          <w:szCs w:val="26"/>
          <w:rtl/>
        </w:rPr>
        <w:softHyphen/>
        <w:t>دهد که</w:t>
      </w:r>
      <w:r w:rsidR="00280A49" w:rsidRPr="00280A49">
        <w:rPr>
          <w:rFonts w:cs="B Zar" w:hint="cs"/>
          <w:sz w:val="26"/>
          <w:szCs w:val="26"/>
          <w:rtl/>
        </w:rPr>
        <w:t xml:space="preserve"> </w:t>
      </w:r>
      <w:r w:rsidR="00280A49" w:rsidRPr="0026665F">
        <w:rPr>
          <w:rFonts w:cs="B Zar" w:hint="cs"/>
          <w:sz w:val="26"/>
          <w:szCs w:val="26"/>
          <w:rtl/>
        </w:rPr>
        <w:t>در قسمت جنوبی حوضه</w:t>
      </w:r>
      <w:r w:rsidR="00280A49" w:rsidRPr="0026665F">
        <w:rPr>
          <w:rFonts w:cs="B Zar" w:hint="cs"/>
          <w:sz w:val="26"/>
          <w:szCs w:val="26"/>
          <w:rtl/>
        </w:rPr>
        <w:softHyphen/>
        <w:t>ی گلیان</w:t>
      </w:r>
      <w:r w:rsidR="00280A49"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="00280A49" w:rsidRPr="0002584C">
        <w:rPr>
          <w:rFonts w:cs="B Zar" w:hint="cs"/>
          <w:sz w:val="26"/>
          <w:szCs w:val="26"/>
          <w:rtl/>
        </w:rPr>
        <w:t>شاهد کمترین مقدار</w:t>
      </w:r>
      <w:r w:rsidR="00280A49"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="00280A49" w:rsidRPr="0026665F">
        <w:rPr>
          <w:rFonts w:cs="B Zar" w:hint="cs"/>
          <w:sz w:val="26"/>
          <w:szCs w:val="26"/>
          <w:rtl/>
        </w:rPr>
        <w:t>شاخص</w:t>
      </w:r>
      <w:r w:rsidR="00280A49"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="00280A49" w:rsidRPr="000421E7">
        <w:rPr>
          <w:rFonts w:ascii="Times New Roman" w:hAnsi="Times New Roman" w:cs="B Lotus"/>
          <w:szCs w:val="24"/>
        </w:rPr>
        <w:t>Vf</w:t>
      </w:r>
      <w:r w:rsidR="00280A49"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="00280A49">
        <w:rPr>
          <w:rFonts w:cs="B Zar" w:hint="cs"/>
          <w:sz w:val="26"/>
          <w:szCs w:val="26"/>
          <w:rtl/>
        </w:rPr>
        <w:t>(0.4)</w:t>
      </w:r>
      <w:r w:rsidR="00DD5131" w:rsidRPr="0026665F">
        <w:rPr>
          <w:rFonts w:cs="B Zar" w:hint="cs"/>
          <w:sz w:val="26"/>
          <w:szCs w:val="26"/>
          <w:rtl/>
        </w:rPr>
        <w:t xml:space="preserve"> </w:t>
      </w:r>
      <w:r w:rsidR="00280A49">
        <w:rPr>
          <w:rFonts w:cs="B Zar" w:hint="cs"/>
          <w:sz w:val="26"/>
          <w:szCs w:val="26"/>
          <w:rtl/>
        </w:rPr>
        <w:t xml:space="preserve">و </w:t>
      </w:r>
      <w:r w:rsidR="00DD5131" w:rsidRPr="0026665F">
        <w:rPr>
          <w:rFonts w:cs="B Zar" w:hint="cs"/>
          <w:sz w:val="26"/>
          <w:szCs w:val="26"/>
          <w:rtl/>
        </w:rPr>
        <w:t>دره</w:t>
      </w:r>
      <w:r w:rsidR="00DD5131" w:rsidRPr="0026665F">
        <w:rPr>
          <w:rFonts w:cs="B Zar" w:hint="cs"/>
          <w:sz w:val="26"/>
          <w:szCs w:val="26"/>
          <w:rtl/>
        </w:rPr>
        <w:softHyphen/>
        <w:t>ها</w:t>
      </w:r>
      <w:r w:rsidR="00280A49">
        <w:rPr>
          <w:rFonts w:cs="B Zar" w:hint="cs"/>
          <w:sz w:val="26"/>
          <w:szCs w:val="26"/>
          <w:rtl/>
        </w:rPr>
        <w:t>ی</w:t>
      </w:r>
      <w:r w:rsidR="00DD5131" w:rsidRPr="0026665F">
        <w:rPr>
          <w:rFonts w:cs="B Zar" w:hint="cs"/>
          <w:sz w:val="26"/>
          <w:szCs w:val="26"/>
          <w:rtl/>
        </w:rPr>
        <w:t xml:space="preserve"> غ</w:t>
      </w:r>
      <w:r w:rsidR="00280A49">
        <w:rPr>
          <w:rFonts w:cs="B Zar" w:hint="cs"/>
          <w:sz w:val="26"/>
          <w:szCs w:val="26"/>
          <w:rtl/>
        </w:rPr>
        <w:t>ا</w:t>
      </w:r>
      <w:r w:rsidR="00DD5131" w:rsidRPr="0026665F">
        <w:rPr>
          <w:rFonts w:cs="B Zar" w:hint="cs"/>
          <w:sz w:val="26"/>
          <w:szCs w:val="26"/>
          <w:rtl/>
        </w:rPr>
        <w:t>لب</w:t>
      </w:r>
      <w:r w:rsidR="00280A49">
        <w:rPr>
          <w:rFonts w:cs="B Zar" w:hint="cs"/>
          <w:sz w:val="26"/>
          <w:szCs w:val="26"/>
          <w:rtl/>
        </w:rPr>
        <w:t>ا</w:t>
      </w:r>
      <w:r w:rsidR="00DD5131">
        <w:rPr>
          <w:rFonts w:cs="B Zar" w:hint="cs"/>
          <w:sz w:val="26"/>
          <w:szCs w:val="26"/>
          <w:rtl/>
        </w:rPr>
        <w:t xml:space="preserve"> </w:t>
      </w:r>
      <w:r w:rsidR="00DD5131" w:rsidRPr="00363F77">
        <w:rPr>
          <w:rFonts w:ascii="Times New Roman" w:hAnsi="Times New Roman" w:cs="B Lotus"/>
          <w:sz w:val="20"/>
          <w:szCs w:val="20"/>
        </w:rPr>
        <w:t>V</w:t>
      </w:r>
      <w:r w:rsidR="00DD5131">
        <w:rPr>
          <w:rFonts w:ascii="Times New Roman" w:hAnsi="Times New Roman" w:cs="B Lotus" w:hint="cs"/>
          <w:szCs w:val="24"/>
          <w:rtl/>
          <w:lang w:bidi="fa-IR"/>
        </w:rPr>
        <w:t xml:space="preserve"> </w:t>
      </w:r>
      <w:r w:rsidR="00DD5131" w:rsidRPr="0026665F">
        <w:rPr>
          <w:rFonts w:cs="B Zar" w:hint="cs"/>
          <w:sz w:val="26"/>
          <w:szCs w:val="26"/>
          <w:rtl/>
        </w:rPr>
        <w:t xml:space="preserve">شکل </w:t>
      </w:r>
      <w:r w:rsidR="00280A49">
        <w:rPr>
          <w:rFonts w:cs="B Zar" w:hint="cs"/>
          <w:sz w:val="26"/>
          <w:szCs w:val="26"/>
          <w:rtl/>
        </w:rPr>
        <w:t>می</w:t>
      </w:r>
      <w:r w:rsidR="00280A49">
        <w:rPr>
          <w:rFonts w:cs="B Zar" w:hint="cs"/>
          <w:sz w:val="26"/>
          <w:szCs w:val="26"/>
          <w:rtl/>
        </w:rPr>
        <w:softHyphen/>
        <w:t>باشیم</w:t>
      </w:r>
      <w:r w:rsidR="00DD5131" w:rsidRPr="0026665F">
        <w:rPr>
          <w:rFonts w:cs="B Zar" w:hint="cs"/>
          <w:sz w:val="26"/>
          <w:szCs w:val="26"/>
          <w:rtl/>
        </w:rPr>
        <w:t xml:space="preserve"> </w:t>
      </w:r>
      <w:r w:rsidR="00280A49">
        <w:rPr>
          <w:rFonts w:cs="B Zar" w:hint="cs"/>
          <w:sz w:val="26"/>
          <w:szCs w:val="26"/>
          <w:rtl/>
        </w:rPr>
        <w:t xml:space="preserve">که </w:t>
      </w:r>
      <w:r w:rsidR="0002584C">
        <w:rPr>
          <w:rFonts w:cs="B Zar" w:hint="cs"/>
          <w:sz w:val="26"/>
          <w:szCs w:val="26"/>
          <w:rtl/>
        </w:rPr>
        <w:t xml:space="preserve">این خود </w:t>
      </w:r>
      <w:r w:rsidR="00280A49">
        <w:rPr>
          <w:rFonts w:cs="B Zar" w:hint="cs"/>
          <w:sz w:val="26"/>
          <w:szCs w:val="26"/>
          <w:rtl/>
        </w:rPr>
        <w:t>شاهدی بر</w:t>
      </w:r>
      <w:r w:rsidR="00DD5131" w:rsidRPr="0026665F">
        <w:rPr>
          <w:rFonts w:cs="B Zar" w:hint="cs"/>
          <w:sz w:val="26"/>
          <w:szCs w:val="26"/>
          <w:rtl/>
        </w:rPr>
        <w:t xml:space="preserve"> نرخ بالاآمدگی </w:t>
      </w:r>
      <w:r w:rsidR="00280A49">
        <w:rPr>
          <w:rFonts w:cs="B Zar" w:hint="cs"/>
          <w:sz w:val="26"/>
          <w:szCs w:val="26"/>
          <w:rtl/>
        </w:rPr>
        <w:t xml:space="preserve">زیاد </w:t>
      </w:r>
      <w:r w:rsidR="00280A49" w:rsidRPr="0026665F">
        <w:rPr>
          <w:rFonts w:cs="B Zar" w:hint="cs"/>
          <w:sz w:val="26"/>
          <w:szCs w:val="26"/>
          <w:rtl/>
        </w:rPr>
        <w:t xml:space="preserve">و بیشترین فعالیت تکتونیکی </w:t>
      </w:r>
      <w:r w:rsidR="00DD5131" w:rsidRPr="0026665F">
        <w:rPr>
          <w:rFonts w:cs="B Zar" w:hint="cs"/>
          <w:sz w:val="26"/>
          <w:szCs w:val="26"/>
          <w:rtl/>
        </w:rPr>
        <w:t>در قسمت جنوبی حوضه</w:t>
      </w:r>
      <w:r w:rsidR="00DD5131" w:rsidRPr="0026665F">
        <w:rPr>
          <w:rFonts w:cs="B Zar" w:hint="cs"/>
          <w:sz w:val="26"/>
          <w:szCs w:val="26"/>
          <w:rtl/>
        </w:rPr>
        <w:softHyphen/>
        <w:t>ی گلیان می</w:t>
      </w:r>
      <w:r w:rsidR="00DD5131" w:rsidRPr="0026665F">
        <w:rPr>
          <w:rFonts w:cs="B Zar" w:hint="cs"/>
          <w:sz w:val="26"/>
          <w:szCs w:val="26"/>
          <w:rtl/>
        </w:rPr>
        <w:softHyphen/>
        <w:t>باشد.</w:t>
      </w:r>
      <w:r w:rsidR="00DD5131" w:rsidRPr="00DD5131">
        <w:rPr>
          <w:rFonts w:cs="B Zar" w:hint="cs"/>
          <w:sz w:val="26"/>
          <w:szCs w:val="26"/>
          <w:rtl/>
        </w:rPr>
        <w:t xml:space="preserve"> </w:t>
      </w:r>
      <w:r w:rsidR="00DD5131" w:rsidRPr="0026665F">
        <w:rPr>
          <w:rFonts w:cs="B Zar" w:hint="cs"/>
          <w:sz w:val="26"/>
          <w:szCs w:val="26"/>
          <w:rtl/>
        </w:rPr>
        <w:t>محاسبه</w:t>
      </w:r>
      <w:r w:rsidR="00DD5131" w:rsidRPr="0026665F">
        <w:rPr>
          <w:rFonts w:cs="B Zar" w:hint="cs"/>
          <w:sz w:val="26"/>
          <w:szCs w:val="26"/>
          <w:rtl/>
        </w:rPr>
        <w:softHyphen/>
        <w:t>ی شاخص</w:t>
      </w:r>
      <w:r w:rsidR="0002584C">
        <w:rPr>
          <w:rFonts w:cs="B Zar"/>
          <w:sz w:val="26"/>
          <w:szCs w:val="26"/>
          <w:rtl/>
        </w:rPr>
        <w:softHyphen/>
      </w:r>
      <w:r w:rsidR="0002584C">
        <w:rPr>
          <w:rFonts w:cs="B Zar" w:hint="cs"/>
          <w:sz w:val="26"/>
          <w:szCs w:val="26"/>
          <w:rtl/>
        </w:rPr>
        <w:t>های</w:t>
      </w:r>
      <w:r w:rsidR="00DD5131">
        <w:rPr>
          <w:rFonts w:cs="B Zar" w:hint="cs"/>
          <w:sz w:val="26"/>
          <w:szCs w:val="26"/>
          <w:rtl/>
        </w:rPr>
        <w:t xml:space="preserve"> </w:t>
      </w:r>
      <w:r w:rsidR="00DD5131">
        <w:rPr>
          <w:rFonts w:ascii="Tahoma" w:hAnsi="Tahoma" w:cs="B Titr"/>
          <w:b/>
          <w:bCs/>
          <w:color w:val="005426"/>
          <w:lang w:bidi="fa-IR"/>
        </w:rPr>
        <w:t xml:space="preserve"> </w:t>
      </w:r>
      <w:r w:rsidR="00DD5131" w:rsidRPr="000421E7">
        <w:rPr>
          <w:rFonts w:ascii="Times New Roman" w:hAnsi="Times New Roman" w:cs="B Lotus"/>
          <w:szCs w:val="24"/>
        </w:rPr>
        <w:t>Hi</w:t>
      </w:r>
      <w:r w:rsidR="00DD5131" w:rsidRPr="0026665F">
        <w:rPr>
          <w:rFonts w:cs="B Zar" w:hint="cs"/>
          <w:sz w:val="26"/>
          <w:szCs w:val="26"/>
          <w:rtl/>
        </w:rPr>
        <w:t>و</w:t>
      </w:r>
      <w:r w:rsidR="00DD5131">
        <w:rPr>
          <w:rFonts w:ascii="Tahoma" w:hAnsi="Tahoma" w:cs="B Titr" w:hint="cs"/>
          <w:b/>
          <w:bCs/>
          <w:color w:val="005426"/>
          <w:rtl/>
          <w:lang w:bidi="fa-IR"/>
        </w:rPr>
        <w:t xml:space="preserve"> </w:t>
      </w:r>
      <w:r w:rsidR="00DD5131" w:rsidRPr="00DD5131">
        <w:rPr>
          <w:rFonts w:ascii="Times New Roman" w:hAnsi="Times New Roman" w:cs="B Lotus"/>
          <w:szCs w:val="24"/>
        </w:rPr>
        <w:t>Hc</w:t>
      </w:r>
      <w:r w:rsidR="00DD5131" w:rsidRPr="0026665F">
        <w:rPr>
          <w:rFonts w:cs="B Zar" w:hint="cs"/>
          <w:sz w:val="26"/>
          <w:szCs w:val="26"/>
          <w:rtl/>
        </w:rPr>
        <w:t xml:space="preserve"> نشان از فعال</w:t>
      </w:r>
      <w:r w:rsidR="0002584C">
        <w:rPr>
          <w:rFonts w:cs="B Zar" w:hint="cs"/>
          <w:sz w:val="26"/>
          <w:szCs w:val="26"/>
          <w:rtl/>
        </w:rPr>
        <w:t xml:space="preserve"> و جوان</w:t>
      </w:r>
      <w:r w:rsidR="00DD5131" w:rsidRPr="0026665F">
        <w:rPr>
          <w:rFonts w:cs="B Zar" w:hint="cs"/>
          <w:sz w:val="26"/>
          <w:szCs w:val="26"/>
          <w:rtl/>
        </w:rPr>
        <w:t xml:space="preserve"> بودن حوضه</w:t>
      </w:r>
      <w:r w:rsidR="00DD5131" w:rsidRPr="0026665F">
        <w:rPr>
          <w:rFonts w:cs="B Zar" w:hint="cs"/>
          <w:sz w:val="26"/>
          <w:szCs w:val="26"/>
          <w:rtl/>
        </w:rPr>
        <w:softHyphen/>
        <w:t>ی گلیان می</w:t>
      </w:r>
      <w:r w:rsidR="00DD5131" w:rsidRPr="0026665F">
        <w:rPr>
          <w:rFonts w:cs="B Zar"/>
          <w:sz w:val="26"/>
          <w:szCs w:val="26"/>
          <w:rtl/>
        </w:rPr>
        <w:softHyphen/>
      </w:r>
      <w:r w:rsidR="00DD5131" w:rsidRPr="0026665F">
        <w:rPr>
          <w:rFonts w:cs="B Zar" w:hint="cs"/>
          <w:sz w:val="26"/>
          <w:szCs w:val="26"/>
          <w:rtl/>
        </w:rPr>
        <w:t>با</w:t>
      </w:r>
      <w:r w:rsidR="00DD5131" w:rsidRPr="0026665F">
        <w:rPr>
          <w:rFonts w:cs="B Zar" w:hint="cs"/>
          <w:sz w:val="26"/>
          <w:szCs w:val="26"/>
          <w:rtl/>
        </w:rPr>
        <w:softHyphen/>
        <w:t>ش</w:t>
      </w:r>
      <w:r w:rsidR="0002584C">
        <w:rPr>
          <w:rFonts w:cs="B Zar" w:hint="cs"/>
          <w:sz w:val="26"/>
          <w:szCs w:val="26"/>
          <w:rtl/>
        </w:rPr>
        <w:t>ن</w:t>
      </w:r>
      <w:r w:rsidR="00DD5131" w:rsidRPr="0026665F">
        <w:rPr>
          <w:rFonts w:cs="B Zar" w:hint="cs"/>
          <w:sz w:val="26"/>
          <w:szCs w:val="26"/>
          <w:rtl/>
        </w:rPr>
        <w:t>د. بررسی نئوتکتونیکی منطقه</w:t>
      </w:r>
      <w:r w:rsidR="00DD5131" w:rsidRPr="0026665F">
        <w:rPr>
          <w:rFonts w:cs="B Zar" w:hint="cs"/>
          <w:sz w:val="26"/>
          <w:szCs w:val="26"/>
          <w:rtl/>
        </w:rPr>
        <w:softHyphen/>
        <w:t xml:space="preserve">ی مورد مطالعه نشان </w:t>
      </w:r>
      <w:r w:rsidR="0002584C">
        <w:rPr>
          <w:rFonts w:cs="B Zar" w:hint="cs"/>
          <w:sz w:val="26"/>
          <w:szCs w:val="26"/>
          <w:rtl/>
        </w:rPr>
        <w:t>می</w:t>
      </w:r>
      <w:r w:rsidR="0002584C">
        <w:rPr>
          <w:rFonts w:cs="B Zar" w:hint="cs"/>
          <w:sz w:val="26"/>
          <w:szCs w:val="26"/>
          <w:rtl/>
        </w:rPr>
        <w:softHyphen/>
        <w:t>دهدکه بخش</w:t>
      </w:r>
      <w:r w:rsidR="0002584C" w:rsidRPr="0026665F">
        <w:rPr>
          <w:rFonts w:cs="B Zar" w:hint="cs"/>
          <w:sz w:val="26"/>
          <w:szCs w:val="26"/>
          <w:rtl/>
        </w:rPr>
        <w:t xml:space="preserve"> جنوبی</w:t>
      </w:r>
      <w:r w:rsidR="00DD5131" w:rsidRPr="0026665F">
        <w:rPr>
          <w:rFonts w:cs="B Zar" w:hint="cs"/>
          <w:sz w:val="26"/>
          <w:szCs w:val="26"/>
          <w:rtl/>
        </w:rPr>
        <w:t xml:space="preserve"> حوضه</w:t>
      </w:r>
      <w:r w:rsidR="00DD5131" w:rsidRPr="0026665F">
        <w:rPr>
          <w:rFonts w:cs="B Zar" w:hint="cs"/>
          <w:sz w:val="26"/>
          <w:szCs w:val="26"/>
          <w:rtl/>
        </w:rPr>
        <w:softHyphen/>
        <w:t>ی گلیان</w:t>
      </w:r>
      <w:r w:rsidR="0002584C">
        <w:rPr>
          <w:rFonts w:cs="B Zar" w:hint="cs"/>
          <w:sz w:val="26"/>
          <w:szCs w:val="26"/>
          <w:rtl/>
        </w:rPr>
        <w:t xml:space="preserve"> دارای نرخ بالاآمدگی بیشتر و</w:t>
      </w:r>
      <w:r w:rsidR="00DD5131" w:rsidRPr="0026665F">
        <w:rPr>
          <w:rFonts w:cs="B Zar" w:hint="cs"/>
          <w:sz w:val="26"/>
          <w:szCs w:val="26"/>
          <w:rtl/>
        </w:rPr>
        <w:t xml:space="preserve"> فعال</w:t>
      </w:r>
      <w:r w:rsidR="00DD5131" w:rsidRPr="0026665F">
        <w:rPr>
          <w:rFonts w:cs="B Zar" w:hint="cs"/>
          <w:sz w:val="26"/>
          <w:szCs w:val="26"/>
          <w:rtl/>
        </w:rPr>
        <w:softHyphen/>
        <w:t xml:space="preserve">تر </w:t>
      </w:r>
      <w:r w:rsidR="0002584C">
        <w:rPr>
          <w:rFonts w:cs="B Zar" w:hint="cs"/>
          <w:sz w:val="26"/>
          <w:szCs w:val="26"/>
          <w:rtl/>
        </w:rPr>
        <w:t>از</w:t>
      </w:r>
      <w:r w:rsidR="00DD5131" w:rsidRPr="0026665F">
        <w:rPr>
          <w:rFonts w:cs="B Zar" w:hint="cs"/>
          <w:sz w:val="26"/>
          <w:szCs w:val="26"/>
          <w:rtl/>
        </w:rPr>
        <w:t xml:space="preserve"> سایر بخش</w:t>
      </w:r>
      <w:r w:rsidR="00DD5131" w:rsidRPr="0026665F">
        <w:rPr>
          <w:rFonts w:cs="B Zar" w:hint="cs"/>
          <w:sz w:val="26"/>
          <w:szCs w:val="26"/>
          <w:rtl/>
        </w:rPr>
        <w:softHyphen/>
        <w:t>های آن می</w:t>
      </w:r>
      <w:r w:rsidR="00DD5131" w:rsidRPr="0026665F">
        <w:rPr>
          <w:rFonts w:cs="B Zar" w:hint="cs"/>
          <w:sz w:val="26"/>
          <w:szCs w:val="26"/>
          <w:rtl/>
        </w:rPr>
        <w:softHyphen/>
        <w:t>باشد.</w:t>
      </w:r>
    </w:p>
    <w:p w:rsidR="002248E0" w:rsidRPr="009B5E0A" w:rsidRDefault="004F5F81" w:rsidP="009B5E0A">
      <w:pPr>
        <w:bidi/>
        <w:jc w:val="center"/>
        <w:rPr>
          <w:rFonts w:ascii="Tahoma" w:hAnsi="Tahoma" w:cs="Tahoma"/>
          <w:b/>
          <w:bCs/>
          <w:color w:val="800000"/>
          <w:rtl/>
        </w:rPr>
      </w:pP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  <w:r w:rsidRPr="004A5113">
        <w:rPr>
          <w:rFonts w:ascii="Tahoma" w:hAnsi="Tahoma" w:cs="Tahoma"/>
          <w:b/>
          <w:bCs/>
          <w:color w:val="005426"/>
          <w:sz w:val="20"/>
          <w:szCs w:val="20"/>
        </w:rPr>
        <w:t>◊◊</w:t>
      </w:r>
      <w:r w:rsidRPr="000A0D81">
        <w:rPr>
          <w:rFonts w:ascii="Tahoma" w:hAnsi="Tahoma" w:cs="Tahoma"/>
          <w:b/>
          <w:bCs/>
          <w:color w:val="993300"/>
        </w:rPr>
        <w:t>◊</w:t>
      </w:r>
    </w:p>
    <w:p w:rsidR="004F5F81" w:rsidRPr="00974641" w:rsidRDefault="004F5F81" w:rsidP="004F5F81">
      <w:pPr>
        <w:bidi/>
        <w:jc w:val="both"/>
        <w:rPr>
          <w:rFonts w:hint="cs"/>
          <w:color w:val="005426"/>
          <w:lang w:bidi="fa-IR"/>
        </w:rPr>
      </w:pPr>
    </w:p>
    <w:p w:rsidR="004F5F81" w:rsidRPr="0002584C" w:rsidRDefault="004F5F81" w:rsidP="0002584C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4D1E35">
        <w:rPr>
          <w:b/>
          <w:bCs/>
          <w:color w:val="005426"/>
          <w:sz w:val="26"/>
          <w:szCs w:val="26"/>
        </w:rPr>
        <w:t xml:space="preserve">References: </w:t>
      </w:r>
    </w:p>
    <w:p w:rsidR="0002584C" w:rsidRDefault="0002584C" w:rsidP="00F97BD5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2584C">
        <w:rPr>
          <w:rFonts w:ascii="Times New Roman" w:hAnsi="Times New Roman" w:cs="Times New Roman"/>
        </w:rPr>
        <w:t xml:space="preserve">Allen, M. B., Ghassemi, M.R., Shahrabi, M.,Qorashi, M, </w:t>
      </w:r>
      <w:r w:rsidRPr="0002584C">
        <w:rPr>
          <w:rFonts w:ascii="Times New Roman" w:hAnsi="Times New Roman" w:cs="Times New Roman" w:hint="cs"/>
        </w:rPr>
        <w:t>“</w:t>
      </w:r>
      <w:r w:rsidRPr="0002584C">
        <w:rPr>
          <w:rFonts w:ascii="Times New Roman" w:hAnsi="Times New Roman" w:cs="Times New Roman"/>
        </w:rPr>
        <w:t>Accomodation of late Cenozoic oblique shortening in the Alborz range, northern Iran</w:t>
      </w:r>
      <w:r w:rsidRPr="0002584C">
        <w:rPr>
          <w:rFonts w:ascii="Times New Roman" w:hAnsi="Times New Roman" w:cs="Times New Roman" w:hint="cs"/>
        </w:rPr>
        <w:t>”</w:t>
      </w:r>
      <w:r w:rsidRPr="0002584C">
        <w:rPr>
          <w:rFonts w:ascii="Times New Roman" w:hAnsi="Times New Roman" w:cs="Times New Roman"/>
        </w:rPr>
        <w:t>, Journal of</w:t>
      </w:r>
      <w:r>
        <w:rPr>
          <w:rFonts w:ascii="Times New Roman" w:hAnsi="Times New Roman" w:cs="Times New Roman"/>
        </w:rPr>
        <w:t xml:space="preserve"> </w:t>
      </w:r>
      <w:r w:rsidRPr="0002584C">
        <w:rPr>
          <w:rFonts w:ascii="Times New Roman" w:hAnsi="Times New Roman" w:cs="Times New Roman"/>
        </w:rPr>
        <w:t>Structural Geology, (2003), V.25, 659-672.</w:t>
      </w:r>
    </w:p>
    <w:p w:rsidR="000B352A" w:rsidRPr="000B352A" w:rsidRDefault="000B352A" w:rsidP="000B352A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B352A">
        <w:rPr>
          <w:rFonts w:ascii="Times New Roman" w:hAnsi="Times New Roman" w:cs="Times New Roman"/>
        </w:rPr>
        <w:t xml:space="preserve">Ambraseys N., Moinfar A., and Tchalenko J, </w:t>
      </w:r>
      <w:r>
        <w:rPr>
          <w:rFonts w:ascii="Times New Roman" w:hAnsi="Times New Roman" w:cs="Times New Roman"/>
        </w:rPr>
        <w:t>"</w:t>
      </w:r>
      <w:r w:rsidRPr="000B352A">
        <w:rPr>
          <w:rFonts w:ascii="Times New Roman" w:hAnsi="Times New Roman" w:cs="Times New Roman"/>
        </w:rPr>
        <w:t>The Karnaveh (Northeast Iran) earthquake of 30 July, 1970</w:t>
      </w:r>
      <w:r>
        <w:rPr>
          <w:rFonts w:ascii="Times New Roman" w:hAnsi="Times New Roman" w:cs="Times New Roman"/>
        </w:rPr>
        <w:t>"</w:t>
      </w:r>
      <w:r w:rsidRPr="000B352A">
        <w:rPr>
          <w:rFonts w:ascii="Times New Roman" w:hAnsi="Times New Roman" w:cs="Times New Roman"/>
        </w:rPr>
        <w:t xml:space="preserve">, Annali di Geophysica, </w:t>
      </w:r>
      <w:r>
        <w:rPr>
          <w:rFonts w:ascii="Times New Roman" w:hAnsi="Times New Roman" w:cs="Times New Roman"/>
        </w:rPr>
        <w:t>(</w:t>
      </w:r>
      <w:r w:rsidRPr="000B352A">
        <w:rPr>
          <w:rFonts w:ascii="Times New Roman" w:hAnsi="Times New Roman" w:cs="Times New Roman"/>
        </w:rPr>
        <w:t>1971</w:t>
      </w:r>
      <w:r>
        <w:rPr>
          <w:rFonts w:ascii="Times New Roman" w:hAnsi="Times New Roman" w:cs="Times New Roman"/>
        </w:rPr>
        <w:t>)</w:t>
      </w:r>
      <w:r w:rsidRPr="000B352A">
        <w:rPr>
          <w:rFonts w:ascii="Times New Roman" w:hAnsi="Times New Roman" w:cs="Times New Roman"/>
        </w:rPr>
        <w:t>,  No. 24, pp. 475–495.</w:t>
      </w:r>
    </w:p>
    <w:p w:rsidR="000B352A" w:rsidRPr="000B352A" w:rsidRDefault="000B352A" w:rsidP="000B352A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B352A">
        <w:rPr>
          <w:rFonts w:ascii="Times New Roman" w:hAnsi="Times New Roman" w:cs="Times New Roman"/>
        </w:rPr>
        <w:t xml:space="preserve">Berberian M., and Yeats R, </w:t>
      </w:r>
      <w:r>
        <w:rPr>
          <w:rFonts w:ascii="Times New Roman" w:hAnsi="Times New Roman" w:cs="Times New Roman"/>
        </w:rPr>
        <w:t>"</w:t>
      </w:r>
      <w:r w:rsidRPr="000B352A">
        <w:rPr>
          <w:rFonts w:ascii="Times New Roman" w:hAnsi="Times New Roman" w:cs="Times New Roman"/>
        </w:rPr>
        <w:t>Patterns of historical earthquake rupture in the Iranian Plateau</w:t>
      </w:r>
      <w:r>
        <w:rPr>
          <w:rFonts w:ascii="Times New Roman" w:hAnsi="Times New Roman" w:cs="Times New Roman"/>
        </w:rPr>
        <w:t>"</w:t>
      </w:r>
      <w:r w:rsidRPr="000B352A">
        <w:rPr>
          <w:rFonts w:ascii="Times New Roman" w:hAnsi="Times New Roman" w:cs="Times New Roman"/>
        </w:rPr>
        <w:t xml:space="preserve">, Bulletin of the Seismological Society of America, </w:t>
      </w:r>
      <w:r>
        <w:rPr>
          <w:rFonts w:ascii="Times New Roman" w:hAnsi="Times New Roman" w:cs="Times New Roman"/>
        </w:rPr>
        <w:t>(</w:t>
      </w:r>
      <w:r w:rsidRPr="000B352A">
        <w:rPr>
          <w:rFonts w:ascii="Times New Roman" w:hAnsi="Times New Roman" w:cs="Times New Roman"/>
        </w:rPr>
        <w:t>1999</w:t>
      </w:r>
      <w:r>
        <w:rPr>
          <w:rFonts w:ascii="Times New Roman" w:hAnsi="Times New Roman" w:cs="Times New Roman"/>
        </w:rPr>
        <w:t>)</w:t>
      </w:r>
      <w:r w:rsidR="00F97BD5">
        <w:rPr>
          <w:rFonts w:ascii="Times New Roman" w:hAnsi="Times New Roman" w:cs="Times New Roman"/>
        </w:rPr>
        <w:t>,</w:t>
      </w:r>
      <w:r w:rsidRPr="000B352A">
        <w:rPr>
          <w:rFonts w:ascii="Times New Roman" w:hAnsi="Times New Roman" w:cs="Times New Roman"/>
        </w:rPr>
        <w:t xml:space="preserve"> Vol. 89, pp.120–139.</w:t>
      </w:r>
    </w:p>
    <w:p w:rsidR="00D96DA9" w:rsidRDefault="000B352A" w:rsidP="00F97BD5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07448">
        <w:rPr>
          <w:rFonts w:ascii="Times New Roman" w:hAnsi="Times New Roman" w:cs="Times New Roman"/>
        </w:rPr>
        <w:t>EL Hamdouni R., Irigaray C., Fernandez T., Chacon J., and Keller E. A, "Assessment of relative active tectonics, southwest border of Sierra Nevada (southern spain)"</w:t>
      </w:r>
      <w:r w:rsidR="00F97BD5">
        <w:rPr>
          <w:rFonts w:ascii="Times New Roman" w:hAnsi="Times New Roman" w:cs="Times New Roman"/>
        </w:rPr>
        <w:t xml:space="preserve">, </w:t>
      </w:r>
      <w:r w:rsidRPr="00B07448">
        <w:rPr>
          <w:rFonts w:ascii="Times New Roman" w:hAnsi="Times New Roman" w:cs="Times New Roman"/>
        </w:rPr>
        <w:t>Geomorphology 969 (2008) 150-173.</w:t>
      </w:r>
    </w:p>
    <w:p w:rsidR="0002584C" w:rsidRPr="0002584C" w:rsidRDefault="0002584C" w:rsidP="00F97BD5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2584C">
        <w:rPr>
          <w:rFonts w:ascii="Times New Roman" w:hAnsi="Times New Roman" w:cs="Times New Roman"/>
        </w:rPr>
        <w:t xml:space="preserve">Ghassemi, M.R., Fattahi, M., Landgraf, A., Ahmadi, M., Ballato, P., Tabatabaei, SH, </w:t>
      </w:r>
      <w:r w:rsidRPr="0002584C">
        <w:rPr>
          <w:rFonts w:ascii="Times New Roman" w:hAnsi="Times New Roman" w:cs="Times New Roman" w:hint="cs"/>
        </w:rPr>
        <w:t>“</w:t>
      </w:r>
      <w:r w:rsidRPr="0002584C">
        <w:rPr>
          <w:rFonts w:ascii="Times New Roman" w:hAnsi="Times New Roman" w:cs="Times New Roman"/>
        </w:rPr>
        <w:t>Kinematic links between the Eastern Mosha Fault and the NorthTehran Fault, Alborz range, northern Iran</w:t>
      </w:r>
      <w:r w:rsidRPr="0002584C">
        <w:rPr>
          <w:rFonts w:ascii="Times New Roman" w:hAnsi="Times New Roman" w:cs="Times New Roman" w:hint="cs"/>
        </w:rPr>
        <w:t>”</w:t>
      </w:r>
      <w:r w:rsidRPr="0002584C">
        <w:rPr>
          <w:rFonts w:ascii="Times New Roman" w:hAnsi="Times New Roman" w:cs="Times New Roman"/>
        </w:rPr>
        <w:t>, (2014), Tectonophysics, V.622, P.81-95.</w:t>
      </w:r>
    </w:p>
    <w:p w:rsidR="000B352A" w:rsidRPr="00B07448" w:rsidRDefault="00D96DA9" w:rsidP="00D96DA9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377CEA">
        <w:rPr>
          <w:rFonts w:ascii="Times New Roman" w:hAnsi="Times New Roman" w:cs="Times New Roman"/>
        </w:rPr>
        <w:t>Holling</w:t>
      </w:r>
      <w:r w:rsidR="00F97BD5">
        <w:rPr>
          <w:rFonts w:ascii="Times New Roman" w:hAnsi="Times New Roman" w:cs="Times New Roman"/>
        </w:rPr>
        <w:t>sworth J., "Active tectonics of</w:t>
      </w:r>
      <w:r w:rsidRPr="00377CEA">
        <w:rPr>
          <w:rFonts w:ascii="Times New Roman" w:hAnsi="Times New Roman" w:cs="Times New Roman"/>
        </w:rPr>
        <w:t xml:space="preserve"> NE Iran", Ph.D T</w:t>
      </w:r>
      <w:r w:rsidR="005D5E1D">
        <w:rPr>
          <w:rFonts w:ascii="Times New Roman" w:hAnsi="Times New Roman" w:cs="Times New Roman"/>
        </w:rPr>
        <w:t>hesis, University of Cambridge</w:t>
      </w:r>
      <w:r w:rsidRPr="00377CEA">
        <w:rPr>
          <w:rFonts w:ascii="Times New Roman" w:hAnsi="Times New Roman" w:cs="Times New Roman"/>
        </w:rPr>
        <w:t xml:space="preserve"> (2007)</w:t>
      </w:r>
      <w:r w:rsidR="00F97BD5">
        <w:rPr>
          <w:rFonts w:ascii="Times New Roman" w:hAnsi="Times New Roman" w:cs="Times New Roman"/>
        </w:rPr>
        <w:t>,</w:t>
      </w:r>
      <w:r w:rsidRPr="00377CEA">
        <w:rPr>
          <w:rFonts w:ascii="Times New Roman" w:hAnsi="Times New Roman" w:cs="Times New Roman"/>
        </w:rPr>
        <w:t xml:space="preserve"> p 239. </w:t>
      </w:r>
      <w:r w:rsidRPr="00377CEA">
        <w:rPr>
          <w:rFonts w:ascii="Times New Roman" w:hAnsi="Times New Roman" w:cs="Times New Roman" w:hint="cs"/>
          <w:rtl/>
        </w:rPr>
        <w:t xml:space="preserve"> </w:t>
      </w:r>
      <w:r w:rsidR="000B352A" w:rsidRPr="00B07448">
        <w:rPr>
          <w:rFonts w:ascii="Times New Roman" w:hAnsi="Times New Roman" w:cs="Times New Roman"/>
        </w:rPr>
        <w:t xml:space="preserve"> </w:t>
      </w:r>
    </w:p>
    <w:p w:rsidR="000B352A" w:rsidRDefault="000B352A" w:rsidP="00F97BD5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3F6C51">
        <w:rPr>
          <w:rFonts w:ascii="Times New Roman" w:hAnsi="Times New Roman" w:cs="Times New Roman"/>
        </w:rPr>
        <w:t>Keller E. A., and Pinter N, "Active tectonic, Earthquickes, Uplift and L</w:t>
      </w:r>
      <w:r w:rsidR="0002584C">
        <w:rPr>
          <w:rFonts w:ascii="Times New Roman" w:hAnsi="Times New Roman" w:cs="Times New Roman"/>
        </w:rPr>
        <w:t>andscape"</w:t>
      </w:r>
      <w:r w:rsidR="00F97BD5">
        <w:rPr>
          <w:rFonts w:ascii="Times New Roman" w:hAnsi="Times New Roman" w:cs="Times New Roman"/>
        </w:rPr>
        <w:t>,</w:t>
      </w:r>
      <w:r w:rsidR="0002584C">
        <w:rPr>
          <w:rFonts w:ascii="Times New Roman" w:hAnsi="Times New Roman" w:cs="Times New Roman"/>
        </w:rPr>
        <w:t xml:space="preserve"> Prentice Hall (2002)</w:t>
      </w:r>
      <w:r w:rsidRPr="003F6C51">
        <w:rPr>
          <w:rFonts w:ascii="Times New Roman" w:hAnsi="Times New Roman" w:cs="Times New Roman"/>
        </w:rPr>
        <w:t xml:space="preserve"> P. 362.</w:t>
      </w:r>
    </w:p>
    <w:p w:rsidR="0002584C" w:rsidRDefault="0002584C" w:rsidP="00F97BD5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2584C">
        <w:rPr>
          <w:rFonts w:ascii="Times New Roman" w:hAnsi="Times New Roman" w:cs="Times New Roman"/>
        </w:rPr>
        <w:t xml:space="preserve">Nazari H, </w:t>
      </w:r>
      <w:r w:rsidRPr="0002584C">
        <w:rPr>
          <w:rFonts w:ascii="Times New Roman" w:hAnsi="Times New Roman" w:cs="Times New Roman" w:hint="cs"/>
        </w:rPr>
        <w:t>“</w:t>
      </w:r>
      <w:r w:rsidRPr="0002584C">
        <w:rPr>
          <w:rFonts w:ascii="Times New Roman" w:hAnsi="Times New Roman" w:cs="Times New Roman"/>
        </w:rPr>
        <w:t>Analyse de la tectonique recente et active dans l'Alborz Centr</w:t>
      </w:r>
      <w:r>
        <w:rPr>
          <w:rFonts w:ascii="Times New Roman" w:hAnsi="Times New Roman" w:cs="Times New Roman"/>
        </w:rPr>
        <w:t xml:space="preserve">al </w:t>
      </w:r>
      <w:r w:rsidRPr="0002584C">
        <w:rPr>
          <w:rFonts w:ascii="Times New Roman" w:hAnsi="Times New Roman" w:cs="Times New Roman"/>
        </w:rPr>
        <w:t>et la region de Teheran:Approche morphotectonique et paleoseismologique</w:t>
      </w:r>
      <w:r w:rsidRPr="0002584C">
        <w:rPr>
          <w:rFonts w:ascii="Times New Roman" w:hAnsi="Times New Roman" w:cs="Times New Roman" w:hint="cs"/>
        </w:rPr>
        <w:t>”</w:t>
      </w:r>
      <w:r w:rsidRPr="0002584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, </w:t>
      </w:r>
      <w:r w:rsidRPr="0002584C">
        <w:rPr>
          <w:rFonts w:ascii="Times New Roman" w:hAnsi="Times New Roman" w:cs="Times New Roman"/>
        </w:rPr>
        <w:t>Ph.D. thesis, (2006),  Montpellier II:247, Montpellier.</w:t>
      </w:r>
    </w:p>
    <w:p w:rsidR="0002584C" w:rsidRDefault="0002584C" w:rsidP="00F97BD5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02584C">
        <w:rPr>
          <w:rFonts w:ascii="Times New Roman" w:hAnsi="Times New Roman" w:cs="Times New Roman"/>
        </w:rPr>
        <w:t xml:space="preserve">Nazari H., Ritz J.-F., Salamati R., Shahidi A., Habibi H., Ghorashi M., Talebian M, </w:t>
      </w:r>
      <w:r w:rsidRPr="0002584C">
        <w:rPr>
          <w:rFonts w:ascii="Times New Roman" w:hAnsi="Times New Roman" w:cs="Times New Roman" w:hint="cs"/>
        </w:rPr>
        <w:t>“</w:t>
      </w:r>
      <w:r w:rsidRPr="0002584C">
        <w:rPr>
          <w:rFonts w:ascii="Times New Roman" w:hAnsi="Times New Roman" w:cs="Times New Roman"/>
        </w:rPr>
        <w:t>Distinguishing between fault scarps and shorelines: the question of the nature of the Kahrizak ,North Rey and South Rey featuresin Tehran plain (Iran)</w:t>
      </w:r>
      <w:r w:rsidRPr="0002584C">
        <w:rPr>
          <w:rFonts w:ascii="Times New Roman" w:hAnsi="Times New Roman" w:cs="Times New Roman" w:hint="cs"/>
        </w:rPr>
        <w:t>”</w:t>
      </w:r>
      <w:r w:rsidRPr="0002584C">
        <w:rPr>
          <w:rFonts w:ascii="Times New Roman" w:hAnsi="Times New Roman" w:cs="Times New Roman"/>
        </w:rPr>
        <w:t>, Terra Nova, (2010), (doi: 10.1111/j.1365-3121.2010.00938.x).</w:t>
      </w:r>
    </w:p>
    <w:p w:rsidR="00F97BD5" w:rsidRPr="00F97BD5" w:rsidRDefault="00F97BD5" w:rsidP="00F97BD5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F97BD5">
        <w:rPr>
          <w:rFonts w:ascii="Times New Roman" w:hAnsi="Times New Roman" w:cs="Times New Roman"/>
        </w:rPr>
        <w:t xml:space="preserve">Ritz J.-F., Nazari H., Ghassemi A., Salamati R., Shafei A., Solaymani S.,Vernant P, </w:t>
      </w:r>
      <w:r w:rsidRPr="00F97BD5">
        <w:rPr>
          <w:rFonts w:ascii="Times New Roman" w:hAnsi="Times New Roman" w:cs="Times New Roman" w:hint="cs"/>
        </w:rPr>
        <w:t>“</w:t>
      </w:r>
      <w:r w:rsidRPr="00F97BD5">
        <w:rPr>
          <w:rFonts w:ascii="Times New Roman" w:hAnsi="Times New Roman" w:cs="Times New Roman"/>
        </w:rPr>
        <w:t>Active transtention inside Central Alborz: A new insight into the Northern Iran-Southern Caspian geodynamics</w:t>
      </w:r>
      <w:r w:rsidRPr="00F97BD5">
        <w:rPr>
          <w:rFonts w:ascii="Times New Roman" w:hAnsi="Times New Roman" w:cs="Times New Roman" w:hint="cs"/>
        </w:rPr>
        <w:t>”</w:t>
      </w:r>
      <w:r w:rsidRPr="00F97BD5">
        <w:rPr>
          <w:rFonts w:ascii="Times New Roman" w:hAnsi="Times New Roman" w:cs="Times New Roman"/>
        </w:rPr>
        <w:t>, Geology, (2006), 34 (6), 477-480.</w:t>
      </w:r>
    </w:p>
    <w:p w:rsidR="00F97BD5" w:rsidRPr="00F97BD5" w:rsidRDefault="00F97BD5" w:rsidP="00F97BD5">
      <w:pPr>
        <w:tabs>
          <w:tab w:val="left" w:pos="7228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rtl/>
        </w:rPr>
      </w:pPr>
      <w:r w:rsidRPr="00F97BD5">
        <w:rPr>
          <w:rFonts w:ascii="Times New Roman" w:hAnsi="Times New Roman" w:cs="Times New Roman"/>
        </w:rPr>
        <w:t xml:space="preserve">Stoöcklin J, </w:t>
      </w:r>
      <w:r w:rsidRPr="00F97BD5">
        <w:rPr>
          <w:rFonts w:ascii="Times New Roman" w:hAnsi="Times New Roman" w:cs="Times New Roman" w:hint="cs"/>
        </w:rPr>
        <w:t>“</w:t>
      </w:r>
      <w:r w:rsidRPr="00F97BD5">
        <w:rPr>
          <w:rFonts w:ascii="Times New Roman" w:hAnsi="Times New Roman" w:cs="Times New Roman"/>
        </w:rPr>
        <w:t>Northern Iran: Alborz Mountains</w:t>
      </w:r>
      <w:r w:rsidRPr="00F97BD5">
        <w:rPr>
          <w:rFonts w:ascii="Times New Roman" w:hAnsi="Times New Roman" w:cs="Times New Roman" w:hint="cs"/>
        </w:rPr>
        <w:t>”</w:t>
      </w:r>
      <w:r w:rsidRPr="00F97BD5">
        <w:rPr>
          <w:rFonts w:ascii="Times New Roman" w:hAnsi="Times New Roman" w:cs="Times New Roman"/>
        </w:rPr>
        <w:t>, Geological Society of London, Special publication, (1974), V.4, 213-234.</w:t>
      </w:r>
    </w:p>
    <w:sectPr w:rsidR="00F97BD5" w:rsidRPr="00F97BD5" w:rsidSect="005D5DB5">
      <w:headerReference w:type="default" r:id="rId17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EAE" w:rsidRDefault="00021EAE" w:rsidP="005D5DB5">
      <w:pPr>
        <w:spacing w:after="0" w:line="240" w:lineRule="auto"/>
      </w:pPr>
      <w:r>
        <w:separator/>
      </w:r>
    </w:p>
  </w:endnote>
  <w:endnote w:type="continuationSeparator" w:id="0">
    <w:p w:rsidR="00021EAE" w:rsidRDefault="00021EAE" w:rsidP="005D5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">
    <w:altName w:val="Times New Roman"/>
    <w:panose1 w:val="00000000000000000000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EAE" w:rsidRDefault="00021EAE" w:rsidP="005D5DB5">
      <w:pPr>
        <w:spacing w:after="0" w:line="240" w:lineRule="auto"/>
      </w:pPr>
      <w:r>
        <w:separator/>
      </w:r>
    </w:p>
  </w:footnote>
  <w:footnote w:type="continuationSeparator" w:id="0">
    <w:p w:rsidR="00021EAE" w:rsidRDefault="00021EAE" w:rsidP="005D5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DB5" w:rsidRPr="005D5DB5" w:rsidRDefault="00E93DAB" w:rsidP="005D5DB5">
    <w:pPr>
      <w:pStyle w:val="Header"/>
      <w:bidi/>
      <w:jc w:val="both"/>
      <w:rPr>
        <w:rFonts w:cs="B Zar"/>
        <w:sz w:val="26"/>
        <w:szCs w:val="26"/>
        <w:lang w:bidi="fa-IR"/>
      </w:rPr>
    </w:pPr>
    <w:r>
      <w:rPr>
        <w:noProof/>
        <w:lang w:bidi="fa-I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-906780</wp:posOffset>
          </wp:positionH>
          <wp:positionV relativeFrom="paragraph">
            <wp:posOffset>-450215</wp:posOffset>
          </wp:positionV>
          <wp:extent cx="7544435" cy="1444625"/>
          <wp:effectExtent l="0" t="0" r="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444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97B67"/>
    <w:multiLevelType w:val="hybridMultilevel"/>
    <w:tmpl w:val="C984591A"/>
    <w:lvl w:ilvl="0" w:tplc="829E48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DB5"/>
    <w:rsid w:val="00021EAE"/>
    <w:rsid w:val="0002584C"/>
    <w:rsid w:val="000262EC"/>
    <w:rsid w:val="00026F52"/>
    <w:rsid w:val="00032A17"/>
    <w:rsid w:val="0006731A"/>
    <w:rsid w:val="000B352A"/>
    <w:rsid w:val="000B51F2"/>
    <w:rsid w:val="000C0D80"/>
    <w:rsid w:val="00110B36"/>
    <w:rsid w:val="00140B30"/>
    <w:rsid w:val="00144E16"/>
    <w:rsid w:val="00186A7B"/>
    <w:rsid w:val="001E0772"/>
    <w:rsid w:val="001F69C0"/>
    <w:rsid w:val="002248E0"/>
    <w:rsid w:val="00257185"/>
    <w:rsid w:val="0026665F"/>
    <w:rsid w:val="00280A49"/>
    <w:rsid w:val="002A3AB3"/>
    <w:rsid w:val="002B7743"/>
    <w:rsid w:val="003216BA"/>
    <w:rsid w:val="00321ED4"/>
    <w:rsid w:val="0033475A"/>
    <w:rsid w:val="00337D42"/>
    <w:rsid w:val="00363F77"/>
    <w:rsid w:val="003838CC"/>
    <w:rsid w:val="00386CB1"/>
    <w:rsid w:val="003E6995"/>
    <w:rsid w:val="003F5FD1"/>
    <w:rsid w:val="004151AD"/>
    <w:rsid w:val="00417447"/>
    <w:rsid w:val="00422CE5"/>
    <w:rsid w:val="004433C9"/>
    <w:rsid w:val="00452041"/>
    <w:rsid w:val="004521F3"/>
    <w:rsid w:val="00487A3D"/>
    <w:rsid w:val="004F0EC2"/>
    <w:rsid w:val="004F5F81"/>
    <w:rsid w:val="004F6A1E"/>
    <w:rsid w:val="004F7424"/>
    <w:rsid w:val="00541B4D"/>
    <w:rsid w:val="005434BD"/>
    <w:rsid w:val="00582694"/>
    <w:rsid w:val="005C6489"/>
    <w:rsid w:val="005D5DB5"/>
    <w:rsid w:val="005D5E1D"/>
    <w:rsid w:val="005E506C"/>
    <w:rsid w:val="00607A1A"/>
    <w:rsid w:val="00614331"/>
    <w:rsid w:val="00625C78"/>
    <w:rsid w:val="006371A5"/>
    <w:rsid w:val="006504F4"/>
    <w:rsid w:val="006626CC"/>
    <w:rsid w:val="006E6532"/>
    <w:rsid w:val="00735E2D"/>
    <w:rsid w:val="007A2C26"/>
    <w:rsid w:val="007E27D9"/>
    <w:rsid w:val="00802102"/>
    <w:rsid w:val="008438E4"/>
    <w:rsid w:val="00863B87"/>
    <w:rsid w:val="00896E0F"/>
    <w:rsid w:val="008C3C05"/>
    <w:rsid w:val="008F60EC"/>
    <w:rsid w:val="009124A5"/>
    <w:rsid w:val="009324E9"/>
    <w:rsid w:val="00972BBA"/>
    <w:rsid w:val="009B5E0A"/>
    <w:rsid w:val="009C5129"/>
    <w:rsid w:val="009C7068"/>
    <w:rsid w:val="00A20550"/>
    <w:rsid w:val="00A916E3"/>
    <w:rsid w:val="00AD48E0"/>
    <w:rsid w:val="00B00EF8"/>
    <w:rsid w:val="00B43F63"/>
    <w:rsid w:val="00B528DE"/>
    <w:rsid w:val="00B61BA7"/>
    <w:rsid w:val="00BB6822"/>
    <w:rsid w:val="00BC7368"/>
    <w:rsid w:val="00BE5183"/>
    <w:rsid w:val="00BF2640"/>
    <w:rsid w:val="00C27FC8"/>
    <w:rsid w:val="00C370D3"/>
    <w:rsid w:val="00C41290"/>
    <w:rsid w:val="00C508DF"/>
    <w:rsid w:val="00C51E29"/>
    <w:rsid w:val="00C76354"/>
    <w:rsid w:val="00CC68DE"/>
    <w:rsid w:val="00D235C8"/>
    <w:rsid w:val="00D35F3B"/>
    <w:rsid w:val="00D5653F"/>
    <w:rsid w:val="00D565DE"/>
    <w:rsid w:val="00D608AC"/>
    <w:rsid w:val="00D77AD0"/>
    <w:rsid w:val="00D96DA9"/>
    <w:rsid w:val="00DB762F"/>
    <w:rsid w:val="00DB7F2E"/>
    <w:rsid w:val="00DD5131"/>
    <w:rsid w:val="00DE2EF4"/>
    <w:rsid w:val="00DF6584"/>
    <w:rsid w:val="00E532D2"/>
    <w:rsid w:val="00E9392F"/>
    <w:rsid w:val="00E93DAB"/>
    <w:rsid w:val="00EF19B4"/>
    <w:rsid w:val="00F02774"/>
    <w:rsid w:val="00F42E20"/>
    <w:rsid w:val="00F97BD5"/>
    <w:rsid w:val="00FC43F0"/>
    <w:rsid w:val="00FE0B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068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B5"/>
  </w:style>
  <w:style w:type="paragraph" w:styleId="Footer">
    <w:name w:val="footer"/>
    <w:basedOn w:val="Normal"/>
    <w:link w:val="Foot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B5"/>
  </w:style>
  <w:style w:type="paragraph" w:styleId="BalloonText">
    <w:name w:val="Balloon Text"/>
    <w:basedOn w:val="Normal"/>
    <w:link w:val="BalloonTextChar"/>
    <w:uiPriority w:val="99"/>
    <w:semiHidden/>
    <w:unhideWhenUsed/>
    <w:rsid w:val="005D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5DB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41B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1ED4"/>
    <w:pPr>
      <w:bidi/>
      <w:ind w:left="720"/>
      <w:contextualSpacing/>
    </w:pPr>
    <w:rPr>
      <w:rFonts w:eastAsia="Calibri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068"/>
    <w:pPr>
      <w:spacing w:after="200" w:line="276" w:lineRule="auto"/>
    </w:pPr>
    <w:rPr>
      <w:sz w:val="22"/>
      <w:szCs w:val="22"/>
      <w:lang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DB5"/>
  </w:style>
  <w:style w:type="paragraph" w:styleId="Footer">
    <w:name w:val="footer"/>
    <w:basedOn w:val="Normal"/>
    <w:link w:val="FooterChar"/>
    <w:uiPriority w:val="99"/>
    <w:unhideWhenUsed/>
    <w:rsid w:val="005D5D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DB5"/>
  </w:style>
  <w:style w:type="paragraph" w:styleId="BalloonText">
    <w:name w:val="Balloon Text"/>
    <w:basedOn w:val="Normal"/>
    <w:link w:val="BalloonTextChar"/>
    <w:uiPriority w:val="99"/>
    <w:semiHidden/>
    <w:unhideWhenUsed/>
    <w:rsid w:val="005D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5DB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541B4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1ED4"/>
    <w:pPr>
      <w:bidi/>
      <w:ind w:left="720"/>
      <w:contextualSpacing/>
    </w:pPr>
    <w:rPr>
      <w:rFonts w:eastAsia="Calibri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M.Ezati@Birjand.ac.ir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57A55-7811-41B0-BFEB-15D64E2D6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9391</CharactersWithSpaces>
  <SharedDoc>false</SharedDoc>
  <HLinks>
    <vt:vector size="6" baseType="variant">
      <vt:variant>
        <vt:i4>4849763</vt:i4>
      </vt:variant>
      <vt:variant>
        <vt:i4>0</vt:i4>
      </vt:variant>
      <vt:variant>
        <vt:i4>0</vt:i4>
      </vt:variant>
      <vt:variant>
        <vt:i4>5</vt:i4>
      </vt:variant>
      <vt:variant>
        <vt:lpwstr>mailto:M.Ezati@Birjand.ac.ir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Beygi</dc:creator>
  <cp:lastModifiedBy>pooya</cp:lastModifiedBy>
  <cp:revision>2</cp:revision>
  <dcterms:created xsi:type="dcterms:W3CDTF">2016-11-23T09:42:00Z</dcterms:created>
  <dcterms:modified xsi:type="dcterms:W3CDTF">2016-11-23T09:42:00Z</dcterms:modified>
</cp:coreProperties>
</file>