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F81" w:rsidRPr="00D13C8C" w:rsidRDefault="00B52ECF" w:rsidP="004744BB">
      <w:pPr>
        <w:bidi/>
        <w:jc w:val="center"/>
        <w:rPr>
          <w:rFonts w:cs="B Titr"/>
          <w:b/>
          <w:bCs/>
          <w:color w:val="005426"/>
          <w:rtl/>
        </w:rPr>
      </w:pPr>
      <w:r>
        <w:rPr>
          <w:rFonts w:cs="B Titr" w:hint="cs"/>
          <w:b/>
          <w:bCs/>
          <w:color w:val="005426"/>
          <w:rtl/>
        </w:rPr>
        <w:t>تحلیل دگرشکلی پیشرونده در شکل</w:t>
      </w:r>
      <w:r>
        <w:rPr>
          <w:rFonts w:cs="B Titr" w:hint="cs"/>
          <w:b/>
          <w:bCs/>
          <w:color w:val="005426"/>
          <w:rtl/>
        </w:rPr>
        <w:softHyphen/>
        <w:t>گیری چین</w:t>
      </w:r>
      <w:r>
        <w:rPr>
          <w:rFonts w:cs="B Titr" w:hint="cs"/>
          <w:b/>
          <w:bCs/>
          <w:color w:val="005426"/>
          <w:rtl/>
        </w:rPr>
        <w:softHyphen/>
        <w:t>های مرتبط با سیستم</w:t>
      </w:r>
      <w:r>
        <w:rPr>
          <w:rFonts w:cs="B Titr" w:hint="cs"/>
          <w:b/>
          <w:bCs/>
          <w:color w:val="005426"/>
          <w:rtl/>
        </w:rPr>
        <w:softHyphen/>
        <w:t>های ترافشارشی</w:t>
      </w:r>
      <w:r w:rsidR="00E1273E">
        <w:rPr>
          <w:rFonts w:cs="B Titr" w:hint="cs"/>
          <w:b/>
          <w:bCs/>
          <w:color w:val="005426"/>
          <w:rtl/>
        </w:rPr>
        <w:t xml:space="preserve"> با استفاده از مدل</w:t>
      </w:r>
      <w:r w:rsidR="00E1273E">
        <w:rPr>
          <w:rFonts w:cs="B Titr" w:hint="cs"/>
          <w:b/>
          <w:bCs/>
          <w:color w:val="005426"/>
          <w:rtl/>
        </w:rPr>
        <w:softHyphen/>
        <w:t>سازی عددی و آنالوگ</w:t>
      </w:r>
    </w:p>
    <w:p w:rsidR="004F5F81" w:rsidRPr="007D0B1A" w:rsidRDefault="004F5F81" w:rsidP="00707A58">
      <w:pPr>
        <w:bidi/>
        <w:spacing w:after="0"/>
        <w:jc w:val="center"/>
        <w:rPr>
          <w:rFonts w:ascii="Tahoma" w:hAnsi="Tahoma" w:cs="Tahoma"/>
          <w:b/>
          <w:bCs/>
          <w:color w:val="C00000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D13C8C" w:rsidRDefault="00D13C8C" w:rsidP="00707A58">
      <w:pPr>
        <w:bidi/>
        <w:spacing w:after="0"/>
        <w:jc w:val="center"/>
        <w:rPr>
          <w:rFonts w:ascii="Tahoma" w:hAnsi="Tahoma" w:cs="B Zar"/>
          <w:rtl/>
        </w:rPr>
      </w:pPr>
      <w:r w:rsidRPr="00C6092C">
        <w:rPr>
          <w:rFonts w:ascii="Tahoma" w:hAnsi="Tahoma" w:cs="B Zar" w:hint="cs"/>
          <w:rtl/>
        </w:rPr>
        <w:t>حسین هرمزی مقدم</w:t>
      </w:r>
      <w:r w:rsidRPr="00C6092C">
        <w:rPr>
          <w:rFonts w:ascii="Tahoma" w:hAnsi="Tahoma" w:cs="B Zar" w:hint="cs"/>
          <w:vertAlign w:val="superscript"/>
          <w:rtl/>
        </w:rPr>
        <w:t>1</w:t>
      </w:r>
      <w:r w:rsidRPr="00C6092C">
        <w:rPr>
          <w:rFonts w:ascii="Tahoma" w:hAnsi="Tahoma" w:cs="B Zar" w:hint="cs"/>
          <w:rtl/>
        </w:rPr>
        <w:t>، چنور حسینی</w:t>
      </w:r>
      <w:r w:rsidRPr="00C6092C">
        <w:rPr>
          <w:rFonts w:ascii="Tahoma" w:hAnsi="Tahoma" w:cs="B Zar" w:hint="cs"/>
          <w:vertAlign w:val="superscript"/>
          <w:rtl/>
        </w:rPr>
        <w:t>1</w:t>
      </w:r>
      <w:r w:rsidRPr="00C6092C">
        <w:rPr>
          <w:rFonts w:ascii="Tahoma" w:hAnsi="Tahoma" w:cs="B Zar" w:hint="cs"/>
          <w:rtl/>
        </w:rPr>
        <w:t>، مهدی بهیاری</w:t>
      </w:r>
      <w:r w:rsidRPr="00C6092C">
        <w:rPr>
          <w:rFonts w:ascii="Tahoma" w:hAnsi="Tahoma" w:cs="B Zar" w:hint="cs"/>
          <w:vertAlign w:val="superscript"/>
          <w:rtl/>
        </w:rPr>
        <w:t>2</w:t>
      </w:r>
    </w:p>
    <w:p w:rsidR="00C6092C" w:rsidRPr="00C6092C" w:rsidRDefault="00C6092C" w:rsidP="00707A58">
      <w:pPr>
        <w:bidi/>
        <w:spacing w:after="0" w:line="240" w:lineRule="auto"/>
        <w:jc w:val="center"/>
        <w:rPr>
          <w:rFonts w:ascii="Tahoma" w:eastAsia="SimSun" w:hAnsi="Tahoma" w:cs="B Zar"/>
          <w:rtl/>
          <w:lang w:eastAsia="zh-CN" w:bidi="fa-IR"/>
        </w:rPr>
      </w:pPr>
      <w:r w:rsidRPr="00C6092C">
        <w:rPr>
          <w:rFonts w:ascii="Tahoma" w:eastAsia="SimSun" w:hAnsi="Tahoma" w:cs="B Zar" w:hint="cs"/>
          <w:vertAlign w:val="superscript"/>
          <w:rtl/>
          <w:lang w:eastAsia="zh-CN" w:bidi="fa-IR"/>
        </w:rPr>
        <w:t>1</w:t>
      </w:r>
      <w:r w:rsidRPr="00C6092C">
        <w:rPr>
          <w:rFonts w:ascii="Tahoma" w:eastAsia="SimSun" w:hAnsi="Tahoma" w:cs="B Zar" w:hint="cs"/>
          <w:rtl/>
          <w:lang w:eastAsia="zh-CN" w:bidi="fa-IR"/>
        </w:rPr>
        <w:t>دانشجوی کارشناسی ارشد تکتونیک، گروه زمین</w:t>
      </w:r>
      <w:r w:rsidRPr="00C6092C">
        <w:rPr>
          <w:rFonts w:ascii="Tahoma" w:eastAsia="SimSun" w:hAnsi="Tahoma" w:cs="B Zar"/>
          <w:rtl/>
          <w:lang w:eastAsia="zh-CN" w:bidi="fa-IR"/>
        </w:rPr>
        <w:softHyphen/>
      </w:r>
      <w:r w:rsidRPr="00C6092C">
        <w:rPr>
          <w:rFonts w:ascii="Tahoma" w:eastAsia="SimSun" w:hAnsi="Tahoma" w:cs="B Zar" w:hint="cs"/>
          <w:rtl/>
          <w:lang w:eastAsia="zh-CN" w:bidi="fa-IR"/>
        </w:rPr>
        <w:t>شناسی، دانشگاه ارومیه، ایران</w:t>
      </w:r>
      <w:r w:rsidR="00133F39">
        <w:rPr>
          <w:rFonts w:ascii="Tahoma" w:eastAsia="SimSun" w:hAnsi="Tahoma" w:cs="B Zar" w:hint="cs"/>
          <w:rtl/>
          <w:lang w:eastAsia="zh-CN" w:bidi="fa-IR"/>
        </w:rPr>
        <w:t xml:space="preserve"> </w:t>
      </w:r>
      <w:hyperlink r:id="rId8" w:history="1">
        <w:r w:rsidRPr="00C6092C">
          <w:rPr>
            <w:rFonts w:ascii="Times New Roman" w:eastAsia="SimSun" w:hAnsi="Times New Roman" w:cs="Times New Roman"/>
            <w:sz w:val="20"/>
            <w:szCs w:val="20"/>
            <w:lang w:eastAsia="zh-CN" w:bidi="fa-IR"/>
          </w:rPr>
          <w:t>st_h.hormozi@urmia.ac.ir</w:t>
        </w:r>
      </w:hyperlink>
    </w:p>
    <w:p w:rsidR="00C6092C" w:rsidRDefault="00C6092C" w:rsidP="00707A58">
      <w:pPr>
        <w:bidi/>
        <w:spacing w:after="0" w:line="240" w:lineRule="auto"/>
        <w:jc w:val="center"/>
        <w:rPr>
          <w:rFonts w:ascii="Tahoma" w:eastAsia="SimSun" w:hAnsi="Tahoma" w:cs="B Zar"/>
          <w:rtl/>
          <w:lang w:eastAsia="zh-CN" w:bidi="fa-IR"/>
        </w:rPr>
      </w:pPr>
      <w:r w:rsidRPr="00C6092C">
        <w:rPr>
          <w:rFonts w:ascii="Tahoma" w:eastAsia="SimSun" w:hAnsi="Tahoma" w:cs="B Zar" w:hint="cs"/>
          <w:vertAlign w:val="superscript"/>
          <w:rtl/>
          <w:lang w:eastAsia="zh-CN" w:bidi="fa-IR"/>
        </w:rPr>
        <w:t>2</w:t>
      </w:r>
      <w:r w:rsidRPr="00C6092C">
        <w:rPr>
          <w:rFonts w:ascii="Tahoma" w:eastAsia="SimSun" w:hAnsi="Tahoma" w:cs="B Zar" w:hint="cs"/>
          <w:rtl/>
          <w:lang w:eastAsia="zh-CN" w:bidi="fa-IR"/>
        </w:rPr>
        <w:t>دکتری تکتونیک، استادیار گروه زمین</w:t>
      </w:r>
      <w:r w:rsidRPr="00C6092C">
        <w:rPr>
          <w:rFonts w:ascii="Tahoma" w:eastAsia="SimSun" w:hAnsi="Tahoma" w:cs="B Zar"/>
          <w:rtl/>
          <w:lang w:eastAsia="zh-CN" w:bidi="fa-IR"/>
        </w:rPr>
        <w:softHyphen/>
      </w:r>
      <w:r w:rsidRPr="00C6092C">
        <w:rPr>
          <w:rFonts w:ascii="Tahoma" w:eastAsia="SimSun" w:hAnsi="Tahoma" w:cs="B Zar" w:hint="cs"/>
          <w:rtl/>
          <w:lang w:eastAsia="zh-CN" w:bidi="fa-IR"/>
        </w:rPr>
        <w:t>شناسی، دانشگاه ارومیه، ایران</w:t>
      </w:r>
      <w:r w:rsidRPr="00C6092C">
        <w:rPr>
          <w:rFonts w:ascii="Times New Roman" w:eastAsia="SimSun" w:hAnsi="Times New Roman" w:cs="Times New Roman"/>
          <w:sz w:val="20"/>
          <w:szCs w:val="20"/>
          <w:lang w:eastAsia="zh-CN" w:bidi="fa-IR"/>
        </w:rPr>
        <w:t xml:space="preserve">m.behyari@urmia.ac.ir  </w:t>
      </w:r>
    </w:p>
    <w:p w:rsidR="004F5F81" w:rsidRPr="007D0B1A" w:rsidRDefault="004F5F81" w:rsidP="00707A58">
      <w:pPr>
        <w:bidi/>
        <w:spacing w:after="0"/>
        <w:jc w:val="center"/>
        <w:rPr>
          <w:rFonts w:ascii="Tahoma" w:hAnsi="Tahoma" w:cs="Tahoma"/>
          <w:b/>
          <w:bCs/>
          <w:color w:val="005426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Pr="00434FA7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t>چكيده :</w:t>
      </w:r>
    </w:p>
    <w:p w:rsidR="00E72478" w:rsidRPr="00167CB8" w:rsidRDefault="00E72478" w:rsidP="00D84A64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</w:rPr>
        <w:t>همگرایی مایل صفحه عربی و اوراسیا، باعث شکل</w:t>
      </w:r>
      <w:r>
        <w:rPr>
          <w:rFonts w:cs="B Zar"/>
          <w:sz w:val="26"/>
          <w:szCs w:val="26"/>
          <w:rtl/>
        </w:rPr>
        <w:softHyphen/>
      </w:r>
      <w:r w:rsidR="00B6048A">
        <w:rPr>
          <w:rFonts w:cs="B Zar" w:hint="cs"/>
          <w:sz w:val="26"/>
          <w:szCs w:val="26"/>
          <w:rtl/>
        </w:rPr>
        <w:t>گیری</w:t>
      </w:r>
      <w:r>
        <w:rPr>
          <w:rFonts w:cs="B Zar" w:hint="cs"/>
          <w:sz w:val="26"/>
          <w:szCs w:val="26"/>
          <w:rtl/>
        </w:rPr>
        <w:t xml:space="preserve"> سامانه ترافشارشی در برخی از مناطق کمربند چین</w:t>
      </w:r>
      <w:r w:rsidR="00B6048A">
        <w:rPr>
          <w:rFonts w:cs="B Zar"/>
          <w:sz w:val="26"/>
          <w:szCs w:val="26"/>
          <w:rtl/>
        </w:rPr>
        <w:softHyphen/>
      </w:r>
      <w:r w:rsidR="00B6048A">
        <w:rPr>
          <w:rFonts w:cs="B Zar" w:hint="cs"/>
          <w:sz w:val="26"/>
          <w:szCs w:val="26"/>
          <w:rtl/>
        </w:rPr>
        <w:t>خوردگی- راندگی</w:t>
      </w:r>
      <w:r>
        <w:rPr>
          <w:rFonts w:cs="B Zar" w:hint="cs"/>
          <w:sz w:val="26"/>
          <w:szCs w:val="26"/>
          <w:rtl/>
        </w:rPr>
        <w:t xml:space="preserve"> زاگرس شده، که زاویه این همگرایی در قسمت</w:t>
      </w:r>
      <w:r>
        <w:rPr>
          <w:rFonts w:cs="B Zar"/>
          <w:sz w:val="26"/>
          <w:szCs w:val="26"/>
          <w:rtl/>
        </w:rPr>
        <w:softHyphen/>
      </w:r>
      <w:r>
        <w:rPr>
          <w:rFonts w:cs="B Zar" w:hint="cs"/>
          <w:sz w:val="26"/>
          <w:szCs w:val="26"/>
          <w:rtl/>
        </w:rPr>
        <w:t>های مختلف، متفاوت است. در این مطالعه با استفاده از مدل</w:t>
      </w:r>
      <w:r>
        <w:rPr>
          <w:rFonts w:cs="B Zar"/>
          <w:sz w:val="26"/>
          <w:szCs w:val="26"/>
          <w:rtl/>
        </w:rPr>
        <w:softHyphen/>
      </w:r>
      <w:r w:rsidR="00B6048A">
        <w:rPr>
          <w:rFonts w:cs="B Zar" w:hint="cs"/>
          <w:sz w:val="26"/>
          <w:szCs w:val="26"/>
          <w:rtl/>
        </w:rPr>
        <w:t>سازی آنالوگ و</w:t>
      </w:r>
      <w:r w:rsidR="00E1273E">
        <w:rPr>
          <w:rFonts w:cs="B Zar" w:hint="cs"/>
          <w:sz w:val="26"/>
          <w:szCs w:val="26"/>
          <w:rtl/>
        </w:rPr>
        <w:t xml:space="preserve"> </w:t>
      </w:r>
      <w:r w:rsidR="00B47151">
        <w:rPr>
          <w:rFonts w:cs="B Zar" w:hint="cs"/>
          <w:sz w:val="26"/>
          <w:szCs w:val="26"/>
          <w:rtl/>
        </w:rPr>
        <w:t>عددی تأ</w:t>
      </w:r>
      <w:r w:rsidR="00B6048A">
        <w:rPr>
          <w:rFonts w:cs="B Zar" w:hint="cs"/>
          <w:sz w:val="26"/>
          <w:szCs w:val="26"/>
          <w:rtl/>
        </w:rPr>
        <w:t>ثیر زاویه</w:t>
      </w:r>
      <w:r>
        <w:rPr>
          <w:rFonts w:cs="B Zar" w:hint="cs"/>
          <w:sz w:val="26"/>
          <w:szCs w:val="26"/>
          <w:rtl/>
        </w:rPr>
        <w:t xml:space="preserve"> همگرایی بر نوع چین</w:t>
      </w:r>
      <w:r>
        <w:rPr>
          <w:rFonts w:cs="B Zar"/>
          <w:sz w:val="26"/>
          <w:szCs w:val="26"/>
          <w:rtl/>
        </w:rPr>
        <w:softHyphen/>
      </w:r>
      <w:r>
        <w:rPr>
          <w:rFonts w:cs="B Zar" w:hint="cs"/>
          <w:sz w:val="26"/>
          <w:szCs w:val="26"/>
          <w:rtl/>
        </w:rPr>
        <w:t xml:space="preserve">خوردگی و انحنای محور چین، با دو زاویه 15 و 30 درجه مورد بررسی قرار گرفته است. </w:t>
      </w:r>
      <w:r w:rsidR="000F0948">
        <w:rPr>
          <w:rFonts w:cs="B Zar" w:hint="cs"/>
          <w:sz w:val="26"/>
          <w:szCs w:val="26"/>
          <w:rtl/>
        </w:rPr>
        <w:t>نتایج بدست آمده از هر دو مدل آنالوگ و عددی نشان دهنده این موضوع می</w:t>
      </w:r>
      <w:r w:rsidR="000F0948">
        <w:rPr>
          <w:rFonts w:cs="B Zar"/>
          <w:sz w:val="26"/>
          <w:szCs w:val="26"/>
          <w:rtl/>
        </w:rPr>
        <w:softHyphen/>
      </w:r>
      <w:r w:rsidR="000F0948">
        <w:rPr>
          <w:rFonts w:cs="B Zar" w:hint="cs"/>
          <w:sz w:val="26"/>
          <w:szCs w:val="26"/>
          <w:rtl/>
        </w:rPr>
        <w:t xml:space="preserve">باشد که </w:t>
      </w:r>
      <w:r w:rsidR="00D84A64">
        <w:rPr>
          <w:rFonts w:cs="B Zar" w:hint="cs"/>
          <w:sz w:val="26"/>
          <w:szCs w:val="26"/>
          <w:rtl/>
        </w:rPr>
        <w:t>نخستین</w:t>
      </w:r>
      <w:r w:rsidR="000F0948">
        <w:rPr>
          <w:rFonts w:cs="B Zar" w:hint="cs"/>
          <w:sz w:val="26"/>
          <w:szCs w:val="26"/>
          <w:rtl/>
        </w:rPr>
        <w:t xml:space="preserve"> تغییرشکل و چین</w:t>
      </w:r>
      <w:r w:rsidR="000F0948">
        <w:rPr>
          <w:rFonts w:cs="B Zar"/>
          <w:sz w:val="26"/>
          <w:szCs w:val="26"/>
          <w:rtl/>
        </w:rPr>
        <w:softHyphen/>
      </w:r>
      <w:r w:rsidR="000F0948">
        <w:rPr>
          <w:rFonts w:cs="B Zar" w:hint="cs"/>
          <w:sz w:val="26"/>
          <w:szCs w:val="26"/>
          <w:rtl/>
        </w:rPr>
        <w:t xml:space="preserve">خوردگی </w:t>
      </w:r>
      <w:r w:rsidR="000F0948">
        <w:rPr>
          <w:rFonts w:ascii="Tahoma" w:hAnsi="Tahoma" w:cs="B Zar" w:hint="cs"/>
          <w:sz w:val="26"/>
          <w:szCs w:val="26"/>
          <w:rtl/>
          <w:lang w:bidi="fa-IR"/>
        </w:rPr>
        <w:t xml:space="preserve">در </w:t>
      </w:r>
      <w:r w:rsidR="00B6048A">
        <w:rPr>
          <w:rFonts w:ascii="Tahoma" w:hAnsi="Tahoma" w:cs="B Zar" w:hint="cs"/>
          <w:sz w:val="26"/>
          <w:szCs w:val="26"/>
          <w:rtl/>
          <w:lang w:bidi="fa-IR"/>
        </w:rPr>
        <w:t>پیشانی جهبه برخورد</w:t>
      </w:r>
      <w:r w:rsidR="000F0948">
        <w:rPr>
          <w:rFonts w:ascii="Tahoma" w:hAnsi="Tahoma" w:cs="B Zar" w:hint="cs"/>
          <w:sz w:val="26"/>
          <w:szCs w:val="26"/>
          <w:rtl/>
          <w:lang w:bidi="fa-IR"/>
        </w:rPr>
        <w:t xml:space="preserve"> به وجود می</w:t>
      </w:r>
      <w:r w:rsidR="000F0948">
        <w:rPr>
          <w:rFonts w:ascii="Tahoma" w:hAnsi="Tahoma" w:cs="B Zar"/>
          <w:sz w:val="26"/>
          <w:szCs w:val="26"/>
          <w:rtl/>
          <w:lang w:bidi="fa-IR"/>
        </w:rPr>
        <w:softHyphen/>
      </w:r>
      <w:r w:rsidR="000F0948">
        <w:rPr>
          <w:rFonts w:ascii="Tahoma" w:hAnsi="Tahoma" w:cs="B Zar" w:hint="cs"/>
          <w:sz w:val="26"/>
          <w:szCs w:val="26"/>
          <w:rtl/>
          <w:lang w:bidi="fa-IR"/>
        </w:rPr>
        <w:t>آید</w:t>
      </w:r>
      <w:r w:rsidR="00B6048A">
        <w:rPr>
          <w:rFonts w:ascii="Tahoma" w:hAnsi="Tahoma" w:cs="B Zar" w:hint="cs"/>
          <w:sz w:val="26"/>
          <w:szCs w:val="26"/>
          <w:rtl/>
          <w:lang w:bidi="fa-IR"/>
        </w:rPr>
        <w:t>،</w:t>
      </w:r>
      <w:r w:rsidR="000F0948">
        <w:rPr>
          <w:rFonts w:cs="B Zar" w:hint="cs"/>
          <w:sz w:val="26"/>
          <w:szCs w:val="26"/>
          <w:rtl/>
        </w:rPr>
        <w:t xml:space="preserve"> که نشان از انطباق قابل قبول مدل عددی و آنالوگ با یکدیگر دارد. </w:t>
      </w:r>
      <w:r w:rsidR="00215742">
        <w:rPr>
          <w:rFonts w:ascii="Tahoma" w:hAnsi="Tahoma" w:cs="B Zar" w:hint="cs"/>
          <w:sz w:val="26"/>
          <w:szCs w:val="26"/>
          <w:rtl/>
          <w:lang w:bidi="fa-IR"/>
        </w:rPr>
        <w:t xml:space="preserve">مقایسه نمودارهای </w:t>
      </w:r>
      <w:r w:rsidR="00215742" w:rsidRPr="00BB2C6B">
        <w:rPr>
          <w:rFonts w:ascii="Tahoma" w:hAnsi="Tahoma" w:cs="B Zar" w:hint="cs"/>
          <w:sz w:val="26"/>
          <w:szCs w:val="26"/>
          <w:rtl/>
        </w:rPr>
        <w:t>جابه</w:t>
      </w:r>
      <w:r w:rsidR="00215742" w:rsidRPr="00BB2C6B">
        <w:rPr>
          <w:rFonts w:ascii="Tahoma" w:hAnsi="Tahoma" w:cs="B Zar"/>
          <w:sz w:val="26"/>
          <w:szCs w:val="26"/>
          <w:rtl/>
        </w:rPr>
        <w:softHyphen/>
      </w:r>
      <w:r w:rsidR="00215742" w:rsidRPr="00BB2C6B">
        <w:rPr>
          <w:rFonts w:ascii="Tahoma" w:hAnsi="Tahoma" w:cs="B Zar" w:hint="cs"/>
          <w:sz w:val="26"/>
          <w:szCs w:val="26"/>
          <w:rtl/>
        </w:rPr>
        <w:t>جایی برحسب زمان</w:t>
      </w:r>
      <w:r w:rsidR="00215742">
        <w:rPr>
          <w:rFonts w:ascii="Tahoma" w:hAnsi="Tahoma" w:cs="B Zar" w:hint="cs"/>
          <w:sz w:val="26"/>
          <w:szCs w:val="26"/>
          <w:rtl/>
          <w:lang w:bidi="fa-IR"/>
        </w:rPr>
        <w:t xml:space="preserve"> در دو مدل عددی نشان می</w:t>
      </w:r>
      <w:r w:rsidR="00215742">
        <w:rPr>
          <w:rFonts w:ascii="Tahoma" w:hAnsi="Tahoma" w:cs="B Zar"/>
          <w:sz w:val="26"/>
          <w:szCs w:val="26"/>
          <w:rtl/>
          <w:lang w:bidi="fa-IR"/>
        </w:rPr>
        <w:softHyphen/>
      </w:r>
      <w:r w:rsidR="00215742">
        <w:rPr>
          <w:rFonts w:ascii="Tahoma" w:hAnsi="Tahoma" w:cs="B Zar" w:hint="cs"/>
          <w:sz w:val="26"/>
          <w:szCs w:val="26"/>
          <w:rtl/>
          <w:lang w:bidi="fa-IR"/>
        </w:rPr>
        <w:t>دهد که اختلاف زمان جابه</w:t>
      </w:r>
      <w:r w:rsidR="00215742">
        <w:rPr>
          <w:rFonts w:ascii="Tahoma" w:hAnsi="Tahoma" w:cs="B Zar"/>
          <w:sz w:val="26"/>
          <w:szCs w:val="26"/>
          <w:rtl/>
          <w:lang w:bidi="fa-IR"/>
        </w:rPr>
        <w:softHyphen/>
      </w:r>
      <w:r w:rsidR="00215742">
        <w:rPr>
          <w:rFonts w:ascii="Tahoma" w:hAnsi="Tahoma" w:cs="B Zar" w:hint="cs"/>
          <w:sz w:val="26"/>
          <w:szCs w:val="26"/>
          <w:rtl/>
          <w:lang w:bidi="fa-IR"/>
        </w:rPr>
        <w:t xml:space="preserve">جایی قائم </w:t>
      </w:r>
      <w:r w:rsidR="00574653">
        <w:rPr>
          <w:rFonts w:ascii="Tahoma" w:hAnsi="Tahoma" w:cs="B Zar" w:hint="cs"/>
          <w:sz w:val="26"/>
          <w:szCs w:val="26"/>
          <w:rtl/>
          <w:lang w:bidi="fa-IR"/>
        </w:rPr>
        <w:t xml:space="preserve">بین دماغه شمالی و جنوبی، </w:t>
      </w:r>
      <w:r w:rsidR="00215742">
        <w:rPr>
          <w:rFonts w:ascii="Tahoma" w:hAnsi="Tahoma" w:cs="B Zar" w:hint="cs"/>
          <w:sz w:val="26"/>
          <w:szCs w:val="26"/>
          <w:rtl/>
          <w:lang w:bidi="fa-IR"/>
        </w:rPr>
        <w:t>در همگرایی 30 درجه بیشتر از همگرایی 15 درجه می</w:t>
      </w:r>
      <w:r w:rsidR="00215742">
        <w:rPr>
          <w:rFonts w:ascii="Tahoma" w:hAnsi="Tahoma" w:cs="B Zar"/>
          <w:sz w:val="26"/>
          <w:szCs w:val="26"/>
          <w:rtl/>
          <w:lang w:bidi="fa-IR"/>
        </w:rPr>
        <w:softHyphen/>
      </w:r>
      <w:r w:rsidR="00215742">
        <w:rPr>
          <w:rFonts w:ascii="Tahoma" w:hAnsi="Tahoma" w:cs="B Zar" w:hint="cs"/>
          <w:sz w:val="26"/>
          <w:szCs w:val="26"/>
          <w:rtl/>
          <w:lang w:bidi="fa-IR"/>
        </w:rPr>
        <w:t>باشد. به عبارتی می</w:t>
      </w:r>
      <w:r w:rsidR="00215742">
        <w:rPr>
          <w:rFonts w:ascii="Tahoma" w:hAnsi="Tahoma" w:cs="B Zar"/>
          <w:sz w:val="26"/>
          <w:szCs w:val="26"/>
          <w:rtl/>
          <w:lang w:bidi="fa-IR"/>
        </w:rPr>
        <w:softHyphen/>
      </w:r>
      <w:r w:rsidR="00215742">
        <w:rPr>
          <w:rFonts w:ascii="Tahoma" w:hAnsi="Tahoma" w:cs="B Zar" w:hint="cs"/>
          <w:sz w:val="26"/>
          <w:szCs w:val="26"/>
          <w:rtl/>
          <w:lang w:bidi="fa-IR"/>
        </w:rPr>
        <w:t xml:space="preserve">توان نتیجه گرفت که هرچه زاویه همگرایی بیشتر باشد، زمان انتقال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 w:rsidR="00215742">
        <w:rPr>
          <w:rFonts w:ascii="Tahoma" w:hAnsi="Tahoma" w:cs="B Zar" w:hint="cs"/>
          <w:sz w:val="26"/>
          <w:szCs w:val="26"/>
          <w:rtl/>
          <w:lang w:bidi="fa-IR"/>
        </w:rPr>
        <w:t xml:space="preserve"> از دماغه شمالی به سمت دماغه جنوبی بیشتر بوده و انحنای محور چین نیز بیشتر خواهد بود.</w:t>
      </w:r>
    </w:p>
    <w:p w:rsidR="004F5F81" w:rsidRDefault="004F5F81" w:rsidP="00707A58">
      <w:pPr>
        <w:bidi/>
        <w:jc w:val="both"/>
        <w:rPr>
          <w:rFonts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b/>
          <w:bCs/>
          <w:sz w:val="26"/>
          <w:szCs w:val="26"/>
          <w:rtl/>
        </w:rPr>
        <w:t>كليد</w:t>
      </w:r>
      <w:r w:rsidRPr="006D671C">
        <w:rPr>
          <w:rFonts w:ascii="Tahoma" w:hAnsi="Tahoma" w:cs="B Zar" w:hint="cs"/>
          <w:b/>
          <w:bCs/>
          <w:sz w:val="26"/>
          <w:szCs w:val="26"/>
          <w:rtl/>
        </w:rPr>
        <w:t>واژ</w:t>
      </w:r>
      <w:r>
        <w:rPr>
          <w:rFonts w:ascii="Tahoma" w:hAnsi="Tahoma" w:cs="B Zar" w:hint="cs"/>
          <w:b/>
          <w:bCs/>
          <w:sz w:val="26"/>
          <w:szCs w:val="26"/>
          <w:rtl/>
        </w:rPr>
        <w:t>ه‌</w:t>
      </w:r>
      <w:r w:rsidRPr="006D671C">
        <w:rPr>
          <w:rFonts w:ascii="Tahoma" w:hAnsi="Tahoma" w:cs="B Zar" w:hint="cs"/>
          <w:b/>
          <w:bCs/>
          <w:sz w:val="26"/>
          <w:szCs w:val="26"/>
          <w:rtl/>
        </w:rPr>
        <w:t>ه</w:t>
      </w:r>
      <w:r>
        <w:rPr>
          <w:rFonts w:ascii="Tahoma" w:hAnsi="Tahoma" w:cs="B Zar" w:hint="cs"/>
          <w:b/>
          <w:bCs/>
          <w:sz w:val="26"/>
          <w:szCs w:val="26"/>
          <w:rtl/>
        </w:rPr>
        <w:t xml:space="preserve">ا: </w:t>
      </w:r>
      <w:r w:rsidR="00215742">
        <w:rPr>
          <w:rFonts w:cs="B Zar" w:hint="cs"/>
          <w:sz w:val="26"/>
          <w:szCs w:val="26"/>
          <w:rtl/>
        </w:rPr>
        <w:t xml:space="preserve">سامانه ترافشارشی، </w:t>
      </w:r>
      <w:r w:rsidR="00B6048A">
        <w:rPr>
          <w:rFonts w:cs="B Zar" w:hint="cs"/>
          <w:sz w:val="26"/>
          <w:szCs w:val="26"/>
          <w:rtl/>
        </w:rPr>
        <w:t>کمربند چین</w:t>
      </w:r>
      <w:r w:rsidR="00B6048A">
        <w:rPr>
          <w:rFonts w:cs="B Zar"/>
          <w:sz w:val="26"/>
          <w:szCs w:val="26"/>
          <w:rtl/>
        </w:rPr>
        <w:softHyphen/>
      </w:r>
      <w:r w:rsidR="00B6048A">
        <w:rPr>
          <w:rFonts w:cs="B Zar" w:hint="cs"/>
          <w:sz w:val="26"/>
          <w:szCs w:val="26"/>
          <w:rtl/>
        </w:rPr>
        <w:t xml:space="preserve">خوردگی- راندگی </w:t>
      </w:r>
      <w:r w:rsidR="00215742">
        <w:rPr>
          <w:rFonts w:cs="B Zar" w:hint="cs"/>
          <w:sz w:val="26"/>
          <w:szCs w:val="26"/>
          <w:rtl/>
        </w:rPr>
        <w:t>زاگرس، مدل</w:t>
      </w:r>
      <w:r w:rsidR="00215742">
        <w:rPr>
          <w:rFonts w:cs="B Zar"/>
          <w:sz w:val="26"/>
          <w:szCs w:val="26"/>
          <w:rtl/>
        </w:rPr>
        <w:softHyphen/>
      </w:r>
      <w:r w:rsidR="00215742">
        <w:rPr>
          <w:rFonts w:cs="B Zar" w:hint="cs"/>
          <w:sz w:val="26"/>
          <w:szCs w:val="26"/>
          <w:rtl/>
        </w:rPr>
        <w:t>سازی آنالوگ وعددی.</w:t>
      </w:r>
    </w:p>
    <w:p w:rsidR="006F1D17" w:rsidRPr="006F1D17" w:rsidRDefault="004F5F81" w:rsidP="00707A58">
      <w:pPr>
        <w:bidi/>
        <w:jc w:val="center"/>
        <w:rPr>
          <w:rFonts w:ascii="Tahoma" w:hAnsi="Tahoma" w:cs="Tahoma"/>
          <w:b/>
          <w:bCs/>
          <w:color w:val="C00000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Pr="00135B0A" w:rsidRDefault="00D84A64" w:rsidP="00A75D00">
      <w:pPr>
        <w:jc w:val="center"/>
        <w:rPr>
          <w:rFonts w:asciiTheme="majorBidi" w:hAnsiTheme="majorBidi" w:cstheme="majorBidi"/>
          <w:b/>
          <w:bCs/>
          <w:color w:val="005426"/>
        </w:rPr>
      </w:pPr>
      <w:r>
        <w:rPr>
          <w:rFonts w:asciiTheme="majorBidi" w:hAnsiTheme="majorBidi" w:cstheme="majorBidi"/>
          <w:b/>
          <w:bCs/>
          <w:color w:val="005426"/>
        </w:rPr>
        <w:t>Analysis of progressive deformation in fold</w:t>
      </w:r>
      <w:r w:rsidR="00A75D00">
        <w:rPr>
          <w:rFonts w:asciiTheme="majorBidi" w:hAnsiTheme="majorBidi" w:cs="Tahoma"/>
          <w:b/>
          <w:bCs/>
          <w:color w:val="005426"/>
        </w:rPr>
        <w:t>s</w:t>
      </w:r>
      <w:r>
        <w:rPr>
          <w:rFonts w:asciiTheme="majorBidi" w:hAnsiTheme="majorBidi" w:cstheme="majorBidi"/>
          <w:b/>
          <w:bCs/>
          <w:color w:val="005426"/>
        </w:rPr>
        <w:t xml:space="preserve"> propagate in the </w:t>
      </w:r>
      <w:r w:rsidR="00707A58">
        <w:rPr>
          <w:rFonts w:asciiTheme="majorBidi" w:hAnsiTheme="majorBidi" w:cstheme="majorBidi"/>
          <w:b/>
          <w:bCs/>
          <w:color w:val="005426"/>
        </w:rPr>
        <w:t>t</w:t>
      </w:r>
      <w:r w:rsidRPr="00164927">
        <w:rPr>
          <w:rFonts w:asciiTheme="majorBidi" w:hAnsiTheme="majorBidi" w:cstheme="majorBidi"/>
          <w:b/>
          <w:bCs/>
          <w:color w:val="005426"/>
        </w:rPr>
        <w:t>ranspressional</w:t>
      </w:r>
      <w:r>
        <w:rPr>
          <w:rFonts w:asciiTheme="majorBidi" w:hAnsiTheme="majorBidi" w:cstheme="majorBidi"/>
          <w:b/>
          <w:bCs/>
          <w:color w:val="005426"/>
        </w:rPr>
        <w:t xml:space="preserve"> setting insight to: </w:t>
      </w:r>
      <w:r w:rsidR="00167CB8" w:rsidRPr="00164927">
        <w:rPr>
          <w:rFonts w:asciiTheme="majorBidi" w:hAnsiTheme="majorBidi" w:cstheme="majorBidi"/>
          <w:b/>
          <w:bCs/>
          <w:color w:val="005426"/>
        </w:rPr>
        <w:t xml:space="preserve">Analogue and numerical modeling </w:t>
      </w:r>
    </w:p>
    <w:p w:rsidR="004F5F81" w:rsidRPr="00135B0A" w:rsidRDefault="004F5F81" w:rsidP="00135B0A">
      <w:pPr>
        <w:bidi/>
        <w:jc w:val="center"/>
        <w:rPr>
          <w:rFonts w:ascii="Tahoma" w:hAnsi="Tahoma" w:cs="Tahoma"/>
          <w:b/>
          <w:bCs/>
          <w:color w:val="C00000"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Default="00164927" w:rsidP="00164927">
      <w:pPr>
        <w:jc w:val="center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164927">
        <w:rPr>
          <w:rFonts w:asciiTheme="majorBidi" w:eastAsia="Times New Roman" w:hAnsiTheme="majorBidi" w:cstheme="majorBidi"/>
          <w:color w:val="000000"/>
          <w:sz w:val="20"/>
          <w:szCs w:val="20"/>
        </w:rPr>
        <w:t>Hossein Hormozi Moghadam</w:t>
      </w:r>
      <w:r w:rsidRPr="00164927">
        <w:rPr>
          <w:rFonts w:asciiTheme="majorBidi" w:eastAsia="Times New Roman" w:hAnsiTheme="majorBidi" w:cstheme="majorBidi"/>
          <w:color w:val="000000"/>
          <w:sz w:val="20"/>
          <w:szCs w:val="20"/>
          <w:vertAlign w:val="superscript"/>
        </w:rPr>
        <w:t>1</w:t>
      </w:r>
      <w:r w:rsidRPr="00164927">
        <w:rPr>
          <w:rFonts w:asciiTheme="majorBidi" w:eastAsia="Times New Roman" w:hAnsiTheme="majorBidi" w:cstheme="majorBidi"/>
          <w:color w:val="000000"/>
          <w:sz w:val="20"/>
          <w:szCs w:val="20"/>
        </w:rPr>
        <w:t>,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Chnoor Hosseini</w:t>
      </w:r>
      <w:r>
        <w:rPr>
          <w:rFonts w:asciiTheme="majorBidi" w:eastAsia="Times New Roman" w:hAnsiTheme="majorBidi" w:cstheme="majorBidi"/>
          <w:color w:val="000000"/>
          <w:sz w:val="20"/>
          <w:szCs w:val="20"/>
          <w:vertAlign w:val="superscript"/>
        </w:rPr>
        <w:t>1</w:t>
      </w:r>
      <w:r>
        <w:rPr>
          <w:rFonts w:asciiTheme="majorBidi" w:eastAsia="Times New Roman" w:hAnsiTheme="majorBidi" w:cstheme="majorBidi"/>
          <w:color w:val="000000"/>
          <w:sz w:val="20"/>
          <w:szCs w:val="20"/>
        </w:rPr>
        <w:t>,</w:t>
      </w:r>
      <w:r w:rsidRPr="00164927">
        <w:rPr>
          <w:rFonts w:asciiTheme="majorBidi" w:eastAsia="Times New Roman" w:hAnsiTheme="majorBidi" w:cstheme="majorBidi"/>
          <w:color w:val="000000"/>
          <w:sz w:val="20"/>
          <w:szCs w:val="20"/>
        </w:rPr>
        <w:t xml:space="preserve"> Mahdi Behyari</w:t>
      </w:r>
      <w:r w:rsidRPr="00164927">
        <w:rPr>
          <w:rFonts w:asciiTheme="majorBidi" w:eastAsia="Times New Roman" w:hAnsiTheme="majorBidi" w:cstheme="majorBidi"/>
          <w:color w:val="000000"/>
          <w:sz w:val="20"/>
          <w:szCs w:val="20"/>
          <w:vertAlign w:val="superscript"/>
        </w:rPr>
        <w:t>2</w:t>
      </w:r>
    </w:p>
    <w:p w:rsidR="00164927" w:rsidRPr="00164927" w:rsidRDefault="00164927" w:rsidP="00943B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bidi="fa-IR"/>
        </w:rPr>
      </w:pPr>
      <w:r w:rsidRPr="00164927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bidi="fa-IR"/>
        </w:rPr>
        <w:t>1</w:t>
      </w:r>
      <w:r w:rsidRPr="00164927">
        <w:rPr>
          <w:rFonts w:ascii="Times New Roman" w:eastAsia="Times New Roman" w:hAnsi="Times New Roman" w:cs="Times New Roman"/>
          <w:color w:val="000000"/>
          <w:sz w:val="20"/>
          <w:szCs w:val="20"/>
          <w:lang w:bidi="fa-IR"/>
        </w:rPr>
        <w:t>M</w:t>
      </w:r>
      <w:r w:rsidR="00943B84">
        <w:rPr>
          <w:rFonts w:ascii="Times New Roman" w:eastAsia="Times New Roman" w:hAnsi="Times New Roman" w:cs="Times New Roman"/>
          <w:color w:val="000000"/>
          <w:sz w:val="20"/>
          <w:szCs w:val="20"/>
          <w:lang w:bidi="fa-IR"/>
        </w:rPr>
        <w:t>sc</w:t>
      </w:r>
      <w:r w:rsidRPr="00164927">
        <w:rPr>
          <w:rFonts w:ascii="Times New Roman" w:eastAsia="Times New Roman" w:hAnsi="Times New Roman" w:cs="Times New Roman"/>
          <w:color w:val="000000"/>
          <w:sz w:val="20"/>
          <w:szCs w:val="20"/>
          <w:lang w:bidi="fa-IR"/>
        </w:rPr>
        <w:t xml:space="preserve"> student in Tectonics, Geosciences Department, </w:t>
      </w:r>
      <w:r w:rsidRPr="00164927">
        <w:rPr>
          <w:rFonts w:ascii="Times New Roman" w:eastAsia="Times New Roman" w:hAnsi="Times New Roman" w:cs="Times New Roman" w:hint="cs"/>
          <w:color w:val="000000"/>
          <w:sz w:val="20"/>
          <w:szCs w:val="20"/>
          <w:lang w:bidi="fa-IR"/>
        </w:rPr>
        <w:t xml:space="preserve">Urmia </w:t>
      </w:r>
      <w:r w:rsidRPr="00164927">
        <w:rPr>
          <w:rFonts w:ascii="Times New Roman" w:eastAsia="Times New Roman" w:hAnsi="Times New Roman" w:cs="Times New Roman"/>
          <w:color w:val="000000"/>
          <w:sz w:val="20"/>
          <w:szCs w:val="20"/>
          <w:lang w:bidi="fa-IR"/>
        </w:rPr>
        <w:t xml:space="preserve">University, Iran. </w:t>
      </w:r>
      <w:hyperlink r:id="rId9" w:history="1">
        <w:r w:rsidRPr="00164927">
          <w:rPr>
            <w:rFonts w:ascii="Times New Roman" w:eastAsia="SimSun" w:hAnsi="Times New Roman" w:cs="Times New Roman"/>
            <w:sz w:val="20"/>
            <w:szCs w:val="20"/>
            <w:lang w:eastAsia="zh-CN" w:bidi="fa-IR"/>
          </w:rPr>
          <w:t>st_h.hormozi@urmia.ac.ir</w:t>
        </w:r>
      </w:hyperlink>
    </w:p>
    <w:p w:rsidR="00164927" w:rsidRPr="00164927" w:rsidRDefault="00164927" w:rsidP="00164927">
      <w:pPr>
        <w:jc w:val="center"/>
        <w:rPr>
          <w:rFonts w:asciiTheme="majorBidi" w:eastAsia="Times New Roman" w:hAnsiTheme="majorBidi" w:cstheme="majorBidi"/>
          <w:color w:val="000000"/>
          <w:sz w:val="20"/>
          <w:szCs w:val="20"/>
        </w:rPr>
      </w:pPr>
      <w:r w:rsidRPr="00164927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bidi="fa-IR"/>
        </w:rPr>
        <w:t>2</w:t>
      </w:r>
      <w:r w:rsidRPr="00164927">
        <w:rPr>
          <w:rFonts w:ascii="Times New Roman" w:eastAsia="Times New Roman" w:hAnsi="Times New Roman" w:cs="Times New Roman"/>
          <w:color w:val="000000"/>
          <w:sz w:val="20"/>
          <w:szCs w:val="20"/>
          <w:lang w:bidi="fa-IR"/>
        </w:rPr>
        <w:t xml:space="preserve">Ph.D in Tectonics, Assistant Professor of Geosciences Department, </w:t>
      </w:r>
      <w:r w:rsidRPr="00164927">
        <w:rPr>
          <w:rFonts w:ascii="Times New Roman" w:eastAsia="Times New Roman" w:hAnsi="Times New Roman" w:cs="Times New Roman" w:hint="cs"/>
          <w:color w:val="000000"/>
          <w:sz w:val="20"/>
          <w:szCs w:val="20"/>
          <w:lang w:bidi="fa-IR"/>
        </w:rPr>
        <w:t xml:space="preserve">Urmia </w:t>
      </w:r>
      <w:r w:rsidRPr="00164927">
        <w:rPr>
          <w:rFonts w:ascii="Times New Roman" w:eastAsia="Times New Roman" w:hAnsi="Times New Roman" w:cs="Times New Roman"/>
          <w:color w:val="000000"/>
          <w:sz w:val="20"/>
          <w:szCs w:val="20"/>
          <w:lang w:bidi="fa-IR"/>
        </w:rPr>
        <w:t>University, Iran.</w:t>
      </w:r>
      <w:r w:rsidR="00CA6D7F">
        <w:rPr>
          <w:rFonts w:ascii="Times New Roman" w:eastAsia="Times New Roman" w:hAnsi="Times New Roman" w:cs="Times New Roman"/>
          <w:color w:val="000000"/>
          <w:sz w:val="20"/>
          <w:szCs w:val="20"/>
          <w:lang w:bidi="fa-IR"/>
        </w:rPr>
        <w:t xml:space="preserve"> </w:t>
      </w:r>
      <w:r w:rsidRPr="00164927">
        <w:rPr>
          <w:rFonts w:ascii="Times New Roman" w:eastAsia="SimSun" w:hAnsi="Times New Roman" w:cs="Times New Roman"/>
          <w:sz w:val="20"/>
          <w:szCs w:val="20"/>
          <w:lang w:eastAsia="zh-CN" w:bidi="fa-IR"/>
        </w:rPr>
        <w:t>m.behyari@urmia.ac.ir</w:t>
      </w:r>
    </w:p>
    <w:p w:rsidR="003160E6" w:rsidRPr="004744BB" w:rsidRDefault="004F5F81" w:rsidP="004744BB">
      <w:pPr>
        <w:bidi/>
        <w:jc w:val="center"/>
        <w:rPr>
          <w:rFonts w:ascii="Tahoma" w:hAnsi="Tahoma" w:cs="Tahoma"/>
          <w:b/>
          <w:bCs/>
          <w:color w:val="005426"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Default="004F5F81" w:rsidP="004F5F81">
      <w:pPr>
        <w:jc w:val="both"/>
        <w:rPr>
          <w:rFonts w:asciiTheme="majorBidi" w:hAnsiTheme="majorBidi" w:cstheme="majorBidi"/>
          <w:b/>
          <w:bCs/>
          <w:color w:val="005426"/>
        </w:rPr>
      </w:pPr>
      <w:r w:rsidRPr="008110E7">
        <w:rPr>
          <w:rFonts w:asciiTheme="majorBidi" w:hAnsiTheme="majorBidi" w:cstheme="majorBidi"/>
          <w:b/>
          <w:bCs/>
          <w:color w:val="005426"/>
        </w:rPr>
        <w:lastRenderedPageBreak/>
        <w:t>Abstract:</w:t>
      </w:r>
    </w:p>
    <w:p w:rsidR="008110E7" w:rsidRPr="008110E7" w:rsidRDefault="00820A8D" w:rsidP="001F15BE">
      <w:pPr>
        <w:jc w:val="both"/>
        <w:rPr>
          <w:rFonts w:asciiTheme="majorBidi" w:hAnsiTheme="majorBidi" w:cstheme="majorBidi"/>
          <w:lang w:bidi="fa-IR"/>
        </w:rPr>
      </w:pPr>
      <w:r>
        <w:rPr>
          <w:rFonts w:asciiTheme="majorBidi" w:hAnsiTheme="majorBidi" w:cstheme="majorBidi"/>
        </w:rPr>
        <w:t>O</w:t>
      </w:r>
      <w:r w:rsidR="008110E7" w:rsidRPr="008110E7">
        <w:rPr>
          <w:rFonts w:asciiTheme="majorBidi" w:hAnsiTheme="majorBidi" w:cstheme="majorBidi"/>
        </w:rPr>
        <w:t xml:space="preserve">blique convergence of </w:t>
      </w:r>
      <w:r w:rsidR="00456E52">
        <w:rPr>
          <w:rFonts w:asciiTheme="majorBidi" w:hAnsiTheme="majorBidi" w:cstheme="majorBidi"/>
        </w:rPr>
        <w:t xml:space="preserve">the </w:t>
      </w:r>
      <w:r w:rsidR="008110E7" w:rsidRPr="008110E7">
        <w:rPr>
          <w:rFonts w:asciiTheme="majorBidi" w:hAnsiTheme="majorBidi" w:cstheme="majorBidi"/>
        </w:rPr>
        <w:t xml:space="preserve">Arabian plate to the </w:t>
      </w:r>
      <w:r w:rsidR="009B0F61">
        <w:rPr>
          <w:rFonts w:asciiTheme="majorBidi" w:hAnsiTheme="majorBidi" w:cstheme="majorBidi"/>
        </w:rPr>
        <w:t xml:space="preserve">Eurasia </w:t>
      </w:r>
      <w:r w:rsidR="001F15BE">
        <w:rPr>
          <w:rFonts w:asciiTheme="majorBidi" w:hAnsiTheme="majorBidi" w:cstheme="majorBidi"/>
        </w:rPr>
        <w:t>has</w:t>
      </w:r>
      <w:bookmarkStart w:id="0" w:name="_GoBack"/>
      <w:bookmarkEnd w:id="0"/>
      <w:r w:rsidR="008110E7">
        <w:rPr>
          <w:rFonts w:asciiTheme="majorBidi" w:hAnsiTheme="majorBidi" w:cstheme="majorBidi"/>
        </w:rPr>
        <w:t xml:space="preserve"> caused </w:t>
      </w:r>
      <w:r w:rsidR="00D84A64">
        <w:rPr>
          <w:rFonts w:asciiTheme="majorBidi" w:hAnsiTheme="majorBidi" w:cstheme="majorBidi"/>
        </w:rPr>
        <w:t xml:space="preserve">propagation </w:t>
      </w:r>
      <w:r w:rsidR="008110E7">
        <w:rPr>
          <w:rFonts w:asciiTheme="majorBidi" w:hAnsiTheme="majorBidi" w:cstheme="majorBidi"/>
        </w:rPr>
        <w:t xml:space="preserve">of a transpression system in </w:t>
      </w:r>
      <w:r w:rsidR="00456E52">
        <w:rPr>
          <w:rFonts w:asciiTheme="majorBidi" w:hAnsiTheme="majorBidi" w:cstheme="majorBidi"/>
        </w:rPr>
        <w:t xml:space="preserve">the </w:t>
      </w:r>
      <w:r w:rsidR="008110E7">
        <w:rPr>
          <w:rFonts w:asciiTheme="majorBidi" w:hAnsiTheme="majorBidi" w:cstheme="majorBidi"/>
        </w:rPr>
        <w:t xml:space="preserve">Zagros fold-thrust belt. </w:t>
      </w:r>
      <w:r w:rsidR="005E4A4A">
        <w:rPr>
          <w:rFonts w:asciiTheme="majorBidi" w:hAnsiTheme="majorBidi" w:cstheme="majorBidi"/>
        </w:rPr>
        <w:t>In this study</w:t>
      </w:r>
      <w:r w:rsidR="00456E52">
        <w:rPr>
          <w:rFonts w:asciiTheme="majorBidi" w:hAnsiTheme="majorBidi" w:cstheme="majorBidi"/>
        </w:rPr>
        <w:t>,</w:t>
      </w:r>
      <w:r w:rsidR="005E4A4A">
        <w:rPr>
          <w:rFonts w:asciiTheme="majorBidi" w:hAnsiTheme="majorBidi" w:cstheme="majorBidi"/>
        </w:rPr>
        <w:t xml:space="preserve"> we performed two analogue and numerical models with different </w:t>
      </w:r>
      <w:r w:rsidR="00A87D32">
        <w:rPr>
          <w:rFonts w:asciiTheme="majorBidi" w:hAnsiTheme="majorBidi" w:cstheme="majorBidi"/>
        </w:rPr>
        <w:t>angular o</w:t>
      </w:r>
      <w:r w:rsidR="00A87D32" w:rsidRPr="008110E7">
        <w:rPr>
          <w:rFonts w:asciiTheme="majorBidi" w:hAnsiTheme="majorBidi" w:cstheme="majorBidi"/>
        </w:rPr>
        <w:t>blique convergence</w:t>
      </w:r>
      <w:r w:rsidR="009B0F61">
        <w:rPr>
          <w:rFonts w:asciiTheme="majorBidi" w:hAnsiTheme="majorBidi" w:cstheme="majorBidi"/>
        </w:rPr>
        <w:t>s</w:t>
      </w:r>
      <w:r w:rsidR="00A87D32" w:rsidRPr="008110E7">
        <w:rPr>
          <w:rFonts w:asciiTheme="majorBidi" w:hAnsiTheme="majorBidi" w:cstheme="majorBidi"/>
        </w:rPr>
        <w:t xml:space="preserve"> </w:t>
      </w:r>
      <w:r w:rsidR="00E62147">
        <w:rPr>
          <w:rFonts w:asciiTheme="majorBidi" w:hAnsiTheme="majorBidi" w:cstheme="majorBidi"/>
        </w:rPr>
        <w:t xml:space="preserve">in </w:t>
      </w:r>
      <w:r w:rsidR="007E709E">
        <w:rPr>
          <w:rFonts w:asciiTheme="majorBidi" w:hAnsiTheme="majorBidi" w:cstheme="majorBidi"/>
        </w:rPr>
        <w:t>15</w:t>
      </w:r>
      <w:r w:rsidR="00E62147">
        <w:rPr>
          <w:rFonts w:asciiTheme="majorBidi" w:hAnsiTheme="majorBidi" w:cstheme="majorBidi"/>
        </w:rPr>
        <w:t xml:space="preserve"> and 30 degrees to </w:t>
      </w:r>
      <w:r w:rsidR="007648D1">
        <w:rPr>
          <w:rFonts w:asciiTheme="majorBidi" w:hAnsiTheme="majorBidi" w:cstheme="majorBidi"/>
        </w:rPr>
        <w:t>reveal</w:t>
      </w:r>
      <w:r w:rsidR="00456E52">
        <w:rPr>
          <w:rFonts w:asciiTheme="majorBidi" w:hAnsiTheme="majorBidi" w:cstheme="majorBidi"/>
        </w:rPr>
        <w:t xml:space="preserve"> the</w:t>
      </w:r>
      <w:r w:rsidR="004341F5">
        <w:rPr>
          <w:rFonts w:asciiTheme="majorBidi" w:hAnsiTheme="majorBidi" w:cstheme="majorBidi"/>
        </w:rPr>
        <w:t xml:space="preserve"> influence of different angular o</w:t>
      </w:r>
      <w:r w:rsidR="004341F5" w:rsidRPr="008110E7">
        <w:rPr>
          <w:rFonts w:asciiTheme="majorBidi" w:hAnsiTheme="majorBidi" w:cstheme="majorBidi"/>
        </w:rPr>
        <w:t>blique convergence</w:t>
      </w:r>
      <w:r w:rsidR="004341F5">
        <w:rPr>
          <w:rFonts w:asciiTheme="majorBidi" w:hAnsiTheme="majorBidi" w:cstheme="majorBidi"/>
        </w:rPr>
        <w:t xml:space="preserve"> to the fold axis rotation and </w:t>
      </w:r>
      <w:r w:rsidR="009B0F61">
        <w:rPr>
          <w:rFonts w:asciiTheme="majorBidi" w:hAnsiTheme="majorBidi" w:cstheme="majorBidi"/>
        </w:rPr>
        <w:t xml:space="preserve">the </w:t>
      </w:r>
      <w:r w:rsidR="004341F5">
        <w:rPr>
          <w:rFonts w:asciiTheme="majorBidi" w:hAnsiTheme="majorBidi" w:cstheme="majorBidi"/>
        </w:rPr>
        <w:t xml:space="preserve">type of folding. </w:t>
      </w:r>
      <w:r w:rsidR="00456E52" w:rsidRPr="00456E52">
        <w:rPr>
          <w:rFonts w:asciiTheme="majorBidi" w:hAnsiTheme="majorBidi" w:cstheme="majorBidi"/>
          <w:lang w:bidi="fa-IR"/>
        </w:rPr>
        <w:t>The results reveal the first deformation appears in the northern segment (further part of backstop) of both 15 and 30 degrees analogue and numerical models.</w:t>
      </w:r>
      <w:r w:rsidR="007E709E">
        <w:rPr>
          <w:rFonts w:asciiTheme="majorBidi" w:hAnsiTheme="majorBidi" w:cstheme="majorBidi"/>
          <w:lang w:bidi="fa-IR"/>
        </w:rPr>
        <w:t xml:space="preserve"> Displacement-Time curves reveals transportation of deformation and uplift, alo</w:t>
      </w:r>
      <w:r w:rsidR="00456E52">
        <w:rPr>
          <w:rFonts w:asciiTheme="majorBidi" w:hAnsiTheme="majorBidi" w:cstheme="majorBidi"/>
          <w:lang w:bidi="fa-IR"/>
        </w:rPr>
        <w:t>ng the fold axis, is not equal</w:t>
      </w:r>
      <w:r w:rsidR="007E709E">
        <w:rPr>
          <w:rFonts w:asciiTheme="majorBidi" w:hAnsiTheme="majorBidi" w:cstheme="majorBidi"/>
          <w:lang w:bidi="fa-IR"/>
        </w:rPr>
        <w:t xml:space="preserve"> in 15 and 30 degrees models. Time of this transportation in 30 degrees model is more than 15 degrees.</w:t>
      </w:r>
      <w:r w:rsidR="002C0A8F">
        <w:rPr>
          <w:rFonts w:asciiTheme="majorBidi" w:hAnsiTheme="majorBidi" w:cstheme="majorBidi"/>
          <w:lang w:bidi="fa-IR"/>
        </w:rPr>
        <w:t xml:space="preserve"> In fact, it can be conclude</w:t>
      </w:r>
      <w:r w:rsidR="00456E52">
        <w:rPr>
          <w:rFonts w:asciiTheme="majorBidi" w:hAnsiTheme="majorBidi" w:cstheme="majorBidi"/>
          <w:lang w:bidi="fa-IR"/>
        </w:rPr>
        <w:t>d</w:t>
      </w:r>
      <w:r w:rsidR="00707A58">
        <w:rPr>
          <w:rFonts w:asciiTheme="majorBidi" w:hAnsiTheme="majorBidi" w:cstheme="majorBidi"/>
          <w:lang w:bidi="fa-IR"/>
        </w:rPr>
        <w:t xml:space="preserve">, </w:t>
      </w:r>
      <w:r w:rsidR="006A1B17">
        <w:rPr>
          <w:rFonts w:asciiTheme="majorBidi" w:hAnsiTheme="majorBidi" w:cstheme="majorBidi"/>
          <w:lang w:bidi="fa-IR"/>
        </w:rPr>
        <w:t xml:space="preserve">increasing in angle of convergence </w:t>
      </w:r>
      <w:r w:rsidR="006A1B17">
        <w:rPr>
          <w:rFonts w:asciiTheme="majorBidi" w:hAnsiTheme="majorBidi" w:cstheme="majorBidi"/>
        </w:rPr>
        <w:t xml:space="preserve">is caused of increasing in the fold axis rotation and </w:t>
      </w:r>
      <w:r w:rsidR="006A1B17">
        <w:rPr>
          <w:rFonts w:asciiTheme="majorBidi" w:hAnsiTheme="majorBidi" w:cstheme="majorBidi"/>
          <w:lang w:bidi="fa-IR"/>
        </w:rPr>
        <w:t>transportation of deformation.</w:t>
      </w:r>
    </w:p>
    <w:p w:rsidR="005C5207" w:rsidRPr="005C5207" w:rsidRDefault="008110E7" w:rsidP="00C117B2">
      <w:pPr>
        <w:jc w:val="both"/>
        <w:rPr>
          <w:rFonts w:asciiTheme="majorBidi" w:hAnsiTheme="majorBidi" w:cstheme="majorBidi"/>
        </w:rPr>
      </w:pPr>
      <w:r w:rsidRPr="006A1B17">
        <w:rPr>
          <w:rFonts w:asciiTheme="majorBidi" w:hAnsiTheme="majorBidi" w:cstheme="majorBidi"/>
          <w:b/>
          <w:bCs/>
        </w:rPr>
        <w:t>Keywords</w:t>
      </w:r>
      <w:r w:rsidR="004F5F81" w:rsidRPr="006A1B17">
        <w:rPr>
          <w:rFonts w:asciiTheme="majorBidi" w:hAnsiTheme="majorBidi" w:cstheme="majorBidi"/>
          <w:b/>
          <w:bCs/>
        </w:rPr>
        <w:t>:</w:t>
      </w:r>
      <w:r w:rsidR="00707A58">
        <w:rPr>
          <w:rFonts w:asciiTheme="majorBidi" w:hAnsiTheme="majorBidi" w:cstheme="majorBidi"/>
          <w:b/>
          <w:bCs/>
        </w:rPr>
        <w:t xml:space="preserve"> </w:t>
      </w:r>
      <w:r w:rsidR="006A1B17" w:rsidRPr="006A1B17">
        <w:rPr>
          <w:rFonts w:asciiTheme="majorBidi" w:hAnsiTheme="majorBidi" w:cstheme="majorBidi"/>
        </w:rPr>
        <w:t>transpressional system</w:t>
      </w:r>
      <w:r w:rsidR="006A1B17">
        <w:rPr>
          <w:rFonts w:asciiTheme="majorBidi" w:hAnsiTheme="majorBidi" w:cstheme="majorBidi"/>
        </w:rPr>
        <w:t>, Zagros fold-thrust belt, analogue and numerical modeling.</w:t>
      </w:r>
    </w:p>
    <w:p w:rsidR="004F5F81" w:rsidRDefault="004F5F81" w:rsidP="00C117B2">
      <w:pPr>
        <w:bidi/>
        <w:jc w:val="center"/>
        <w:rPr>
          <w:rFonts w:ascii="Tahoma" w:hAnsi="Tahoma" w:cs="B Zar"/>
          <w:b/>
          <w:bCs/>
          <w:color w:val="800000"/>
          <w:sz w:val="26"/>
          <w:szCs w:val="26"/>
          <w:rtl/>
        </w:rPr>
      </w:pPr>
      <w:r w:rsidRPr="00B805D6">
        <w:rPr>
          <w:rFonts w:ascii="Tahoma" w:hAnsi="Tahoma" w:cs="B Zar"/>
          <w:b/>
          <w:bCs/>
          <w:color w:val="993300"/>
          <w:sz w:val="26"/>
          <w:szCs w:val="26"/>
        </w:rPr>
        <w:t>◊</w:t>
      </w:r>
      <w:r w:rsidRPr="00B805D6">
        <w:rPr>
          <w:rFonts w:ascii="Tahoma" w:hAnsi="Tahoma" w:cs="B Zar"/>
          <w:b/>
          <w:bCs/>
          <w:color w:val="005426"/>
          <w:sz w:val="26"/>
          <w:szCs w:val="26"/>
        </w:rPr>
        <w:t>◊◊</w:t>
      </w:r>
      <w:r w:rsidRPr="00B805D6">
        <w:rPr>
          <w:rFonts w:ascii="Tahoma" w:hAnsi="Tahoma" w:cs="B Zar"/>
          <w:b/>
          <w:bCs/>
          <w:color w:val="993300"/>
          <w:sz w:val="26"/>
          <w:szCs w:val="26"/>
        </w:rPr>
        <w:t>◊</w:t>
      </w:r>
      <w:r w:rsidRPr="00B805D6">
        <w:rPr>
          <w:rFonts w:ascii="Tahoma" w:hAnsi="Tahoma" w:cs="B Zar"/>
          <w:b/>
          <w:bCs/>
          <w:color w:val="005426"/>
          <w:sz w:val="26"/>
          <w:szCs w:val="26"/>
        </w:rPr>
        <w:t>◊◊</w:t>
      </w:r>
      <w:r w:rsidRPr="00B805D6">
        <w:rPr>
          <w:rFonts w:ascii="Tahoma" w:hAnsi="Tahoma" w:cs="B Zar"/>
          <w:b/>
          <w:bCs/>
          <w:color w:val="993300"/>
          <w:sz w:val="26"/>
          <w:szCs w:val="26"/>
        </w:rPr>
        <w:t>◊</w:t>
      </w:r>
    </w:p>
    <w:p w:rsidR="004F5F81" w:rsidRPr="00AF4B9F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rtl/>
          <w:lang w:bidi="fa-IR"/>
        </w:rPr>
      </w:pPr>
      <w:r w:rsidRPr="00434FA7">
        <w:rPr>
          <w:rFonts w:ascii="Tahoma" w:hAnsi="Tahoma" w:cs="B Titr"/>
          <w:b/>
          <w:bCs/>
          <w:color w:val="005426"/>
          <w:rtl/>
        </w:rPr>
        <w:t>مقدمه :</w:t>
      </w:r>
    </w:p>
    <w:p w:rsidR="004F5F81" w:rsidRPr="00964B66" w:rsidRDefault="00C117B2" w:rsidP="00383A33">
      <w:pPr>
        <w:bidi/>
        <w:spacing w:after="160"/>
        <w:jc w:val="both"/>
        <w:rPr>
          <w:rFonts w:ascii="Calibri" w:eastAsia="Calibri" w:hAnsi="Calibri" w:cs="B Zar"/>
          <w:sz w:val="26"/>
          <w:szCs w:val="26"/>
          <w:rtl/>
          <w:lang w:bidi="fa-IR"/>
        </w:rPr>
      </w:pPr>
      <w:r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شناخت </w:t>
      </w:r>
      <w:r w:rsidR="00D84A64">
        <w:rPr>
          <w:rFonts w:ascii="Calibri" w:eastAsia="Calibri" w:hAnsi="Calibri" w:cs="B Zar" w:hint="cs"/>
          <w:sz w:val="26"/>
          <w:szCs w:val="26"/>
          <w:rtl/>
          <w:lang w:bidi="fa-IR"/>
        </w:rPr>
        <w:t>سازوکار</w:t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دگرشکلی در توده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D84A64">
        <w:rPr>
          <w:rFonts w:ascii="Calibri" w:eastAsia="Calibri" w:hAnsi="Calibri" w:cs="B Zar" w:hint="cs"/>
          <w:sz w:val="26"/>
          <w:szCs w:val="26"/>
          <w:rtl/>
          <w:lang w:bidi="fa-IR"/>
        </w:rPr>
        <w:t>های سنگ</w:t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در عمق</w:t>
      </w:r>
      <w:r w:rsidR="00731D58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زمین</w:t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، تحلیل مکانیسم دگر</w:t>
      </w:r>
      <w:r w:rsidR="00731D58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شکلی و تحلیل فراوانی و پراکندگی </w:t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آثار دگرشکلی، ازجمله شکستگی گسل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خوردگی و چین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خوردگی در بسیاری از فعالیت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های صنعتی ازجمله تولید نفت و گاز، تزریق و ذخیره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سازی گاز دی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اکسیدکربن و تحلیل خصوصیات مخازن آب زیرزمینی بسیار حائز اهمیت می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باشد </w:t>
      </w:r>
      <w:r w:rsidR="00171CE8" w:rsidRPr="00C117B2">
        <w:rPr>
          <w:rFonts w:asciiTheme="majorBidi" w:eastAsia="Calibri" w:hAnsiTheme="majorBidi" w:cstheme="majorBidi"/>
          <w:rtl/>
          <w:lang w:bidi="fa-IR"/>
        </w:rPr>
        <w:fldChar w:fldCharType="begin">
          <w:fldData xml:space="preserve">PEVuZE5vdGU+PENpdGU+PEF1dGhvcj5Bbm51bnppYXRlbGxpczwvQXV0aG9yPjxZZWFyPjIwMDg8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</w:fldData>
        </w:fldChar>
      </w:r>
      <w:r w:rsidRPr="00C117B2">
        <w:rPr>
          <w:rFonts w:asciiTheme="majorBidi" w:eastAsia="Calibri" w:hAnsiTheme="majorBidi" w:cstheme="majorBidi"/>
          <w:lang w:bidi="fa-IR"/>
        </w:rPr>
        <w:instrText>ADDIN EN.CITE</w:instrText>
      </w:r>
      <w:r w:rsidR="00171CE8" w:rsidRPr="00C117B2">
        <w:rPr>
          <w:rFonts w:asciiTheme="majorBidi" w:eastAsia="Calibri" w:hAnsiTheme="majorBidi" w:cstheme="majorBidi"/>
          <w:rtl/>
          <w:lang w:bidi="fa-IR"/>
        </w:rPr>
        <w:fldChar w:fldCharType="begin">
          <w:fldData xml:space="preserve">PEVuZE5vdGU+PENpdGU+PEF1dGhvcj5Bbm51bnppYXRlbGxpczwvQXV0aG9yPjxZZWFyPjIwMDg8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</w:fldData>
        </w:fldChar>
      </w:r>
      <w:r w:rsidRPr="00C117B2">
        <w:rPr>
          <w:rFonts w:asciiTheme="majorBidi" w:eastAsia="Calibri" w:hAnsiTheme="majorBidi" w:cstheme="majorBidi"/>
          <w:lang w:bidi="fa-IR"/>
        </w:rPr>
        <w:instrText>ADDIN EN.CITE.DATA</w:instrText>
      </w:r>
      <w:r w:rsidR="00171CE8" w:rsidRPr="00C117B2">
        <w:rPr>
          <w:rFonts w:asciiTheme="majorBidi" w:eastAsia="Calibri" w:hAnsiTheme="majorBidi" w:cstheme="majorBidi"/>
          <w:rtl/>
          <w:lang w:bidi="fa-IR"/>
        </w:rPr>
      </w:r>
      <w:r w:rsidR="00171CE8" w:rsidRPr="00C117B2">
        <w:rPr>
          <w:rFonts w:asciiTheme="majorBidi" w:eastAsia="Calibri" w:hAnsiTheme="majorBidi" w:cstheme="majorBidi"/>
          <w:rtl/>
          <w:lang w:bidi="fa-IR"/>
        </w:rPr>
        <w:fldChar w:fldCharType="end"/>
      </w:r>
      <w:r w:rsidR="00171CE8" w:rsidRPr="00C117B2">
        <w:rPr>
          <w:rFonts w:asciiTheme="majorBidi" w:eastAsia="Calibri" w:hAnsiTheme="majorBidi" w:cstheme="majorBidi"/>
          <w:rtl/>
          <w:lang w:bidi="fa-IR"/>
        </w:rPr>
      </w:r>
      <w:r w:rsidR="00171CE8" w:rsidRPr="00C117B2">
        <w:rPr>
          <w:rFonts w:asciiTheme="majorBidi" w:eastAsia="Calibri" w:hAnsiTheme="majorBidi" w:cstheme="majorBidi"/>
          <w:rtl/>
          <w:lang w:bidi="fa-IR"/>
        </w:rPr>
        <w:fldChar w:fldCharType="separate"/>
      </w:r>
      <w:r w:rsidRPr="00C117B2">
        <w:rPr>
          <w:rFonts w:asciiTheme="majorBidi" w:eastAsia="Calibri" w:hAnsiTheme="majorBidi" w:cstheme="majorBidi"/>
          <w:noProof/>
          <w:rtl/>
          <w:lang w:bidi="fa-IR"/>
        </w:rPr>
        <w:t>(</w:t>
      </w:r>
      <w:r w:rsidRPr="00C117B2">
        <w:rPr>
          <w:rFonts w:asciiTheme="majorBidi" w:eastAsia="Calibri" w:hAnsiTheme="majorBidi" w:cstheme="majorBidi"/>
          <w:noProof/>
          <w:lang w:bidi="fa-IR"/>
        </w:rPr>
        <w:t>Aydin 2000, Ferrill, Sims et al. 2004, Annunziatellis, Beaubien et al. 2008</w:t>
      </w:r>
      <w:r w:rsidRPr="00C117B2">
        <w:rPr>
          <w:rFonts w:asciiTheme="majorBidi" w:eastAsia="Calibri" w:hAnsiTheme="majorBidi" w:cstheme="majorBidi"/>
          <w:noProof/>
          <w:rtl/>
          <w:lang w:bidi="fa-IR"/>
        </w:rPr>
        <w:t>)</w:t>
      </w:r>
      <w:r w:rsidR="00171CE8" w:rsidRPr="00C117B2">
        <w:rPr>
          <w:rFonts w:asciiTheme="majorBidi" w:eastAsia="Calibri" w:hAnsiTheme="majorBidi" w:cstheme="majorBidi"/>
          <w:rtl/>
          <w:lang w:bidi="fa-IR"/>
        </w:rPr>
        <w:fldChar w:fldCharType="end"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. از روش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های معمول و مورد استفاده در دستیابی به تحلیل کرنش و پیشگویی</w:t>
      </w:r>
      <w:r w:rsidR="00731D58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روند</w:t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چین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خوردگی و چین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های مرتبط با گسل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خوردگی استفاده از مدل</w:t>
      </w:r>
      <w:r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Zar" w:hint="cs"/>
          <w:sz w:val="26"/>
          <w:szCs w:val="26"/>
          <w:rtl/>
          <w:lang w:bidi="fa-IR"/>
        </w:rPr>
        <w:t>های کینماتیکی- ژئودینامیکی است</w:t>
      </w:r>
      <w:r w:rsidR="00D922FA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171CE8" w:rsidRPr="00066F07">
        <w:rPr>
          <w:rFonts w:asciiTheme="majorBidi" w:eastAsia="Calibri" w:hAnsiTheme="majorBidi" w:cstheme="majorBidi"/>
          <w:rtl/>
          <w:lang w:bidi="fa-IR"/>
        </w:rPr>
        <w:fldChar w:fldCharType="begin"/>
      </w:r>
      <w:r w:rsidR="00066F07" w:rsidRPr="00066F07">
        <w:rPr>
          <w:rFonts w:asciiTheme="majorBidi" w:eastAsia="Calibri" w:hAnsiTheme="majorBidi" w:cstheme="majorBidi"/>
          <w:lang w:bidi="fa-IR"/>
        </w:rPr>
        <w:instrText>ADDIN EN.CITE &lt;EndNote&gt;&lt;Cite&gt;&lt;Author&gt;Jamison&lt;/Author&gt;&lt;Year&gt;1987&lt;/Year&gt;&lt;RecNum&gt;13&lt;/RecNum&gt;&lt;DisplayText&gt;(Jamison 1987, Mitra 1990)&lt;/DisplayText&gt;&lt;record&gt;&lt;rec-number&gt;13&lt;/rec-number&gt;&lt;foreign-keys&gt;&lt;key app="EN" db-id="pz9059sfd90t95espttxewd7fe0sa2pd0pw0" timestamp="1479342061"&gt;13&lt;/key&gt;&lt;/foreign-keys&gt;&lt;ref-type name="Journal Article"&gt;17&lt;/ref-type&gt;&lt;contributors&gt;&lt;authors&gt;&lt;author&gt;Jamison, William R&lt;/author&gt;&lt;/authors&gt;&lt;/contributors&gt;&lt;titles&gt;&lt;title&gt;Geometric analysis of fold development in overthrust terranes&lt;/title</w:instrText>
      </w:r>
      <w:r w:rsidR="00066F07" w:rsidRPr="00066F07">
        <w:rPr>
          <w:rFonts w:asciiTheme="majorBidi" w:eastAsia="Calibri" w:hAnsiTheme="majorBidi" w:cstheme="majorBidi"/>
          <w:rtl/>
          <w:lang w:bidi="fa-IR"/>
        </w:rPr>
        <w:instrText>&gt;&lt;</w:instrText>
      </w:r>
      <w:r w:rsidR="00066F07" w:rsidRPr="00066F07">
        <w:rPr>
          <w:rFonts w:asciiTheme="majorBidi" w:eastAsia="Calibri" w:hAnsiTheme="majorBidi" w:cstheme="majorBidi"/>
          <w:lang w:bidi="fa-IR"/>
        </w:rPr>
        <w:instrText>secondary-title&gt;Journal of Structural Geology&lt;/secondary-title&gt;&lt;/titles&gt;&lt;periodical&gt;&lt;full-title&gt;Journal of Structural Geology&lt;/full-title&gt;&lt;/periodical&gt;&lt;pages&gt;207-219&lt;/pages&gt;&lt;volume&gt;9&lt;/volume&gt;&lt;number&gt;2&lt;/number&gt;&lt;dates&gt;&lt;year&gt;1987&lt;/year&gt;&lt;/dates&gt;&lt;isbn&gt;0191-81</w:instrText>
      </w:r>
      <w:r w:rsidR="00066F07" w:rsidRPr="00066F07">
        <w:rPr>
          <w:rFonts w:asciiTheme="majorBidi" w:eastAsia="Calibri" w:hAnsiTheme="majorBidi" w:cstheme="majorBidi"/>
          <w:rtl/>
          <w:lang w:bidi="fa-IR"/>
        </w:rPr>
        <w:instrText>41&lt;/</w:instrText>
      </w:r>
      <w:r w:rsidR="00066F07" w:rsidRPr="00066F07">
        <w:rPr>
          <w:rFonts w:asciiTheme="majorBidi" w:eastAsia="Calibri" w:hAnsiTheme="majorBidi" w:cstheme="majorBidi"/>
          <w:lang w:bidi="fa-IR"/>
        </w:rPr>
        <w:instrText>isbn&gt;&lt;urls&gt;&lt;/urls&gt;&lt;/record&gt;&lt;/Cite&gt;&lt;Cite&gt;&lt;Author&gt;Mitra&lt;/Author&gt;&lt;Year&gt;1990&lt;/Year&gt;&lt;RecNum&gt;14&lt;/RecNum&gt;&lt;record&gt;&lt;rec-number&gt;14&lt;/rec-number&gt;&lt;foreign-keys&gt;&lt;key app="EN" db-id="pz9059sfd90t95espttxewd7fe0sa2pd0pw0" timestamp="1479342133"&gt;14&lt;/key&gt;&lt;/foreign-keys</w:instrText>
      </w:r>
      <w:r w:rsidR="00066F07" w:rsidRPr="00066F07">
        <w:rPr>
          <w:rFonts w:asciiTheme="majorBidi" w:eastAsia="Calibri" w:hAnsiTheme="majorBidi" w:cstheme="majorBidi"/>
          <w:rtl/>
          <w:lang w:bidi="fa-IR"/>
        </w:rPr>
        <w:instrText>&gt;&lt;</w:instrText>
      </w:r>
      <w:r w:rsidR="00066F07" w:rsidRPr="00066F07">
        <w:rPr>
          <w:rFonts w:asciiTheme="majorBidi" w:eastAsia="Calibri" w:hAnsiTheme="majorBidi" w:cstheme="majorBidi"/>
          <w:lang w:bidi="fa-IR"/>
        </w:rPr>
        <w:instrText>ref-type name="Journal Article"&gt;17&lt;/ref-type&gt;&lt;contributors&gt;&lt;authors&gt;&lt;author&gt;Mitra, Shankar&lt;/author&gt;&lt;/authors&gt;&lt;/contributors&gt;&lt;titles&gt;&lt;title&gt;Fault-propagation folds: geometry, kinematic evolution, and hydrocarbon Traps (1)&lt;/title&gt;&lt;secondary-title&gt;AAPG Bulletin&lt;/secondary-title&gt;&lt;/titles&gt;&lt;periodical&gt;&lt;full-title&gt;AAPG Bulletin&lt;/full-title&gt;&lt;/periodical&gt;&lt;pages&gt;921-945&lt;/pages&gt;&lt;volume&gt;74&lt;/volume&gt;&lt;number&gt;6&lt;/number&gt;&lt;dates&gt;&lt;year&gt;1990&lt;/year&gt;&lt;/dates&gt;&lt;isbn&gt;0149-1423&lt;/isbn&gt;&lt;urls&gt;&lt;/urls&gt;&lt;/record&gt;&lt;/Cite&gt;&lt;/EndNote</w:instrText>
      </w:r>
      <w:r w:rsidR="00066F07" w:rsidRPr="00066F07">
        <w:rPr>
          <w:rFonts w:asciiTheme="majorBidi" w:eastAsia="Calibri" w:hAnsiTheme="majorBidi" w:cstheme="majorBidi"/>
          <w:rtl/>
          <w:lang w:bidi="fa-IR"/>
        </w:rPr>
        <w:instrText>&gt;</w:instrText>
      </w:r>
      <w:r w:rsidR="00171CE8" w:rsidRPr="00066F07">
        <w:rPr>
          <w:rFonts w:asciiTheme="majorBidi" w:eastAsia="Calibri" w:hAnsiTheme="majorBidi" w:cstheme="majorBidi"/>
          <w:rtl/>
          <w:lang w:bidi="fa-IR"/>
        </w:rPr>
        <w:fldChar w:fldCharType="separate"/>
      </w:r>
      <w:r w:rsidR="00066F07" w:rsidRPr="00066F07">
        <w:rPr>
          <w:rFonts w:asciiTheme="majorBidi" w:eastAsia="Calibri" w:hAnsiTheme="majorBidi" w:cstheme="majorBidi"/>
          <w:noProof/>
          <w:rtl/>
          <w:lang w:bidi="fa-IR"/>
        </w:rPr>
        <w:t>(</w:t>
      </w:r>
      <w:r w:rsidR="00066F07" w:rsidRPr="00066F07">
        <w:rPr>
          <w:rFonts w:asciiTheme="majorBidi" w:eastAsia="Calibri" w:hAnsiTheme="majorBidi" w:cstheme="majorBidi"/>
          <w:noProof/>
          <w:lang w:bidi="fa-IR"/>
        </w:rPr>
        <w:t>Jamison 1987, Mitra 1990</w:t>
      </w:r>
      <w:r w:rsidR="00066F07" w:rsidRPr="00066F07">
        <w:rPr>
          <w:rFonts w:asciiTheme="majorBidi" w:eastAsia="Calibri" w:hAnsiTheme="majorBidi" w:cstheme="majorBidi"/>
          <w:noProof/>
          <w:rtl/>
          <w:lang w:bidi="fa-IR"/>
        </w:rPr>
        <w:t>)</w:t>
      </w:r>
      <w:r w:rsidR="00171CE8" w:rsidRPr="00066F07">
        <w:rPr>
          <w:rFonts w:asciiTheme="majorBidi" w:eastAsia="Calibri" w:hAnsiTheme="majorBidi" w:cstheme="majorBidi"/>
          <w:rtl/>
          <w:lang w:bidi="fa-IR"/>
        </w:rPr>
        <w:fldChar w:fldCharType="end"/>
      </w:r>
      <w:r w:rsidRPr="00066F07">
        <w:rPr>
          <w:rFonts w:asciiTheme="majorBidi" w:eastAsia="Calibri" w:hAnsiTheme="majorBidi" w:cstheme="majorBidi"/>
          <w:rtl/>
          <w:lang w:bidi="fa-IR"/>
        </w:rPr>
        <w:t>.</w:t>
      </w:r>
      <w:r w:rsidR="00D922FA">
        <w:rPr>
          <w:rFonts w:asciiTheme="majorBidi" w:eastAsia="Calibri" w:hAnsiTheme="majorBidi" w:cstheme="majorBidi" w:hint="cs"/>
          <w:rtl/>
          <w:lang w:bidi="fa-IR"/>
        </w:rPr>
        <w:t xml:space="preserve"> </w:t>
      </w:r>
      <w:r w:rsidR="00FF7507">
        <w:rPr>
          <w:rFonts w:ascii="Calibri" w:eastAsia="Calibri" w:hAnsi="Calibri" w:cs="B Zar" w:hint="cs"/>
          <w:sz w:val="26"/>
          <w:szCs w:val="26"/>
          <w:rtl/>
          <w:lang w:bidi="fa-IR"/>
        </w:rPr>
        <w:t>سیستم ترافشارش ترکیبی از دو سیستم امتداد لغز و فشارشی است که به طور همزمان و عمود برهم عمل می</w:t>
      </w:r>
      <w:r w:rsidR="00FF7507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FF7507">
        <w:rPr>
          <w:rFonts w:ascii="Calibri" w:eastAsia="Calibri" w:hAnsi="Calibri" w:cs="B Zar" w:hint="cs"/>
          <w:sz w:val="26"/>
          <w:szCs w:val="26"/>
          <w:rtl/>
          <w:lang w:bidi="fa-IR"/>
        </w:rPr>
        <w:t>کنند</w:t>
      </w:r>
      <w:r w:rsidR="00D922FA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171CE8" w:rsidRPr="000F0283">
        <w:rPr>
          <w:rFonts w:asciiTheme="majorBidi" w:eastAsia="Calibri" w:hAnsiTheme="majorBidi" w:cstheme="majorBidi"/>
          <w:rtl/>
          <w:lang w:bidi="fa-IR"/>
        </w:rPr>
        <w:fldChar w:fldCharType="begin"/>
      </w:r>
      <w:r w:rsidR="000F0283" w:rsidRPr="000F0283">
        <w:rPr>
          <w:rFonts w:asciiTheme="majorBidi" w:eastAsia="Calibri" w:hAnsiTheme="majorBidi" w:cstheme="majorBidi"/>
          <w:lang w:bidi="fa-IR"/>
        </w:rPr>
        <w:instrText>ADDIN EN.CITE &lt;EndNote&gt;&lt;Cite&gt;&lt;Author&gt;Harland&lt;/Author&gt;&lt;Year&gt;1971&lt;/Year&gt;&lt;RecNum&gt;4&lt;/RecNum&gt;&lt;DisplayText&gt;(Harland 1971)&lt;/DisplayText&gt;&lt;record&gt;&lt;rec-number&gt;4&lt;/rec-number&gt;&lt;foreign-keys&gt;&lt;key app="EN" db-id="pz9059sfd90t95espttxewd7fe0sa2pd0pw0" timestamp="1479327</w:instrText>
      </w:r>
      <w:r w:rsidR="000F0283" w:rsidRPr="000F0283">
        <w:rPr>
          <w:rFonts w:asciiTheme="majorBidi" w:eastAsia="Calibri" w:hAnsiTheme="majorBidi" w:cstheme="majorBidi"/>
          <w:rtl/>
          <w:lang w:bidi="fa-IR"/>
        </w:rPr>
        <w:instrText>444"&gt;4&lt;/</w:instrText>
      </w:r>
      <w:r w:rsidR="000F0283" w:rsidRPr="000F0283">
        <w:rPr>
          <w:rFonts w:asciiTheme="majorBidi" w:eastAsia="Calibri" w:hAnsiTheme="majorBidi" w:cstheme="majorBidi"/>
          <w:lang w:bidi="fa-IR"/>
        </w:rPr>
        <w:instrText>key&gt;&lt;/foreign-keys&gt;&lt;ref-type name="Journal Article"&gt;17&lt;/ref-type&gt;&lt;contributors&gt;&lt;authors&gt;&lt;author&gt;Harland, WB&lt;/author&gt;&lt;/authors&gt;&lt;/contributors&gt;&lt;titles&gt;&lt;title&gt;Tectonic transpression in caledonian Spitsbergen&lt;/title&gt;&lt;secondary-title&gt;Geological magazine&lt;/secondary-title&gt;&lt;/titles&gt;&lt;periodical&gt;&lt;full-title&gt;Geological magazine&lt;/full-title&gt;&lt;/periodical&gt;&lt;pages&gt;27-41&lt;/pages&gt;&lt;volume&gt;108&lt;/volume&gt;&lt;number&gt;01&lt;/number&gt;&lt;dates&gt;&lt;year&gt;1971&lt;/year&gt;&lt;/dates&gt;&lt;isbn&gt;1469-5081&lt;/isbn&gt;&lt;urls&gt;&lt;/urls&gt;&lt;/record&gt;&lt;/Cite&gt;&lt;/EndNote</w:instrText>
      </w:r>
      <w:r w:rsidR="000F0283" w:rsidRPr="000F0283">
        <w:rPr>
          <w:rFonts w:asciiTheme="majorBidi" w:eastAsia="Calibri" w:hAnsiTheme="majorBidi" w:cstheme="majorBidi"/>
          <w:rtl/>
          <w:lang w:bidi="fa-IR"/>
        </w:rPr>
        <w:instrText>&gt;</w:instrText>
      </w:r>
      <w:r w:rsidR="00171CE8" w:rsidRPr="000F0283">
        <w:rPr>
          <w:rFonts w:asciiTheme="majorBidi" w:eastAsia="Calibri" w:hAnsiTheme="majorBidi" w:cstheme="majorBidi"/>
          <w:rtl/>
          <w:lang w:bidi="fa-IR"/>
        </w:rPr>
        <w:fldChar w:fldCharType="separate"/>
      </w:r>
      <w:r w:rsidR="000F0283" w:rsidRPr="000F0283">
        <w:rPr>
          <w:rFonts w:asciiTheme="majorBidi" w:eastAsia="Calibri" w:hAnsiTheme="majorBidi" w:cstheme="majorBidi"/>
          <w:noProof/>
          <w:rtl/>
          <w:lang w:bidi="fa-IR"/>
        </w:rPr>
        <w:t>(</w:t>
      </w:r>
      <w:r w:rsidR="000F0283" w:rsidRPr="000F0283">
        <w:rPr>
          <w:rFonts w:asciiTheme="majorBidi" w:eastAsia="Calibri" w:hAnsiTheme="majorBidi" w:cstheme="majorBidi"/>
          <w:noProof/>
          <w:lang w:bidi="fa-IR"/>
        </w:rPr>
        <w:t>Harland 1971</w:t>
      </w:r>
      <w:r w:rsidR="000F0283" w:rsidRPr="000F0283">
        <w:rPr>
          <w:rFonts w:asciiTheme="majorBidi" w:eastAsia="Calibri" w:hAnsiTheme="majorBidi" w:cstheme="majorBidi"/>
          <w:noProof/>
          <w:rtl/>
          <w:lang w:bidi="fa-IR"/>
        </w:rPr>
        <w:t>)</w:t>
      </w:r>
      <w:r w:rsidR="00171CE8" w:rsidRPr="000F0283">
        <w:rPr>
          <w:rFonts w:asciiTheme="majorBidi" w:eastAsia="Calibri" w:hAnsiTheme="majorBidi" w:cstheme="majorBidi"/>
          <w:rtl/>
          <w:lang w:bidi="fa-IR"/>
        </w:rPr>
        <w:fldChar w:fldCharType="end"/>
      </w:r>
      <w:r w:rsidR="00066F07">
        <w:rPr>
          <w:rFonts w:asciiTheme="majorBidi" w:eastAsia="Calibri" w:hAnsiTheme="majorBidi" w:cs="Courier New" w:hint="cs"/>
          <w:rtl/>
          <w:lang w:bidi="fa-IR"/>
        </w:rPr>
        <w:t xml:space="preserve">، </w:t>
      </w:r>
      <w:r w:rsidR="00066F07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همچنین، </w:t>
      </w:r>
      <w:r w:rsidR="00986F54">
        <w:rPr>
          <w:rFonts w:ascii="Calibri" w:eastAsia="Calibri" w:hAnsi="Calibri" w:cs="B Zar" w:hint="cs"/>
          <w:sz w:val="26"/>
          <w:szCs w:val="26"/>
          <w:rtl/>
          <w:lang w:bidi="fa-IR"/>
        </w:rPr>
        <w:t>کوهزاد زاگرس</w:t>
      </w:r>
      <w:r w:rsidR="00066F07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به عنوان </w:t>
      </w:r>
      <w:r w:rsidR="00D23316">
        <w:rPr>
          <w:rFonts w:ascii="Calibri" w:eastAsia="Calibri" w:hAnsi="Calibri" w:cs="B Zar" w:hint="cs"/>
          <w:sz w:val="26"/>
          <w:szCs w:val="26"/>
          <w:rtl/>
          <w:lang w:bidi="fa-IR"/>
        </w:rPr>
        <w:t>قسمتی از کمربند کوهزایی آلپ-هیمالیا و</w:t>
      </w:r>
      <w:r w:rsidR="00986F54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نتیجه همگرایی </w:t>
      </w:r>
      <w:r w:rsidR="00066F07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مایل </w:t>
      </w:r>
      <w:r w:rsidR="00986F54">
        <w:rPr>
          <w:rFonts w:ascii="Calibri" w:eastAsia="Calibri" w:hAnsi="Calibri" w:cs="B Zar" w:hint="cs"/>
          <w:sz w:val="26"/>
          <w:szCs w:val="26"/>
          <w:rtl/>
          <w:lang w:bidi="fa-IR"/>
        </w:rPr>
        <w:t>بین صفحه عربی و خرد قاره ایران مرکزی درطی بسته</w:t>
      </w:r>
      <w:r w:rsidR="00731D58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986F54">
        <w:rPr>
          <w:rFonts w:ascii="Calibri" w:eastAsia="Calibri" w:hAnsi="Calibri" w:cs="B Zar" w:hint="cs"/>
          <w:sz w:val="26"/>
          <w:szCs w:val="26"/>
          <w:rtl/>
          <w:lang w:bidi="fa-IR"/>
        </w:rPr>
        <w:t>شدن اقیانوس نئوتتیس</w:t>
      </w:r>
      <w:r w:rsidR="00066F07">
        <w:rPr>
          <w:rFonts w:ascii="Calibri" w:eastAsia="Calibri" w:hAnsi="Calibri" w:cs="B Zar" w:hint="cs"/>
          <w:sz w:val="26"/>
          <w:szCs w:val="26"/>
          <w:rtl/>
          <w:lang w:bidi="fa-IR"/>
        </w:rPr>
        <w:t>، باعث ایجاد سیستم ترافشارش شده است</w:t>
      </w:r>
      <w:r w:rsidR="00D922FA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171CE8" w:rsidRPr="00D23316">
        <w:rPr>
          <w:rFonts w:asciiTheme="majorBidi" w:eastAsia="Calibri" w:hAnsiTheme="majorBidi" w:cstheme="majorBidi"/>
          <w:rtl/>
          <w:lang w:bidi="fa-IR"/>
        </w:rPr>
        <w:fldChar w:fldCharType="begin">
          <w:fldData xml:space="preserve">PEVuZE5vdGU+PENpdGU+PEF1dGhvcj5BbGF2aTwvQXV0aG9yPjxZZWFyPjE5OTQ8L1llYXI+PFJl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</w:fldData>
        </w:fldChar>
      </w:r>
      <w:r w:rsidR="00943C40">
        <w:rPr>
          <w:rFonts w:asciiTheme="majorBidi" w:eastAsia="Calibri" w:hAnsiTheme="majorBidi" w:cstheme="majorBidi"/>
          <w:lang w:bidi="fa-IR"/>
        </w:rPr>
        <w:instrText>ADDIN EN.CITE</w:instrText>
      </w:r>
      <w:r w:rsidR="00171CE8">
        <w:rPr>
          <w:rFonts w:asciiTheme="majorBidi" w:eastAsia="Calibri" w:hAnsiTheme="majorBidi" w:cstheme="majorBidi"/>
          <w:rtl/>
          <w:lang w:bidi="fa-IR"/>
        </w:rPr>
        <w:fldChar w:fldCharType="begin">
          <w:fldData xml:space="preserve">PEVuZE5vdGU+PENpdGU+PEF1dGhvcj5BbGF2aTwvQXV0aG9yPjxZZWFyPjE5OTQ8L1llYXI+PFJl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</w:fldData>
        </w:fldChar>
      </w:r>
      <w:r w:rsidR="00943C40">
        <w:rPr>
          <w:rFonts w:asciiTheme="majorBidi" w:eastAsia="Calibri" w:hAnsiTheme="majorBidi" w:cstheme="majorBidi"/>
          <w:lang w:bidi="fa-IR"/>
        </w:rPr>
        <w:instrText>ADDIN EN.CITE.DATA</w:instrText>
      </w:r>
      <w:r w:rsidR="00171CE8">
        <w:rPr>
          <w:rFonts w:asciiTheme="majorBidi" w:eastAsia="Calibri" w:hAnsiTheme="majorBidi" w:cstheme="majorBidi"/>
          <w:rtl/>
          <w:lang w:bidi="fa-IR"/>
        </w:rPr>
      </w:r>
      <w:r w:rsidR="00171CE8">
        <w:rPr>
          <w:rFonts w:asciiTheme="majorBidi" w:eastAsia="Calibri" w:hAnsiTheme="majorBidi" w:cstheme="majorBidi"/>
          <w:rtl/>
          <w:lang w:bidi="fa-IR"/>
        </w:rPr>
        <w:fldChar w:fldCharType="end"/>
      </w:r>
      <w:r w:rsidR="00171CE8" w:rsidRPr="00D23316">
        <w:rPr>
          <w:rFonts w:asciiTheme="majorBidi" w:eastAsia="Calibri" w:hAnsiTheme="majorBidi" w:cstheme="majorBidi"/>
          <w:rtl/>
          <w:lang w:bidi="fa-IR"/>
        </w:rPr>
      </w:r>
      <w:r w:rsidR="00171CE8" w:rsidRPr="00D23316">
        <w:rPr>
          <w:rFonts w:asciiTheme="majorBidi" w:eastAsia="Calibri" w:hAnsiTheme="majorBidi" w:cstheme="majorBidi"/>
          <w:rtl/>
          <w:lang w:bidi="fa-IR"/>
        </w:rPr>
        <w:fldChar w:fldCharType="separate"/>
      </w:r>
      <w:r w:rsidR="00943C40">
        <w:rPr>
          <w:rFonts w:asciiTheme="majorBidi" w:eastAsia="Calibri" w:hAnsiTheme="majorBidi" w:cstheme="majorBidi"/>
          <w:noProof/>
          <w:rtl/>
          <w:lang w:bidi="fa-IR"/>
        </w:rPr>
        <w:t>(</w:t>
      </w:r>
      <w:r w:rsidR="00943C40">
        <w:rPr>
          <w:rFonts w:asciiTheme="majorBidi" w:eastAsia="Calibri" w:hAnsiTheme="majorBidi" w:cstheme="majorBidi"/>
          <w:noProof/>
          <w:lang w:bidi="fa-IR"/>
        </w:rPr>
        <w:t>Alavi 1994, Agard, Omrani et al. 2005, Mohajjel and Behyari 2010, Mohajjel and Rasouli 2014</w:t>
      </w:r>
      <w:r w:rsidR="00943C40">
        <w:rPr>
          <w:rFonts w:asciiTheme="majorBidi" w:eastAsia="Calibri" w:hAnsiTheme="majorBidi" w:cstheme="majorBidi"/>
          <w:noProof/>
          <w:rtl/>
          <w:lang w:bidi="fa-IR"/>
        </w:rPr>
        <w:t>)</w:t>
      </w:r>
      <w:r w:rsidR="00171CE8" w:rsidRPr="00D23316">
        <w:rPr>
          <w:rFonts w:asciiTheme="majorBidi" w:eastAsia="Calibri" w:hAnsiTheme="majorBidi" w:cstheme="majorBidi"/>
          <w:rtl/>
          <w:lang w:bidi="fa-IR"/>
        </w:rPr>
        <w:fldChar w:fldCharType="end"/>
      </w:r>
      <w:r w:rsidR="00986F54">
        <w:rPr>
          <w:rFonts w:ascii="Calibri" w:eastAsia="Calibri" w:hAnsi="Calibri" w:cs="B Zar" w:hint="cs"/>
          <w:sz w:val="26"/>
          <w:szCs w:val="26"/>
          <w:rtl/>
          <w:lang w:bidi="fa-IR"/>
        </w:rPr>
        <w:t>.</w:t>
      </w:r>
      <w:r w:rsidR="00D922FA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 </w:t>
      </w:r>
      <w:r w:rsidR="00533C6C">
        <w:rPr>
          <w:rFonts w:ascii="Calibri" w:eastAsia="Calibri" w:hAnsi="Calibri" w:cs="B Zar" w:hint="cs"/>
          <w:sz w:val="26"/>
          <w:szCs w:val="26"/>
          <w:rtl/>
          <w:lang w:bidi="fa-IR"/>
        </w:rPr>
        <w:t>این همگرایی امروزه با سرعت تقریبی 22 میلیمتر در سال و دارای روند تقریبی شمالی-جنوبی درحال پیشروی می</w:t>
      </w:r>
      <w:r w:rsidR="00533C6C">
        <w:rPr>
          <w:rFonts w:ascii="Calibri" w:eastAsia="Calibri" w:hAnsi="Calibri" w:cs="B Zar"/>
          <w:sz w:val="26"/>
          <w:szCs w:val="26"/>
          <w:rtl/>
          <w:lang w:bidi="fa-IR"/>
        </w:rPr>
        <w:softHyphen/>
      </w:r>
      <w:r w:rsidR="00533C6C">
        <w:rPr>
          <w:rFonts w:ascii="Calibri" w:eastAsia="Calibri" w:hAnsi="Calibri" w:cs="B Zar" w:hint="cs"/>
          <w:sz w:val="26"/>
          <w:szCs w:val="26"/>
          <w:rtl/>
          <w:lang w:bidi="fa-IR"/>
        </w:rPr>
        <w:t xml:space="preserve">باشد </w:t>
      </w:r>
      <w:r w:rsidR="00171CE8" w:rsidRPr="00533C6C">
        <w:rPr>
          <w:rFonts w:asciiTheme="majorBidi" w:eastAsia="Calibri" w:hAnsiTheme="majorBidi" w:cstheme="majorBidi"/>
          <w:rtl/>
          <w:lang w:bidi="fa-IR"/>
        </w:rPr>
        <w:fldChar w:fldCharType="begin"/>
      </w:r>
      <w:r w:rsidR="00533C6C" w:rsidRPr="00533C6C">
        <w:rPr>
          <w:rFonts w:asciiTheme="majorBidi" w:eastAsia="Calibri" w:hAnsiTheme="majorBidi" w:cstheme="majorBidi"/>
          <w:lang w:bidi="fa-IR"/>
        </w:rPr>
        <w:instrText>ADDIN EN.CITE &lt;EndNote&gt;&lt;Cite&gt;&lt;Author&gt;Agard&lt;/Author&gt;&lt;Year&gt;2011&lt;/Year&gt;&lt;RecNum&gt;9&lt;/RecNum&gt;&lt;DisplayText&gt;(Agard, Omrani et al. 2011)&lt;/DisplayText&gt;&lt;record&gt;&lt;rec-number&gt;9&lt;/rec-number&gt;&lt;foreign-keys&gt;&lt;key app="EN" db-id="pz9059sfd90t95espttxewd7fe0sa2pd0pw0" timestamp="1479334455"&gt;9&lt;/key&gt;&lt;/foreign-keys&gt;&lt;ref-type name="Journal Article"&gt;17&lt;/ref-type&gt;&lt;contributors&gt;&lt;authors&gt;&lt;author&gt;Agard, Philippe&lt;/author&gt;&lt;author&gt;Omrani, Jafar&lt;/author&gt;&lt;author&gt;Jolivet, Laurent&lt;/author&gt;&lt;author&gt;Whitechurch, Hubert&lt;/author&gt;&lt;author&gt;Vrielynck</w:instrText>
      </w:r>
      <w:r w:rsidR="00533C6C" w:rsidRPr="00533C6C">
        <w:rPr>
          <w:rFonts w:asciiTheme="majorBidi" w:eastAsia="Calibri" w:hAnsiTheme="majorBidi" w:cstheme="majorBidi"/>
          <w:rtl/>
          <w:lang w:bidi="fa-IR"/>
        </w:rPr>
        <w:instrText xml:space="preserve">, </w:instrText>
      </w:r>
      <w:r w:rsidR="00533C6C" w:rsidRPr="00533C6C">
        <w:rPr>
          <w:rFonts w:asciiTheme="majorBidi" w:eastAsia="Calibri" w:hAnsiTheme="majorBidi" w:cstheme="majorBidi"/>
          <w:lang w:bidi="fa-IR"/>
        </w:rPr>
        <w:instrText>Bruno&lt;/author&gt;&lt;author&gt;Spakman, Wim&lt;/author&gt;&lt;author&gt;Monié, Patrick&lt;/author&gt;&lt;author&gt;Meyer, Bertrand&lt;/author&gt;&lt;author&gt;Wortel, R&lt;/author&gt;&lt;/authors&gt;&lt;/contributors&gt;&lt;titles&gt;&lt;title&gt;Zagros orogeny: a subduction-dominated process&lt;/title&gt;&lt;secondary-title&gt;GeologicalMagazine&lt;/secondary-title&gt;&lt;/titles&gt;&lt;periodical&gt;&lt;full-title&gt;Geological magazine&lt;/full-title&gt;&lt;/periodical&gt;&lt;pages&gt;692-725&lt;/pages&gt;&lt;volume&gt;148&lt;/volume&gt;&lt;number&gt;5-6&lt;/number&gt;&lt;dates&gt;&lt;year&gt;2011&lt;/year&gt;&lt;/dates&gt;&lt;isbn&gt;1469-5081&lt;/isbn&gt;&lt;urls&gt;&lt;/urls&gt;&lt;/record&gt;&lt;/Cite&gt;&lt;/EndNote</w:instrText>
      </w:r>
      <w:r w:rsidR="00533C6C" w:rsidRPr="00533C6C">
        <w:rPr>
          <w:rFonts w:asciiTheme="majorBidi" w:eastAsia="Calibri" w:hAnsiTheme="majorBidi" w:cstheme="majorBidi"/>
          <w:rtl/>
          <w:lang w:bidi="fa-IR"/>
        </w:rPr>
        <w:instrText>&gt;</w:instrText>
      </w:r>
      <w:r w:rsidR="00171CE8" w:rsidRPr="00533C6C">
        <w:rPr>
          <w:rFonts w:asciiTheme="majorBidi" w:eastAsia="Calibri" w:hAnsiTheme="majorBidi" w:cstheme="majorBidi"/>
          <w:rtl/>
          <w:lang w:bidi="fa-IR"/>
        </w:rPr>
        <w:fldChar w:fldCharType="separate"/>
      </w:r>
      <w:r w:rsidR="00533C6C" w:rsidRPr="00533C6C">
        <w:rPr>
          <w:rFonts w:asciiTheme="majorBidi" w:eastAsia="Calibri" w:hAnsiTheme="majorBidi" w:cstheme="majorBidi"/>
          <w:noProof/>
          <w:rtl/>
          <w:lang w:bidi="fa-IR"/>
        </w:rPr>
        <w:t>(</w:t>
      </w:r>
      <w:r w:rsidR="00533C6C" w:rsidRPr="00533C6C">
        <w:rPr>
          <w:rFonts w:asciiTheme="majorBidi" w:eastAsia="Calibri" w:hAnsiTheme="majorBidi" w:cstheme="majorBidi"/>
          <w:noProof/>
          <w:lang w:bidi="fa-IR"/>
        </w:rPr>
        <w:t>Agard, Omrani et al. 2011</w:t>
      </w:r>
      <w:r w:rsidR="00533C6C" w:rsidRPr="00533C6C">
        <w:rPr>
          <w:rFonts w:asciiTheme="majorBidi" w:eastAsia="Calibri" w:hAnsiTheme="majorBidi" w:cstheme="majorBidi"/>
          <w:noProof/>
          <w:rtl/>
          <w:lang w:bidi="fa-IR"/>
        </w:rPr>
        <w:t>)</w:t>
      </w:r>
      <w:r w:rsidR="00171CE8" w:rsidRPr="00533C6C">
        <w:rPr>
          <w:rFonts w:asciiTheme="majorBidi" w:eastAsia="Calibri" w:hAnsiTheme="majorBidi" w:cstheme="majorBidi"/>
          <w:rtl/>
          <w:lang w:bidi="fa-IR"/>
        </w:rPr>
        <w:fldChar w:fldCharType="end"/>
      </w:r>
      <w:r w:rsidR="00533C6C">
        <w:rPr>
          <w:rFonts w:ascii="Calibri" w:eastAsia="Calibri" w:hAnsi="Calibri" w:cs="B Zar" w:hint="cs"/>
          <w:sz w:val="26"/>
          <w:szCs w:val="26"/>
          <w:rtl/>
          <w:lang w:bidi="fa-IR"/>
        </w:rPr>
        <w:t>.</w:t>
      </w:r>
      <w:r w:rsidR="00D922FA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 w:rsidR="00572773" w:rsidRPr="00C26BE3">
        <w:rPr>
          <w:rFonts w:ascii="Tahoma" w:hAnsi="Tahoma" w:cs="B Zar" w:hint="cs"/>
          <w:sz w:val="26"/>
          <w:szCs w:val="26"/>
          <w:rtl/>
          <w:lang w:bidi="fa-IR"/>
        </w:rPr>
        <w:t xml:space="preserve">در این مطالعه به منظور </w:t>
      </w:r>
      <w:r w:rsidR="00572773">
        <w:rPr>
          <w:rFonts w:ascii="Tahoma" w:hAnsi="Tahoma" w:cs="B Zar" w:hint="cs"/>
          <w:sz w:val="26"/>
          <w:szCs w:val="26"/>
          <w:rtl/>
          <w:lang w:bidi="fa-IR"/>
        </w:rPr>
        <w:t>ارائه الگویی مناسب، جهت نحوه رشد و تکامل چین</w:t>
      </w:r>
      <w:r w:rsidR="00572773">
        <w:rPr>
          <w:rFonts w:ascii="Tahoma" w:hAnsi="Tahoma" w:cs="B Zar"/>
          <w:sz w:val="26"/>
          <w:szCs w:val="26"/>
          <w:rtl/>
          <w:lang w:bidi="fa-IR"/>
        </w:rPr>
        <w:softHyphen/>
      </w:r>
      <w:r w:rsidR="00572773">
        <w:rPr>
          <w:rFonts w:ascii="Tahoma" w:hAnsi="Tahoma" w:cs="B Zar" w:hint="cs"/>
          <w:sz w:val="26"/>
          <w:szCs w:val="26"/>
          <w:rtl/>
          <w:lang w:bidi="fa-IR"/>
        </w:rPr>
        <w:t>های مرتبط با سیستم</w:t>
      </w:r>
      <w:r w:rsidR="00572773">
        <w:rPr>
          <w:rFonts w:ascii="Tahoma" w:hAnsi="Tahoma" w:cs="B Zar"/>
          <w:sz w:val="26"/>
          <w:szCs w:val="26"/>
          <w:rtl/>
          <w:lang w:bidi="fa-IR"/>
        </w:rPr>
        <w:softHyphen/>
      </w:r>
      <w:r w:rsidR="00572773">
        <w:rPr>
          <w:rFonts w:ascii="Tahoma" w:hAnsi="Tahoma" w:cs="B Zar" w:hint="cs"/>
          <w:sz w:val="26"/>
          <w:szCs w:val="26"/>
          <w:rtl/>
          <w:lang w:bidi="fa-IR"/>
        </w:rPr>
        <w:t>های ترافشارشی و نمایش ت</w:t>
      </w:r>
      <w:r w:rsidR="00731D58">
        <w:rPr>
          <w:rFonts w:ascii="Tahoma" w:hAnsi="Tahoma" w:cs="B Zar" w:hint="cs"/>
          <w:sz w:val="26"/>
          <w:szCs w:val="26"/>
          <w:rtl/>
          <w:lang w:bidi="fa-IR"/>
        </w:rPr>
        <w:t>أ</w:t>
      </w:r>
      <w:r w:rsidR="00572773">
        <w:rPr>
          <w:rFonts w:ascii="Tahoma" w:hAnsi="Tahoma" w:cs="B Zar" w:hint="cs"/>
          <w:sz w:val="26"/>
          <w:szCs w:val="26"/>
          <w:rtl/>
          <w:lang w:bidi="fa-IR"/>
        </w:rPr>
        <w:t>ثیر زاویه همگرایی در مناطق ترافشارشی بر روی تکامل چین</w:t>
      </w:r>
      <w:r w:rsidR="00572773">
        <w:rPr>
          <w:rFonts w:ascii="Tahoma" w:hAnsi="Tahoma" w:cs="B Zar"/>
          <w:sz w:val="26"/>
          <w:szCs w:val="26"/>
          <w:rtl/>
          <w:lang w:bidi="fa-IR"/>
        </w:rPr>
        <w:softHyphen/>
      </w:r>
      <w:r w:rsidR="00572773">
        <w:rPr>
          <w:rFonts w:ascii="Tahoma" w:hAnsi="Tahoma" w:cs="B Zar" w:hint="cs"/>
          <w:sz w:val="26"/>
          <w:szCs w:val="26"/>
          <w:rtl/>
          <w:lang w:bidi="fa-IR"/>
        </w:rPr>
        <w:t>خوردگی، اقدام به تهیه مدل آنالوگ و عددی شده است.</w:t>
      </w:r>
    </w:p>
    <w:p w:rsidR="004F5F81" w:rsidRDefault="004F5F81" w:rsidP="00383A33">
      <w:pPr>
        <w:bidi/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707A58" w:rsidRDefault="00707A58" w:rsidP="00C26BE3">
      <w:pPr>
        <w:bidi/>
        <w:jc w:val="both"/>
        <w:rPr>
          <w:rFonts w:ascii="Tahoma" w:hAnsi="Tahoma" w:cs="B Titr"/>
          <w:b/>
          <w:bCs/>
          <w:color w:val="005426"/>
          <w:rtl/>
        </w:rPr>
      </w:pPr>
    </w:p>
    <w:p w:rsidR="00C26BE3" w:rsidRDefault="004F5F81" w:rsidP="004744BB">
      <w:pPr>
        <w:bidi/>
        <w:jc w:val="both"/>
        <w:rPr>
          <w:rFonts w:ascii="Tahoma" w:hAnsi="Tahoma" w:cs="B Titr"/>
          <w:b/>
          <w:bCs/>
          <w:color w:val="005426"/>
          <w:rtl/>
          <w:lang w:bidi="fa-IR"/>
        </w:rPr>
      </w:pPr>
      <w:r w:rsidRPr="00434FA7">
        <w:rPr>
          <w:rFonts w:ascii="Tahoma" w:hAnsi="Tahoma" w:cs="B Titr" w:hint="cs"/>
          <w:b/>
          <w:bCs/>
          <w:color w:val="005426"/>
          <w:rtl/>
        </w:rPr>
        <w:lastRenderedPageBreak/>
        <w:t>روش تحقیق</w:t>
      </w:r>
      <w:r w:rsidRPr="00434FA7">
        <w:rPr>
          <w:rFonts w:ascii="Tahoma" w:hAnsi="Tahoma" w:cs="B Titr"/>
          <w:b/>
          <w:bCs/>
          <w:color w:val="005426"/>
          <w:rtl/>
        </w:rPr>
        <w:t>:</w:t>
      </w:r>
    </w:p>
    <w:p w:rsidR="00F508C9" w:rsidRDefault="00C26BE3" w:rsidP="00731D58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sz w:val="26"/>
          <w:szCs w:val="26"/>
          <w:rtl/>
          <w:lang w:bidi="fa-IR"/>
        </w:rPr>
        <w:t>ب</w:t>
      </w:r>
      <w:r w:rsidR="00D74566">
        <w:rPr>
          <w:rFonts w:ascii="Tahoma" w:hAnsi="Tahoma" w:cs="B Zar" w:hint="cs"/>
          <w:sz w:val="26"/>
          <w:szCs w:val="26"/>
          <w:rtl/>
          <w:lang w:bidi="fa-IR"/>
        </w:rPr>
        <w:t>ه</w:t>
      </w:r>
      <w:r w:rsidR="00D74566"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>منظور</w:t>
      </w:r>
      <w:r w:rsidR="00D74566">
        <w:rPr>
          <w:rFonts w:ascii="Tahoma" w:hAnsi="Tahoma" w:cs="B Zar" w:hint="cs"/>
          <w:sz w:val="26"/>
          <w:szCs w:val="26"/>
          <w:rtl/>
          <w:lang w:bidi="fa-IR"/>
        </w:rPr>
        <w:t xml:space="preserve"> دستیابی به اهداف مطالعه،</w:t>
      </w:r>
      <w:r w:rsidR="00D922FA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 w:rsidR="00E54C7B">
        <w:rPr>
          <w:rFonts w:ascii="Tahoma" w:hAnsi="Tahoma" w:cs="B Zar" w:hint="cs"/>
          <w:sz w:val="26"/>
          <w:szCs w:val="26"/>
          <w:rtl/>
          <w:lang w:bidi="fa-IR"/>
        </w:rPr>
        <w:t>دو مدل آنالوگ و دو مدل عددی</w:t>
      </w:r>
      <w:r w:rsidR="00415076">
        <w:rPr>
          <w:rFonts w:ascii="Tahoma" w:hAnsi="Tahoma" w:cs="B Zar" w:hint="cs"/>
          <w:sz w:val="26"/>
          <w:szCs w:val="26"/>
          <w:rtl/>
          <w:lang w:bidi="fa-IR"/>
        </w:rPr>
        <w:t xml:space="preserve"> به ابعاد21</w:t>
      </w:r>
      <w:r w:rsidR="00415076">
        <w:rPr>
          <w:rFonts w:ascii="Tahoma" w:hAnsi="Tahoma" w:cs="2  Roya" w:hint="cs"/>
          <w:sz w:val="26"/>
          <w:szCs w:val="26"/>
          <w:rtl/>
          <w:lang w:bidi="fa-IR"/>
        </w:rPr>
        <w:t>×</w:t>
      </w:r>
      <w:r w:rsidR="00415076">
        <w:rPr>
          <w:rFonts w:ascii="Tahoma" w:hAnsi="Tahoma" w:cs="B Zar" w:hint="cs"/>
          <w:sz w:val="26"/>
          <w:szCs w:val="26"/>
          <w:rtl/>
          <w:lang w:bidi="fa-IR"/>
        </w:rPr>
        <w:t>31 سانتی</w:t>
      </w:r>
      <w:r w:rsidR="00415076">
        <w:rPr>
          <w:rFonts w:ascii="Tahoma" w:hAnsi="Tahoma" w:cs="B Zar"/>
          <w:sz w:val="26"/>
          <w:szCs w:val="26"/>
          <w:rtl/>
          <w:lang w:bidi="fa-IR"/>
        </w:rPr>
        <w:softHyphen/>
      </w:r>
      <w:r w:rsidR="00415076">
        <w:rPr>
          <w:rFonts w:ascii="Tahoma" w:hAnsi="Tahoma" w:cs="B Zar" w:hint="cs"/>
          <w:sz w:val="26"/>
          <w:szCs w:val="26"/>
          <w:rtl/>
          <w:lang w:bidi="fa-IR"/>
        </w:rPr>
        <w:t xml:space="preserve">متر و </w:t>
      </w:r>
      <w:r w:rsidR="00E54C7B">
        <w:rPr>
          <w:rFonts w:ascii="Tahoma" w:hAnsi="Tahoma" w:cs="B Zar" w:hint="cs"/>
          <w:sz w:val="26"/>
          <w:szCs w:val="26"/>
          <w:rtl/>
          <w:lang w:bidi="fa-IR"/>
        </w:rPr>
        <w:t xml:space="preserve"> با زوایای همگرایی 15 و 30 درجه طراحی و اجرا شده است. مواد مورد استفاده در هر دو مدل آنالوگ ، یکسان بوده و از پایین به بالا شامل ماسه آندزیتی به ضخامت </w:t>
      </w:r>
      <w:r w:rsidR="00E54C7B" w:rsidRPr="00BA46D0">
        <w:rPr>
          <w:rFonts w:asciiTheme="majorBidi" w:hAnsiTheme="majorBidi" w:cstheme="majorBidi"/>
          <w:lang w:bidi="fa-IR"/>
        </w:rPr>
        <w:t>1.5cm</w:t>
      </w:r>
      <w:r w:rsidR="00E54C7B">
        <w:rPr>
          <w:rFonts w:ascii="Tahoma" w:hAnsi="Tahoma" w:cs="B Zar" w:hint="cs"/>
          <w:sz w:val="26"/>
          <w:szCs w:val="26"/>
          <w:rtl/>
          <w:lang w:bidi="fa-IR"/>
        </w:rPr>
        <w:t xml:space="preserve">، گل رس به ضخامت </w:t>
      </w:r>
      <w:r w:rsidR="00E54C7B" w:rsidRPr="00BA46D0">
        <w:rPr>
          <w:rFonts w:asciiTheme="majorBidi" w:hAnsiTheme="majorBidi" w:cstheme="majorBidi"/>
          <w:lang w:bidi="fa-IR"/>
        </w:rPr>
        <w:t>1cm</w:t>
      </w:r>
      <w:r w:rsidR="00E54C7B">
        <w:rPr>
          <w:rFonts w:ascii="Tahoma" w:hAnsi="Tahoma" w:cs="B Zar" w:hint="cs"/>
          <w:sz w:val="26"/>
          <w:szCs w:val="26"/>
          <w:rtl/>
          <w:lang w:bidi="fa-IR"/>
        </w:rPr>
        <w:t xml:space="preserve">، ماسه بادی به ضخامت </w:t>
      </w:r>
      <w:r w:rsidR="00E54C7B" w:rsidRPr="00BA46D0">
        <w:rPr>
          <w:rFonts w:asciiTheme="majorBidi" w:hAnsiTheme="majorBidi" w:cstheme="majorBidi"/>
          <w:lang w:bidi="fa-IR"/>
        </w:rPr>
        <w:t>0.5cm</w:t>
      </w:r>
      <w:r w:rsidR="00B47151">
        <w:rPr>
          <w:rFonts w:ascii="Tahoma" w:hAnsi="Tahoma" w:cs="B Zar" w:hint="cs"/>
          <w:sz w:val="26"/>
          <w:szCs w:val="26"/>
          <w:rtl/>
          <w:lang w:bidi="fa-IR"/>
        </w:rPr>
        <w:t xml:space="preserve">، بلور </w:t>
      </w:r>
      <w:r w:rsidR="00E54C7B">
        <w:rPr>
          <w:rFonts w:ascii="Tahoma" w:hAnsi="Tahoma" w:cs="B Zar" w:hint="cs"/>
          <w:sz w:val="26"/>
          <w:szCs w:val="26"/>
          <w:rtl/>
          <w:lang w:bidi="fa-IR"/>
        </w:rPr>
        <w:t xml:space="preserve">پیروکسن به ضخامت </w:t>
      </w:r>
      <w:r w:rsidR="00E54C7B" w:rsidRPr="00BA46D0">
        <w:rPr>
          <w:rFonts w:asciiTheme="majorBidi" w:hAnsiTheme="majorBidi" w:cstheme="majorBidi"/>
          <w:lang w:bidi="fa-IR"/>
        </w:rPr>
        <w:t>0.5cm</w:t>
      </w:r>
      <w:r w:rsidR="00E54C7B">
        <w:rPr>
          <w:rFonts w:ascii="Tahoma" w:hAnsi="Tahoma" w:cs="B Zar" w:hint="cs"/>
          <w:sz w:val="26"/>
          <w:szCs w:val="26"/>
          <w:rtl/>
          <w:lang w:bidi="fa-IR"/>
        </w:rPr>
        <w:t xml:space="preserve"> و یک لایه ماسه سبز رنگ </w:t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 xml:space="preserve">برای مشاهده تغییرات سطحی، </w:t>
      </w:r>
      <w:r w:rsidR="00E54C7B">
        <w:rPr>
          <w:rFonts w:ascii="Tahoma" w:hAnsi="Tahoma" w:cs="B Zar" w:hint="cs"/>
          <w:sz w:val="26"/>
          <w:szCs w:val="26"/>
          <w:rtl/>
          <w:lang w:bidi="fa-IR"/>
        </w:rPr>
        <w:t>که به</w:t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 xml:space="preserve"> ضخامت ناچیز برروی سطح مدل پاشیده شده است، می</w:t>
      </w:r>
      <w:r w:rsidR="00BA46D0">
        <w:rPr>
          <w:rFonts w:ascii="Tahoma" w:hAnsi="Tahoma" w:cs="B Zar"/>
          <w:sz w:val="26"/>
          <w:szCs w:val="26"/>
          <w:rtl/>
          <w:lang w:bidi="fa-IR"/>
        </w:rPr>
        <w:softHyphen/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>باشد</w:t>
      </w:r>
      <w:r w:rsidR="00EA65D0">
        <w:rPr>
          <w:rFonts w:ascii="Tahoma" w:hAnsi="Tahoma" w:cs="B Zar" w:hint="cs"/>
          <w:sz w:val="26"/>
          <w:szCs w:val="26"/>
          <w:rtl/>
          <w:lang w:bidi="fa-IR"/>
        </w:rPr>
        <w:t xml:space="preserve"> (</w:t>
      </w:r>
      <w:r w:rsidR="0038289D">
        <w:rPr>
          <w:rFonts w:ascii="Tahoma" w:hAnsi="Tahoma" w:cs="B Zar" w:hint="cs"/>
          <w:sz w:val="26"/>
          <w:szCs w:val="26"/>
          <w:rtl/>
          <w:lang w:bidi="fa-IR"/>
        </w:rPr>
        <w:t>شکل 1</w:t>
      </w:r>
      <w:r w:rsidR="00EA65D0">
        <w:rPr>
          <w:rFonts w:ascii="Tahoma" w:hAnsi="Tahoma" w:cs="B Zar" w:hint="cs"/>
          <w:sz w:val="26"/>
          <w:szCs w:val="26"/>
          <w:rtl/>
          <w:lang w:bidi="fa-IR"/>
        </w:rPr>
        <w:t>)</w:t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>. مدل عددی ن</w:t>
      </w:r>
      <w:r w:rsidR="00B6048A">
        <w:rPr>
          <w:rFonts w:ascii="Tahoma" w:hAnsi="Tahoma" w:cs="B Zar" w:hint="cs"/>
          <w:sz w:val="26"/>
          <w:szCs w:val="26"/>
          <w:rtl/>
          <w:lang w:bidi="fa-IR"/>
        </w:rPr>
        <w:t>یز برپایه مدل آنالوگ و با مقیاس</w:t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 xml:space="preserve"> مشابه</w:t>
      </w:r>
      <w:r w:rsidR="00B6048A">
        <w:rPr>
          <w:rFonts w:ascii="Tahoma" w:hAnsi="Tahoma" w:cs="B Zar" w:hint="cs"/>
          <w:sz w:val="26"/>
          <w:szCs w:val="26"/>
          <w:rtl/>
          <w:lang w:bidi="fa-IR"/>
        </w:rPr>
        <w:t>،</w:t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 xml:space="preserve"> طراحی و اجرا شده است</w:t>
      </w:r>
      <w:r w:rsidR="00EA65D0">
        <w:rPr>
          <w:rFonts w:ascii="Tahoma" w:hAnsi="Tahoma" w:cs="B Zar" w:hint="cs"/>
          <w:sz w:val="26"/>
          <w:szCs w:val="26"/>
          <w:rtl/>
          <w:lang w:bidi="fa-IR"/>
        </w:rPr>
        <w:t xml:space="preserve"> (</w:t>
      </w:r>
      <w:r w:rsidR="0038289D">
        <w:rPr>
          <w:rFonts w:ascii="Tahoma" w:hAnsi="Tahoma" w:cs="B Zar" w:hint="cs"/>
          <w:sz w:val="26"/>
          <w:szCs w:val="26"/>
          <w:rtl/>
          <w:lang w:bidi="fa-IR"/>
        </w:rPr>
        <w:t>شکل 2</w:t>
      </w:r>
      <w:r w:rsidR="00EA65D0">
        <w:rPr>
          <w:rFonts w:ascii="Tahoma" w:hAnsi="Tahoma" w:cs="B Zar" w:hint="cs"/>
          <w:sz w:val="26"/>
          <w:szCs w:val="26"/>
          <w:rtl/>
          <w:lang w:bidi="fa-IR"/>
        </w:rPr>
        <w:t>)</w:t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>. به منظور ساده</w:t>
      </w:r>
      <w:r w:rsidR="00BA46D0">
        <w:rPr>
          <w:rFonts w:ascii="Tahoma" w:hAnsi="Tahoma" w:cs="B Zar"/>
          <w:sz w:val="26"/>
          <w:szCs w:val="26"/>
          <w:rtl/>
          <w:lang w:bidi="fa-IR"/>
        </w:rPr>
        <w:softHyphen/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 xml:space="preserve">سازی صورت مساله و تحلیل، 2 لایه به ضخامت </w:t>
      </w:r>
      <w:r w:rsidR="00BA46D0" w:rsidRPr="00BA46D0">
        <w:rPr>
          <w:rFonts w:asciiTheme="majorBidi" w:hAnsiTheme="majorBidi" w:cstheme="majorBidi"/>
          <w:lang w:bidi="fa-IR"/>
        </w:rPr>
        <w:t>1cm</w:t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 xml:space="preserve">، طراحی شده و در دستگاه </w:t>
      </w:r>
      <w:r w:rsidR="00BA46D0">
        <w:rPr>
          <w:rFonts w:asciiTheme="majorBidi" w:hAnsiTheme="majorBidi" w:cstheme="majorBidi"/>
          <w:lang w:bidi="fa-IR"/>
        </w:rPr>
        <w:t>S</w:t>
      </w:r>
      <w:r w:rsidR="00BA46D0" w:rsidRPr="00BA46D0">
        <w:rPr>
          <w:rFonts w:asciiTheme="majorBidi" w:hAnsiTheme="majorBidi" w:cstheme="majorBidi"/>
          <w:lang w:bidi="fa-IR"/>
        </w:rPr>
        <w:t xml:space="preserve">and </w:t>
      </w:r>
      <w:r w:rsidR="00BA46D0">
        <w:rPr>
          <w:rFonts w:asciiTheme="majorBidi" w:hAnsiTheme="majorBidi" w:cstheme="majorBidi"/>
          <w:lang w:bidi="fa-IR"/>
        </w:rPr>
        <w:t>B</w:t>
      </w:r>
      <w:r w:rsidR="00BA46D0" w:rsidRPr="00BA46D0">
        <w:rPr>
          <w:rFonts w:asciiTheme="majorBidi" w:hAnsiTheme="majorBidi" w:cstheme="majorBidi"/>
          <w:lang w:bidi="fa-IR"/>
        </w:rPr>
        <w:t>ox</w:t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 xml:space="preserve"> قرار داده شده است. </w:t>
      </w:r>
      <w:r w:rsidR="00001C51">
        <w:rPr>
          <w:rFonts w:ascii="Tahoma" w:hAnsi="Tahoma" w:cs="B Zar" w:hint="cs"/>
          <w:sz w:val="26"/>
          <w:szCs w:val="26"/>
          <w:rtl/>
          <w:lang w:bidi="fa-IR"/>
        </w:rPr>
        <w:t>به</w:t>
      </w:r>
      <w:r w:rsidR="00001C51">
        <w:rPr>
          <w:rFonts w:ascii="Tahoma" w:hAnsi="Tahoma" w:cs="B Zar"/>
          <w:sz w:val="26"/>
          <w:szCs w:val="26"/>
          <w:rtl/>
          <w:lang w:bidi="fa-IR"/>
        </w:rPr>
        <w:softHyphen/>
      </w:r>
      <w:r w:rsidR="00BA46D0">
        <w:rPr>
          <w:rFonts w:ascii="Tahoma" w:hAnsi="Tahoma" w:cs="B Zar" w:hint="cs"/>
          <w:sz w:val="26"/>
          <w:szCs w:val="26"/>
          <w:rtl/>
          <w:lang w:bidi="fa-IR"/>
        </w:rPr>
        <w:t>منظور</w:t>
      </w:r>
      <w:r w:rsidR="00001C51">
        <w:rPr>
          <w:rFonts w:ascii="Tahoma" w:hAnsi="Tahoma" w:cs="B Zar" w:hint="cs"/>
          <w:sz w:val="26"/>
          <w:szCs w:val="26"/>
          <w:rtl/>
          <w:lang w:bidi="fa-IR"/>
        </w:rPr>
        <w:t>شبیه</w:t>
      </w:r>
      <w:r w:rsidR="00001C51">
        <w:rPr>
          <w:rFonts w:ascii="Tahoma" w:hAnsi="Tahoma" w:cs="B Zar"/>
          <w:sz w:val="26"/>
          <w:szCs w:val="26"/>
          <w:rtl/>
          <w:lang w:bidi="fa-IR"/>
        </w:rPr>
        <w:softHyphen/>
      </w:r>
      <w:r w:rsidR="00001C51">
        <w:rPr>
          <w:rFonts w:ascii="Tahoma" w:hAnsi="Tahoma" w:cs="B Zar" w:hint="cs"/>
          <w:sz w:val="26"/>
          <w:szCs w:val="26"/>
          <w:rtl/>
          <w:lang w:bidi="fa-IR"/>
        </w:rPr>
        <w:t xml:space="preserve"> سازی مواد مورد استفاده در مدل آنالوگ، از مواد با خاصیت الاستیک و پلاستیک مشخص، که تابع قانون موهر-کلمب می</w:t>
      </w:r>
      <w:r w:rsidR="00001C51">
        <w:rPr>
          <w:rFonts w:ascii="Tahoma" w:hAnsi="Tahoma" w:cs="B Zar"/>
          <w:sz w:val="26"/>
          <w:szCs w:val="26"/>
          <w:rtl/>
          <w:lang w:bidi="fa-IR"/>
        </w:rPr>
        <w:softHyphen/>
      </w:r>
      <w:r w:rsidR="00001C51">
        <w:rPr>
          <w:rFonts w:ascii="Tahoma" w:hAnsi="Tahoma" w:cs="B Zar" w:hint="cs"/>
          <w:sz w:val="26"/>
          <w:szCs w:val="26"/>
          <w:rtl/>
          <w:lang w:bidi="fa-IR"/>
        </w:rPr>
        <w:t>باشد</w:t>
      </w:r>
      <w:r w:rsidR="00B47151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 w:rsidR="00171CE8">
        <w:rPr>
          <w:rFonts w:ascii="Tahoma" w:hAnsi="Tahoma" w:cs="B Zar"/>
          <w:sz w:val="26"/>
          <w:szCs w:val="26"/>
          <w:rtl/>
          <w:lang w:bidi="fa-IR"/>
        </w:rPr>
        <w:fldChar w:fldCharType="begin"/>
      </w:r>
      <w:r w:rsidR="009649FF">
        <w:rPr>
          <w:rFonts w:ascii="Tahoma" w:hAnsi="Tahoma" w:cs="B Zar"/>
          <w:sz w:val="26"/>
          <w:szCs w:val="26"/>
          <w:lang w:bidi="fa-IR"/>
        </w:rPr>
        <w:instrText>ADDIN EN.CITE &lt;EndNote&gt;&lt;Cite&gt;&lt;Author&gt;Smart&lt;/Author&gt;&lt;Year&gt;2012&lt;/Year&gt;&lt;RecNum&gt;3&lt;/RecNum&gt;&lt;DisplayText&gt;(Smart, Ferrill et al. 2012)&lt;/DisplayText&gt;&lt;record&gt;&lt;rec-number&gt;3&lt;/rec-number&gt;&lt;foreign-keys&gt;&lt;key app="EN" db-id="pz9059sfd90t95espttxewd7fe0sa2pd0pw0" timestamp="1479327255"&gt;3&lt;/key&gt;&lt;/foreign-keys&gt;&lt;ref-type name="Journal Article"&gt;17&lt;/ref-type&gt;&lt;contributors&gt;&lt;authors&gt;&lt;author&gt;Smart, Kevin J&lt;/author&gt;&lt;author&gt;Ferrill, David A&lt;/author&gt;&lt;author&gt;Morris, Alan P&lt;/author&gt;&lt;author&gt;McGinnis, Ronald N&lt;/author&gt;&lt;/authors&gt;&lt;/contributors&gt;&lt;titles&gt;&lt;title&gt;Geomechanical modeling of stress and strain evolution during contractional fault-related folding&lt;/title&gt;&lt;secondary-title&gt;Tectonophysics&lt;/secondary-title&gt;&lt;/titles&gt;&lt;periodical&gt;&lt;full-title&gt;Tectonophysics&lt;/full-title&gt;&lt;/periodical&gt;&lt;pages</w:instrText>
      </w:r>
      <w:r w:rsidR="009649FF">
        <w:rPr>
          <w:rFonts w:ascii="Tahoma" w:hAnsi="Tahoma" w:cs="B Zar"/>
          <w:sz w:val="26"/>
          <w:szCs w:val="26"/>
          <w:rtl/>
          <w:lang w:bidi="fa-IR"/>
        </w:rPr>
        <w:instrText>&gt;171-196&lt;/</w:instrText>
      </w:r>
      <w:r w:rsidR="009649FF">
        <w:rPr>
          <w:rFonts w:ascii="Tahoma" w:hAnsi="Tahoma" w:cs="B Zar"/>
          <w:sz w:val="26"/>
          <w:szCs w:val="26"/>
          <w:lang w:bidi="fa-IR"/>
        </w:rPr>
        <w:instrText>pages&gt;&lt;volume&gt;576&lt;/volume&gt;&lt;dates&gt;&lt;year&gt;2012&lt;/year&gt;&lt;/dates&gt;&lt;isbn&gt;0040-1951&lt;/isbn&gt;&lt;urls&gt;&lt;/urls&gt;&lt;/record&gt;&lt;/Cite&gt;&lt;/EndNote</w:instrText>
      </w:r>
      <w:r w:rsidR="009649FF">
        <w:rPr>
          <w:rFonts w:ascii="Tahoma" w:hAnsi="Tahoma" w:cs="B Zar"/>
          <w:sz w:val="26"/>
          <w:szCs w:val="26"/>
          <w:rtl/>
          <w:lang w:bidi="fa-IR"/>
        </w:rPr>
        <w:instrText>&gt;</w:instrText>
      </w:r>
      <w:r w:rsidR="00171CE8">
        <w:rPr>
          <w:rFonts w:ascii="Tahoma" w:hAnsi="Tahoma" w:cs="B Zar"/>
          <w:sz w:val="26"/>
          <w:szCs w:val="26"/>
          <w:rtl/>
          <w:lang w:bidi="fa-IR"/>
        </w:rPr>
        <w:fldChar w:fldCharType="separate"/>
      </w:r>
      <w:r w:rsidR="009649FF" w:rsidRPr="009649FF">
        <w:rPr>
          <w:rFonts w:asciiTheme="majorBidi" w:hAnsiTheme="majorBidi" w:cstheme="majorBidi"/>
          <w:noProof/>
          <w:rtl/>
          <w:lang w:bidi="fa-IR"/>
        </w:rPr>
        <w:t>(</w:t>
      </w:r>
      <w:r w:rsidR="009649FF" w:rsidRPr="009649FF">
        <w:rPr>
          <w:rFonts w:asciiTheme="majorBidi" w:hAnsiTheme="majorBidi" w:cstheme="majorBidi"/>
          <w:noProof/>
          <w:lang w:bidi="fa-IR"/>
        </w:rPr>
        <w:t>Smart, Ferrill et al. 2012</w:t>
      </w:r>
      <w:r w:rsidR="009649FF">
        <w:rPr>
          <w:rFonts w:ascii="Tahoma" w:hAnsi="Tahoma" w:cs="B Zar"/>
          <w:noProof/>
          <w:sz w:val="26"/>
          <w:szCs w:val="26"/>
          <w:rtl/>
          <w:lang w:bidi="fa-IR"/>
        </w:rPr>
        <w:t>)</w:t>
      </w:r>
      <w:r w:rsidR="00171CE8">
        <w:rPr>
          <w:rFonts w:ascii="Tahoma" w:hAnsi="Tahoma" w:cs="B Zar"/>
          <w:sz w:val="26"/>
          <w:szCs w:val="26"/>
          <w:rtl/>
          <w:lang w:bidi="fa-IR"/>
        </w:rPr>
        <w:fldChar w:fldCharType="end"/>
      </w:r>
      <w:r w:rsidR="00731D58">
        <w:rPr>
          <w:rFonts w:ascii="Tahoma" w:hAnsi="Tahoma" w:cs="B Zar" w:hint="cs"/>
          <w:sz w:val="26"/>
          <w:szCs w:val="26"/>
          <w:rtl/>
          <w:lang w:bidi="fa-IR"/>
        </w:rPr>
        <w:t>، استفاده شده است که در یک تحلیل دینامیک-اکسپلیسیت اجرا می</w:t>
      </w:r>
      <w:r w:rsidR="00731D58">
        <w:rPr>
          <w:rFonts w:ascii="Tahoma" w:hAnsi="Tahoma" w:cs="B Zar"/>
          <w:sz w:val="26"/>
          <w:szCs w:val="26"/>
          <w:rtl/>
          <w:lang w:bidi="fa-IR"/>
        </w:rPr>
        <w:softHyphen/>
      </w:r>
      <w:r w:rsidR="00731D58">
        <w:rPr>
          <w:rFonts w:ascii="Tahoma" w:hAnsi="Tahoma" w:cs="B Zar" w:hint="cs"/>
          <w:sz w:val="26"/>
          <w:szCs w:val="26"/>
          <w:rtl/>
          <w:lang w:bidi="fa-IR"/>
        </w:rPr>
        <w:t>شود</w:t>
      </w:r>
      <w:r w:rsidR="00001C51">
        <w:rPr>
          <w:rFonts w:ascii="Tahoma" w:hAnsi="Tahoma" w:cs="B Zar" w:hint="cs"/>
          <w:sz w:val="26"/>
          <w:szCs w:val="26"/>
          <w:rtl/>
          <w:lang w:bidi="fa-IR"/>
        </w:rPr>
        <w:t>.</w:t>
      </w:r>
    </w:p>
    <w:p w:rsidR="00F508C9" w:rsidRDefault="006C41D1" w:rsidP="00C72B27">
      <w:pPr>
        <w:bidi/>
        <w:jc w:val="center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/>
          <w:noProof/>
          <w:sz w:val="26"/>
          <w:szCs w:val="26"/>
          <w:rtl/>
          <w:lang w:bidi="fa-IR"/>
        </w:rPr>
        <w:drawing>
          <wp:inline distT="0" distB="0" distL="0" distR="0">
            <wp:extent cx="4380824" cy="18383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itial analog mod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742" cy="184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9E" w:rsidRPr="0069749E" w:rsidRDefault="0069749E" w:rsidP="0038289D">
      <w:pPr>
        <w:bidi/>
        <w:spacing w:before="240"/>
        <w:jc w:val="center"/>
        <w:rPr>
          <w:rFonts w:ascii="Tahoma" w:hAnsi="Tahoma" w:cs="B Zar"/>
          <w:rtl/>
          <w:lang w:bidi="fa-IR"/>
        </w:rPr>
      </w:pPr>
      <w:r w:rsidRPr="0069749E">
        <w:rPr>
          <w:rFonts w:ascii="Tahoma" w:hAnsi="Tahoma" w:cs="B Zar" w:hint="cs"/>
          <w:rtl/>
          <w:lang w:bidi="fa-IR"/>
        </w:rPr>
        <w:t>شکل</w:t>
      </w:r>
      <w:r w:rsidR="0038289D">
        <w:rPr>
          <w:rFonts w:ascii="Tahoma" w:hAnsi="Tahoma" w:cs="B Zar" w:hint="cs"/>
          <w:rtl/>
          <w:lang w:bidi="fa-IR"/>
        </w:rPr>
        <w:t xml:space="preserve"> 1</w:t>
      </w:r>
      <w:r w:rsidRPr="0069749E">
        <w:rPr>
          <w:rFonts w:ascii="Tahoma" w:hAnsi="Tahoma" w:cs="B Zar" w:hint="cs"/>
          <w:rtl/>
          <w:lang w:bidi="fa-IR"/>
        </w:rPr>
        <w:t>. مدل</w:t>
      </w:r>
      <w:r w:rsidRPr="0069749E">
        <w:rPr>
          <w:rFonts w:ascii="Tahoma" w:hAnsi="Tahoma" w:cs="B Zar"/>
          <w:rtl/>
          <w:lang w:bidi="fa-IR"/>
        </w:rPr>
        <w:softHyphen/>
      </w:r>
      <w:r w:rsidRPr="0069749E">
        <w:rPr>
          <w:rFonts w:ascii="Tahoma" w:hAnsi="Tahoma" w:cs="B Zar" w:hint="cs"/>
          <w:rtl/>
          <w:lang w:bidi="fa-IR"/>
        </w:rPr>
        <w:t xml:space="preserve">های اولیه آنالوگ بدون اعمال </w:t>
      </w:r>
      <w:r w:rsidR="00EA029A">
        <w:rPr>
          <w:rFonts w:ascii="Tahoma" w:hAnsi="Tahoma" w:cs="B Zar" w:hint="cs"/>
          <w:rtl/>
          <w:lang w:bidi="fa-IR"/>
        </w:rPr>
        <w:t>دگرشکلی</w:t>
      </w:r>
      <w:r w:rsidRPr="0069749E">
        <w:rPr>
          <w:rFonts w:ascii="Tahoma" w:hAnsi="Tahoma" w:cs="B Zar" w:hint="cs"/>
          <w:rtl/>
          <w:lang w:bidi="fa-IR"/>
        </w:rPr>
        <w:t>، دید از بالا و روبه</w:t>
      </w:r>
      <w:r w:rsidRPr="0069749E">
        <w:rPr>
          <w:rFonts w:ascii="Tahoma" w:hAnsi="Tahoma" w:cs="B Zar"/>
          <w:rtl/>
          <w:lang w:bidi="fa-IR"/>
        </w:rPr>
        <w:softHyphen/>
      </w:r>
      <w:r w:rsidRPr="0069749E">
        <w:rPr>
          <w:rFonts w:ascii="Tahoma" w:hAnsi="Tahoma" w:cs="B Zar" w:hint="cs"/>
          <w:rtl/>
          <w:lang w:bidi="fa-IR"/>
        </w:rPr>
        <w:t>رو.</w:t>
      </w:r>
      <w:r w:rsidRPr="0069749E">
        <w:rPr>
          <w:rFonts w:asciiTheme="majorBidi" w:hAnsiTheme="majorBidi" w:cstheme="majorBidi"/>
          <w:lang w:bidi="fa-IR"/>
        </w:rPr>
        <w:t>a</w:t>
      </w:r>
      <w:r w:rsidRPr="0069749E">
        <w:rPr>
          <w:rFonts w:ascii="Tahoma" w:hAnsi="Tahoma" w:cs="B Zar" w:hint="cs"/>
          <w:rtl/>
          <w:lang w:bidi="fa-IR"/>
        </w:rPr>
        <w:t xml:space="preserve">. همگرایی 30 درجه. </w:t>
      </w:r>
      <w:r w:rsidRPr="0069749E">
        <w:rPr>
          <w:rFonts w:asciiTheme="majorBidi" w:hAnsiTheme="majorBidi" w:cstheme="majorBidi"/>
          <w:lang w:bidi="fa-IR"/>
        </w:rPr>
        <w:t>b</w:t>
      </w:r>
      <w:r w:rsidR="006F43B7">
        <w:rPr>
          <w:rFonts w:ascii="Tahoma" w:hAnsi="Tahoma" w:cs="B Zar" w:hint="cs"/>
          <w:rtl/>
          <w:lang w:bidi="fa-IR"/>
        </w:rPr>
        <w:t>. همگرای</w:t>
      </w:r>
      <w:r w:rsidRPr="0069749E">
        <w:rPr>
          <w:rFonts w:ascii="Tahoma" w:hAnsi="Tahoma" w:cs="B Zar" w:hint="cs"/>
          <w:rtl/>
          <w:lang w:bidi="fa-IR"/>
        </w:rPr>
        <w:t>ی15 درجه.</w:t>
      </w:r>
    </w:p>
    <w:p w:rsidR="00B10A04" w:rsidRDefault="006C41D1" w:rsidP="00C72B27">
      <w:pPr>
        <w:bidi/>
        <w:jc w:val="center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/>
          <w:noProof/>
          <w:sz w:val="26"/>
          <w:szCs w:val="26"/>
          <w:rtl/>
          <w:lang w:bidi="fa-IR"/>
        </w:rPr>
        <w:drawing>
          <wp:inline distT="0" distB="0" distL="0" distR="0">
            <wp:extent cx="4676966" cy="16859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itial numerical mod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253" cy="16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CB1" w:rsidRPr="006C41D1" w:rsidRDefault="0069749E" w:rsidP="00383A33">
      <w:pPr>
        <w:bidi/>
        <w:spacing w:before="240" w:after="0" w:line="240" w:lineRule="auto"/>
        <w:jc w:val="center"/>
        <w:rPr>
          <w:rFonts w:ascii="Tahoma" w:hAnsi="Tahoma" w:cs="B Zar"/>
          <w:rtl/>
          <w:lang w:bidi="fa-IR"/>
        </w:rPr>
      </w:pPr>
      <w:r w:rsidRPr="0069749E">
        <w:rPr>
          <w:rFonts w:ascii="Tahoma" w:hAnsi="Tahoma" w:cs="B Zar" w:hint="cs"/>
          <w:rtl/>
          <w:lang w:bidi="fa-IR"/>
        </w:rPr>
        <w:t>شکل</w:t>
      </w:r>
      <w:r w:rsidR="0038289D">
        <w:rPr>
          <w:rFonts w:ascii="Tahoma" w:hAnsi="Tahoma" w:cs="B Zar" w:hint="cs"/>
          <w:rtl/>
          <w:lang w:bidi="fa-IR"/>
        </w:rPr>
        <w:t xml:space="preserve"> 2</w:t>
      </w:r>
      <w:r w:rsidRPr="0069749E">
        <w:rPr>
          <w:rFonts w:ascii="Tahoma" w:hAnsi="Tahoma" w:cs="B Zar" w:hint="cs"/>
          <w:rtl/>
          <w:lang w:bidi="fa-IR"/>
        </w:rPr>
        <w:t>. مدل</w:t>
      </w:r>
      <w:r w:rsidRPr="0069749E">
        <w:rPr>
          <w:rFonts w:ascii="Tahoma" w:hAnsi="Tahoma" w:cs="B Zar"/>
          <w:rtl/>
          <w:lang w:bidi="fa-IR"/>
        </w:rPr>
        <w:softHyphen/>
      </w:r>
      <w:r w:rsidRPr="0069749E">
        <w:rPr>
          <w:rFonts w:ascii="Tahoma" w:hAnsi="Tahoma" w:cs="B Zar" w:hint="cs"/>
          <w:rtl/>
          <w:lang w:bidi="fa-IR"/>
        </w:rPr>
        <w:t xml:space="preserve">های اولیه </w:t>
      </w:r>
      <w:r>
        <w:rPr>
          <w:rFonts w:ascii="Tahoma" w:hAnsi="Tahoma" w:cs="B Zar" w:hint="cs"/>
          <w:rtl/>
          <w:lang w:bidi="fa-IR"/>
        </w:rPr>
        <w:t>عددی</w:t>
      </w:r>
      <w:r w:rsidR="004744BB">
        <w:rPr>
          <w:rFonts w:ascii="Tahoma" w:hAnsi="Tahoma" w:cs="B Zar" w:hint="cs"/>
          <w:rtl/>
          <w:lang w:bidi="fa-IR"/>
        </w:rPr>
        <w:t xml:space="preserve"> </w:t>
      </w:r>
      <w:r>
        <w:rPr>
          <w:rFonts w:ascii="Tahoma" w:hAnsi="Tahoma" w:cs="B Zar" w:hint="cs"/>
          <w:rtl/>
          <w:lang w:bidi="fa-IR"/>
        </w:rPr>
        <w:t>طراحی شده براساس مدل</w:t>
      </w:r>
      <w:r>
        <w:rPr>
          <w:rFonts w:ascii="Tahoma" w:hAnsi="Tahoma" w:cs="B Zar"/>
          <w:rtl/>
          <w:lang w:bidi="fa-IR"/>
        </w:rPr>
        <w:softHyphen/>
      </w:r>
      <w:r>
        <w:rPr>
          <w:rFonts w:ascii="Tahoma" w:hAnsi="Tahoma" w:cs="B Zar" w:hint="cs"/>
          <w:rtl/>
          <w:lang w:bidi="fa-IR"/>
        </w:rPr>
        <w:t>های آنالوگ به همراه نوع المان</w:t>
      </w:r>
      <w:r>
        <w:rPr>
          <w:rFonts w:ascii="Tahoma" w:hAnsi="Tahoma" w:cs="B Zar"/>
          <w:rtl/>
          <w:lang w:bidi="fa-IR"/>
        </w:rPr>
        <w:softHyphen/>
      </w:r>
      <w:r>
        <w:rPr>
          <w:rFonts w:ascii="Tahoma" w:hAnsi="Tahoma" w:cs="B Zar" w:hint="cs"/>
          <w:rtl/>
          <w:lang w:bidi="fa-IR"/>
        </w:rPr>
        <w:t>بندی</w:t>
      </w:r>
      <w:r w:rsidRPr="0069749E">
        <w:rPr>
          <w:rFonts w:ascii="Tahoma" w:hAnsi="Tahoma" w:cs="B Zar" w:hint="cs"/>
          <w:rtl/>
          <w:lang w:bidi="fa-IR"/>
        </w:rPr>
        <w:t>.</w:t>
      </w:r>
      <w:r w:rsidRPr="0069749E">
        <w:rPr>
          <w:rFonts w:asciiTheme="majorBidi" w:hAnsiTheme="majorBidi" w:cstheme="majorBidi"/>
          <w:lang w:bidi="fa-IR"/>
        </w:rPr>
        <w:t>a</w:t>
      </w:r>
      <w:r w:rsidRPr="0069749E">
        <w:rPr>
          <w:rFonts w:ascii="Tahoma" w:hAnsi="Tahoma" w:cs="B Zar" w:hint="cs"/>
          <w:rtl/>
          <w:lang w:bidi="fa-IR"/>
        </w:rPr>
        <w:t xml:space="preserve">. همگرایی 30 درجه. </w:t>
      </w:r>
      <w:r w:rsidRPr="0069749E">
        <w:rPr>
          <w:rFonts w:asciiTheme="majorBidi" w:hAnsiTheme="majorBidi" w:cstheme="majorBidi"/>
          <w:lang w:bidi="fa-IR"/>
        </w:rPr>
        <w:t>b</w:t>
      </w:r>
      <w:r w:rsidR="006A3998">
        <w:rPr>
          <w:rFonts w:ascii="Tahoma" w:hAnsi="Tahoma" w:cs="B Zar" w:hint="cs"/>
          <w:rtl/>
          <w:lang w:bidi="fa-IR"/>
        </w:rPr>
        <w:t>. همگرای</w:t>
      </w:r>
      <w:r w:rsidRPr="0069749E">
        <w:rPr>
          <w:rFonts w:ascii="Tahoma" w:hAnsi="Tahoma" w:cs="B Zar" w:hint="cs"/>
          <w:rtl/>
          <w:lang w:bidi="fa-IR"/>
        </w:rPr>
        <w:t>ی15 درجه.</w:t>
      </w:r>
    </w:p>
    <w:p w:rsidR="00C72B27" w:rsidRPr="003F3260" w:rsidRDefault="004F5F81" w:rsidP="00383A33">
      <w:pPr>
        <w:bidi/>
        <w:spacing w:after="0" w:line="240" w:lineRule="auto"/>
        <w:jc w:val="center"/>
        <w:rPr>
          <w:rFonts w:ascii="Tahoma" w:hAnsi="Tahoma" w:cs="Tahoma"/>
          <w:b/>
          <w:bCs/>
          <w:color w:val="993300"/>
          <w:rtl/>
          <w:lang w:bidi="fa-IR"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C72B27" w:rsidRDefault="004F5F81" w:rsidP="00663FCB">
      <w:pPr>
        <w:bidi/>
        <w:jc w:val="both"/>
        <w:rPr>
          <w:rFonts w:ascii="Tahoma" w:hAnsi="Tahoma" w:cs="B Titr"/>
          <w:b/>
          <w:bCs/>
          <w:color w:val="005426"/>
          <w:rtl/>
          <w:lang w:bidi="fa-IR"/>
        </w:rPr>
      </w:pPr>
      <w:r w:rsidRPr="004D1E35">
        <w:rPr>
          <w:rFonts w:ascii="Tahoma" w:hAnsi="Tahoma" w:cs="B Titr" w:hint="cs"/>
          <w:b/>
          <w:bCs/>
          <w:color w:val="005426"/>
          <w:rtl/>
        </w:rPr>
        <w:lastRenderedPageBreak/>
        <w:t>بحث</w:t>
      </w:r>
      <w:r w:rsidR="006C41D1">
        <w:rPr>
          <w:rFonts w:ascii="Tahoma" w:hAnsi="Tahoma" w:cs="B Titr" w:hint="cs"/>
          <w:b/>
          <w:bCs/>
          <w:color w:val="005426"/>
          <w:rtl/>
          <w:lang w:bidi="fa-IR"/>
        </w:rPr>
        <w:t>:</w:t>
      </w:r>
    </w:p>
    <w:p w:rsidR="00C72B27" w:rsidRPr="00B30087" w:rsidRDefault="00C72B27" w:rsidP="00C72B27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Zar"/>
          <w:b/>
          <w:bCs/>
          <w:rtl/>
          <w:lang w:bidi="fa-IR"/>
        </w:rPr>
      </w:pPr>
      <w:r w:rsidRPr="00B30087">
        <w:rPr>
          <w:rFonts w:ascii="Tahoma" w:hAnsi="Tahoma" w:cs="B Zar" w:hint="cs"/>
          <w:b/>
          <w:bCs/>
          <w:rtl/>
          <w:lang w:bidi="fa-IR"/>
        </w:rPr>
        <w:t>مدل</w:t>
      </w:r>
      <w:r w:rsidRPr="00B30087">
        <w:rPr>
          <w:rFonts w:ascii="Tahoma" w:hAnsi="Tahoma" w:cs="B Zar"/>
          <w:b/>
          <w:bCs/>
          <w:rtl/>
          <w:lang w:bidi="fa-IR"/>
        </w:rPr>
        <w:softHyphen/>
      </w:r>
      <w:r w:rsidRPr="00B30087">
        <w:rPr>
          <w:rFonts w:ascii="Tahoma" w:hAnsi="Tahoma" w:cs="B Zar" w:hint="cs"/>
          <w:b/>
          <w:bCs/>
          <w:rtl/>
          <w:lang w:bidi="fa-IR"/>
        </w:rPr>
        <w:t>سازی آنالوگ</w:t>
      </w:r>
    </w:p>
    <w:p w:rsidR="006C41D1" w:rsidRDefault="00F32AEE" w:rsidP="00F545FF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sz w:val="26"/>
          <w:szCs w:val="26"/>
          <w:rtl/>
          <w:lang w:bidi="fa-IR"/>
        </w:rPr>
        <w:t xml:space="preserve">در مدل آنالوگ اول، با زاویه همگرایی 15 درجه، اولین تغییرشکل </w:t>
      </w:r>
      <w:r w:rsidR="00ED2C3B">
        <w:rPr>
          <w:rFonts w:ascii="Tahoma" w:hAnsi="Tahoma" w:cs="B Zar" w:hint="cs"/>
          <w:sz w:val="26"/>
          <w:szCs w:val="26"/>
          <w:rtl/>
          <w:lang w:bidi="fa-IR"/>
        </w:rPr>
        <w:t>جزئی در لایه</w:t>
      </w:r>
      <w:r w:rsidR="00ED2C3B">
        <w:rPr>
          <w:rFonts w:ascii="Tahoma" w:hAnsi="Tahoma" w:cs="B Zar"/>
          <w:sz w:val="26"/>
          <w:szCs w:val="26"/>
          <w:rtl/>
          <w:lang w:bidi="fa-IR"/>
        </w:rPr>
        <w:softHyphen/>
      </w:r>
      <w:r w:rsidR="00ED2C3B">
        <w:rPr>
          <w:rFonts w:ascii="Tahoma" w:hAnsi="Tahoma" w:cs="B Zar" w:hint="cs"/>
          <w:sz w:val="26"/>
          <w:szCs w:val="26"/>
          <w:rtl/>
          <w:lang w:bidi="fa-IR"/>
        </w:rPr>
        <w:t xml:space="preserve">های مدل، </w:t>
      </w:r>
      <w:r>
        <w:rPr>
          <w:rFonts w:ascii="Tahoma" w:hAnsi="Tahoma" w:cs="B Zar" w:hint="cs"/>
          <w:sz w:val="26"/>
          <w:szCs w:val="26"/>
          <w:rtl/>
          <w:lang w:bidi="fa-IR"/>
        </w:rPr>
        <w:t>در کوتاه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شدگی حدود </w:t>
      </w:r>
      <w:r w:rsidRPr="000635C0">
        <w:rPr>
          <w:rFonts w:asciiTheme="majorBidi" w:hAnsiTheme="majorBidi" w:cstheme="majorBidi"/>
          <w:lang w:bidi="fa-IR"/>
        </w:rPr>
        <w:t>2cm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 و در </w:t>
      </w:r>
      <w:r w:rsidR="003D5A69">
        <w:rPr>
          <w:rFonts w:ascii="Tahoma" w:hAnsi="Tahoma" w:cs="B Zar" w:hint="cs"/>
          <w:sz w:val="26"/>
          <w:szCs w:val="26"/>
          <w:rtl/>
          <w:lang w:bidi="fa-IR"/>
        </w:rPr>
        <w:t>پیشانی جبهه برخورد</w:t>
      </w:r>
      <w:r w:rsidR="00B65159">
        <w:rPr>
          <w:rFonts w:ascii="Tahoma" w:hAnsi="Tahoma" w:cs="B Zar" w:hint="cs"/>
          <w:sz w:val="26"/>
          <w:szCs w:val="26"/>
          <w:rtl/>
          <w:lang w:bidi="fa-IR"/>
        </w:rPr>
        <w:t xml:space="preserve"> (دماغه شمالی) </w:t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>، به وجود می</w:t>
      </w:r>
      <w:r w:rsidR="000635C0">
        <w:rPr>
          <w:rFonts w:ascii="Tahoma" w:hAnsi="Tahoma" w:cs="B Zar"/>
          <w:sz w:val="26"/>
          <w:szCs w:val="26"/>
          <w:rtl/>
          <w:lang w:bidi="fa-IR"/>
        </w:rPr>
        <w:softHyphen/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 xml:space="preserve">آید. با ادامه روند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>، لایه</w:t>
      </w:r>
      <w:r w:rsidR="000635C0">
        <w:rPr>
          <w:rFonts w:ascii="Tahoma" w:hAnsi="Tahoma" w:cs="B Zar"/>
          <w:sz w:val="26"/>
          <w:szCs w:val="26"/>
          <w:rtl/>
          <w:lang w:bidi="fa-IR"/>
        </w:rPr>
        <w:softHyphen/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>های زیرین برونزد پیدا کرده و اولین شکستگی</w:t>
      </w:r>
      <w:r w:rsidR="000635C0">
        <w:rPr>
          <w:rFonts w:ascii="Tahoma" w:hAnsi="Tahoma" w:cs="B Zar"/>
          <w:sz w:val="26"/>
          <w:szCs w:val="26"/>
          <w:rtl/>
          <w:lang w:bidi="fa-IR"/>
        </w:rPr>
        <w:softHyphen/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>ها که به صورت موازی با محور چین هستند، تشکیل می</w:t>
      </w:r>
      <w:r w:rsidR="000635C0">
        <w:rPr>
          <w:rFonts w:ascii="Tahoma" w:hAnsi="Tahoma" w:cs="B Zar"/>
          <w:sz w:val="26"/>
          <w:szCs w:val="26"/>
          <w:rtl/>
          <w:lang w:bidi="fa-IR"/>
        </w:rPr>
        <w:softHyphen/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>شوند (شکل</w:t>
      </w:r>
      <w:r w:rsidR="0038289D">
        <w:rPr>
          <w:rFonts w:ascii="Tahoma" w:hAnsi="Tahoma" w:cs="B Zar" w:hint="cs"/>
          <w:sz w:val="26"/>
          <w:szCs w:val="26"/>
          <w:rtl/>
          <w:lang w:bidi="fa-IR"/>
        </w:rPr>
        <w:t>3</w:t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0635C0" w:rsidRPr="000635C0">
        <w:rPr>
          <w:rFonts w:asciiTheme="majorBidi" w:hAnsiTheme="majorBidi" w:cstheme="majorBidi"/>
          <w:lang w:bidi="fa-IR"/>
        </w:rPr>
        <w:t>a</w:t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 xml:space="preserve">). با ادامه روند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 xml:space="preserve"> و در کوتاه</w:t>
      </w:r>
      <w:r w:rsidR="000635C0">
        <w:rPr>
          <w:rFonts w:ascii="Tahoma" w:hAnsi="Tahoma" w:cs="B Zar"/>
          <w:sz w:val="26"/>
          <w:szCs w:val="26"/>
          <w:rtl/>
          <w:lang w:bidi="fa-IR"/>
        </w:rPr>
        <w:softHyphen/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 xml:space="preserve">شدگی حدود </w:t>
      </w:r>
      <w:r w:rsidR="000635C0" w:rsidRPr="003F128B">
        <w:rPr>
          <w:rFonts w:asciiTheme="majorBidi" w:hAnsiTheme="majorBidi" w:cstheme="majorBidi"/>
          <w:lang w:bidi="fa-IR"/>
        </w:rPr>
        <w:t>8cm</w:t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>، شکستگی</w:t>
      </w:r>
      <w:r w:rsidR="000635C0">
        <w:rPr>
          <w:rFonts w:ascii="Tahoma" w:hAnsi="Tahoma" w:cs="B Zar"/>
          <w:sz w:val="26"/>
          <w:szCs w:val="26"/>
          <w:rtl/>
          <w:lang w:bidi="fa-IR"/>
        </w:rPr>
        <w:softHyphen/>
      </w:r>
      <w:r w:rsidR="000635C0">
        <w:rPr>
          <w:rFonts w:ascii="Tahoma" w:hAnsi="Tahoma" w:cs="B Zar" w:hint="cs"/>
          <w:sz w:val="26"/>
          <w:szCs w:val="26"/>
          <w:rtl/>
          <w:lang w:bidi="fa-IR"/>
        </w:rPr>
        <w:t>های محوری بازتر شده</w:t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 xml:space="preserve"> و به دلیل ترافشارش بودن سیستم و جهت چرخش محور چین، حالت </w:t>
      </w:r>
      <w:r w:rsidR="00C10844" w:rsidRPr="00731D58">
        <w:rPr>
          <w:rFonts w:asciiTheme="majorBidi" w:hAnsiTheme="majorBidi" w:cstheme="majorBidi"/>
          <w:sz w:val="26"/>
          <w:szCs w:val="26"/>
          <w:lang w:bidi="fa-IR"/>
        </w:rPr>
        <w:t>s</w:t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 xml:space="preserve"> شکل به خود می</w:t>
      </w:r>
      <w:r w:rsidR="00C10844">
        <w:rPr>
          <w:rFonts w:ascii="Tahoma" w:hAnsi="Tahoma" w:cs="B Zar"/>
          <w:sz w:val="26"/>
          <w:szCs w:val="26"/>
          <w:rtl/>
          <w:lang w:bidi="fa-IR"/>
        </w:rPr>
        <w:softHyphen/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>گیرند (شکل</w:t>
      </w:r>
      <w:r w:rsidR="0038289D">
        <w:rPr>
          <w:rFonts w:ascii="Tahoma" w:hAnsi="Tahoma" w:cs="B Zar" w:hint="cs"/>
          <w:sz w:val="26"/>
          <w:szCs w:val="26"/>
          <w:rtl/>
          <w:lang w:bidi="fa-IR"/>
        </w:rPr>
        <w:t>3</w:t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C10844">
        <w:rPr>
          <w:rFonts w:asciiTheme="majorBidi" w:hAnsiTheme="majorBidi" w:cstheme="majorBidi"/>
          <w:lang w:bidi="fa-IR"/>
        </w:rPr>
        <w:t>b</w:t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>). در انتهای</w:t>
      </w:r>
      <w:r w:rsidR="00E8452B">
        <w:rPr>
          <w:rFonts w:ascii="Tahoma" w:hAnsi="Tahoma" w:cs="B Zar" w:hint="cs"/>
          <w:sz w:val="26"/>
          <w:szCs w:val="26"/>
          <w:rtl/>
          <w:lang w:bidi="fa-IR"/>
        </w:rPr>
        <w:t xml:space="preserve"> فرایند</w:t>
      </w:r>
      <w:r w:rsidR="00F545FF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 w:rsidR="00E8452B">
        <w:rPr>
          <w:rFonts w:ascii="Tahoma" w:hAnsi="Tahoma" w:cs="B Zar" w:hint="cs"/>
          <w:sz w:val="26"/>
          <w:szCs w:val="26"/>
          <w:rtl/>
          <w:lang w:bidi="fa-IR"/>
        </w:rPr>
        <w:t>،</w:t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 xml:space="preserve"> در کوتاه</w:t>
      </w:r>
      <w:r w:rsidR="00C10844">
        <w:rPr>
          <w:rFonts w:ascii="Tahoma" w:hAnsi="Tahoma" w:cs="B Zar"/>
          <w:sz w:val="26"/>
          <w:szCs w:val="26"/>
          <w:rtl/>
          <w:lang w:bidi="fa-IR"/>
        </w:rPr>
        <w:softHyphen/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 xml:space="preserve">شدگی حدود </w:t>
      </w:r>
      <w:r w:rsidR="00C10844" w:rsidRPr="003F128B">
        <w:rPr>
          <w:rFonts w:asciiTheme="majorBidi" w:hAnsiTheme="majorBidi" w:cstheme="majorBidi"/>
          <w:lang w:bidi="fa-IR"/>
        </w:rPr>
        <w:t>13cm</w:t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 xml:space="preserve"> تکامل و رشد چین کامل شده و همچنین شکستگی</w:t>
      </w:r>
      <w:r w:rsidR="00C10844">
        <w:rPr>
          <w:rFonts w:ascii="Tahoma" w:hAnsi="Tahoma" w:cs="B Zar"/>
          <w:sz w:val="26"/>
          <w:szCs w:val="26"/>
          <w:rtl/>
          <w:lang w:bidi="fa-IR"/>
        </w:rPr>
        <w:softHyphen/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 xml:space="preserve">های برشی به دلیل سیستم ترافشارش و اختلاف در سرعت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 xml:space="preserve"> در برخی نقاط چین که انحنا بیشتر است دیده می</w:t>
      </w:r>
      <w:r w:rsidR="00C10844">
        <w:rPr>
          <w:rFonts w:ascii="Tahoma" w:hAnsi="Tahoma" w:cs="B Zar"/>
          <w:sz w:val="26"/>
          <w:szCs w:val="26"/>
          <w:rtl/>
          <w:lang w:bidi="fa-IR"/>
        </w:rPr>
        <w:softHyphen/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>شود (شکل</w:t>
      </w:r>
      <w:r w:rsidR="0038289D">
        <w:rPr>
          <w:rFonts w:ascii="Tahoma" w:hAnsi="Tahoma" w:cs="B Zar" w:hint="cs"/>
          <w:sz w:val="26"/>
          <w:szCs w:val="26"/>
          <w:rtl/>
          <w:lang w:bidi="fa-IR"/>
        </w:rPr>
        <w:t>3</w:t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C10844">
        <w:rPr>
          <w:rFonts w:asciiTheme="majorBidi" w:hAnsiTheme="majorBidi" w:cstheme="majorBidi"/>
          <w:lang w:bidi="fa-IR"/>
        </w:rPr>
        <w:t>c</w:t>
      </w:r>
      <w:r w:rsidR="00C10844">
        <w:rPr>
          <w:rFonts w:ascii="Tahoma" w:hAnsi="Tahoma" w:cs="B Zar" w:hint="cs"/>
          <w:sz w:val="26"/>
          <w:szCs w:val="26"/>
          <w:rtl/>
          <w:lang w:bidi="fa-IR"/>
        </w:rPr>
        <w:t>)</w:t>
      </w:r>
      <w:r w:rsidR="001362BD">
        <w:rPr>
          <w:rFonts w:ascii="Tahoma" w:hAnsi="Tahoma" w:cs="B Zar" w:hint="cs"/>
          <w:sz w:val="26"/>
          <w:szCs w:val="26"/>
          <w:rtl/>
          <w:lang w:bidi="fa-IR"/>
        </w:rPr>
        <w:t>. لازم به ذکر است که چین</w:t>
      </w:r>
      <w:r w:rsidR="001362BD">
        <w:rPr>
          <w:rFonts w:ascii="Tahoma" w:hAnsi="Tahoma" w:cs="B Zar"/>
          <w:sz w:val="26"/>
          <w:szCs w:val="26"/>
          <w:rtl/>
          <w:lang w:bidi="fa-IR"/>
        </w:rPr>
        <w:softHyphen/>
      </w:r>
      <w:r w:rsidR="001362BD">
        <w:rPr>
          <w:rFonts w:ascii="Tahoma" w:hAnsi="Tahoma" w:cs="B Zar" w:hint="cs"/>
          <w:sz w:val="26"/>
          <w:szCs w:val="26"/>
          <w:rtl/>
          <w:lang w:bidi="fa-IR"/>
        </w:rPr>
        <w:t xml:space="preserve">خوردگی حاصل در ابتدا متقارن بوده و با ادامه روند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 w:rsidR="001362BD">
        <w:rPr>
          <w:rFonts w:ascii="Tahoma" w:hAnsi="Tahoma" w:cs="B Zar" w:hint="cs"/>
          <w:sz w:val="26"/>
          <w:szCs w:val="26"/>
          <w:rtl/>
          <w:lang w:bidi="fa-IR"/>
        </w:rPr>
        <w:t>، یال سمت دیواره متحرک، برگشته و تشکیل یک چین خوابیده با شیب یال</w:t>
      </w:r>
      <w:r w:rsidR="001362BD">
        <w:rPr>
          <w:rFonts w:ascii="Tahoma" w:hAnsi="Tahoma" w:cs="B Zar"/>
          <w:sz w:val="26"/>
          <w:szCs w:val="26"/>
          <w:rtl/>
          <w:lang w:bidi="fa-IR"/>
        </w:rPr>
        <w:softHyphen/>
      </w:r>
      <w:r w:rsidR="001362BD">
        <w:rPr>
          <w:rFonts w:ascii="Tahoma" w:hAnsi="Tahoma" w:cs="B Zar" w:hint="cs"/>
          <w:sz w:val="26"/>
          <w:szCs w:val="26"/>
          <w:rtl/>
          <w:lang w:bidi="fa-IR"/>
        </w:rPr>
        <w:t>های نامساوی را می</w:t>
      </w:r>
      <w:r w:rsidR="001362BD">
        <w:rPr>
          <w:rFonts w:ascii="Tahoma" w:hAnsi="Tahoma" w:cs="B Zar"/>
          <w:sz w:val="26"/>
          <w:szCs w:val="26"/>
          <w:rtl/>
          <w:lang w:bidi="fa-IR"/>
        </w:rPr>
        <w:softHyphen/>
      </w:r>
      <w:r w:rsidR="001362BD">
        <w:rPr>
          <w:rFonts w:ascii="Tahoma" w:hAnsi="Tahoma" w:cs="B Zar" w:hint="cs"/>
          <w:sz w:val="26"/>
          <w:szCs w:val="26"/>
          <w:rtl/>
          <w:lang w:bidi="fa-IR"/>
        </w:rPr>
        <w:t>دهد.</w:t>
      </w:r>
    </w:p>
    <w:p w:rsidR="00F32AEE" w:rsidRPr="00F32AEE" w:rsidRDefault="00F32AEE" w:rsidP="00C72B27">
      <w:pPr>
        <w:bidi/>
        <w:jc w:val="center"/>
        <w:rPr>
          <w:rFonts w:ascii="Tahoma" w:hAnsi="Tahoma" w:cs="B Zar"/>
          <w:color w:val="005426"/>
          <w:sz w:val="26"/>
          <w:szCs w:val="26"/>
          <w:rtl/>
          <w:lang w:bidi="fa-IR"/>
        </w:rPr>
      </w:pPr>
      <w:r>
        <w:rPr>
          <w:rFonts w:ascii="Tahoma" w:hAnsi="Tahoma" w:cs="B Zar" w:hint="cs"/>
          <w:noProof/>
          <w:color w:val="005426"/>
          <w:sz w:val="26"/>
          <w:szCs w:val="26"/>
          <w:rtl/>
          <w:lang w:bidi="fa-IR"/>
        </w:rPr>
        <w:drawing>
          <wp:inline distT="0" distB="0" distL="0" distR="0">
            <wp:extent cx="4464530" cy="2177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alog model 15 degre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741" cy="21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2F" w:rsidRDefault="00B867EE" w:rsidP="006F1D17">
      <w:pPr>
        <w:bidi/>
        <w:spacing w:line="240" w:lineRule="auto"/>
        <w:jc w:val="center"/>
        <w:rPr>
          <w:rFonts w:ascii="Tahoma" w:hAnsi="Tahoma" w:cs="B Zar"/>
          <w:rtl/>
          <w:lang w:bidi="fa-IR"/>
        </w:rPr>
      </w:pPr>
      <w:r>
        <w:rPr>
          <w:rFonts w:ascii="Tahoma" w:hAnsi="Tahoma" w:cs="B Zar" w:hint="cs"/>
          <w:rtl/>
          <w:lang w:bidi="fa-IR"/>
        </w:rPr>
        <w:t>شکل 3</w:t>
      </w:r>
      <w:r w:rsidR="00870834" w:rsidRPr="003F128B">
        <w:rPr>
          <w:rFonts w:ascii="Tahoma" w:hAnsi="Tahoma" w:cs="B Zar" w:hint="cs"/>
          <w:rtl/>
          <w:lang w:bidi="fa-IR"/>
        </w:rPr>
        <w:t>.</w:t>
      </w:r>
      <w:r w:rsidR="003F128B" w:rsidRPr="003F128B">
        <w:rPr>
          <w:rFonts w:ascii="Tahoma" w:hAnsi="Tahoma" w:cs="B Zar" w:hint="cs"/>
          <w:rtl/>
          <w:lang w:bidi="fa-IR"/>
        </w:rPr>
        <w:t xml:space="preserve"> مدل آنالوگ با زاویه همگرایی 15 درجه. </w:t>
      </w:r>
      <w:r w:rsidR="003F128B" w:rsidRPr="003F128B">
        <w:rPr>
          <w:rFonts w:asciiTheme="majorBidi" w:hAnsiTheme="majorBidi" w:cstheme="majorBidi"/>
          <w:lang w:bidi="fa-IR"/>
        </w:rPr>
        <w:t>a</w:t>
      </w:r>
      <w:r w:rsidR="003F128B" w:rsidRPr="003F128B">
        <w:rPr>
          <w:rFonts w:ascii="Tahoma" w:hAnsi="Tahoma" w:cs="B Zar" w:hint="cs"/>
          <w:rtl/>
          <w:lang w:bidi="fa-IR"/>
        </w:rPr>
        <w:t>. کوتاه</w:t>
      </w:r>
      <w:r w:rsidR="003F128B" w:rsidRPr="003F128B">
        <w:rPr>
          <w:rFonts w:ascii="Tahoma" w:hAnsi="Tahoma" w:cs="B Zar"/>
          <w:rtl/>
          <w:lang w:bidi="fa-IR"/>
        </w:rPr>
        <w:softHyphen/>
      </w:r>
      <w:r w:rsidR="003F128B" w:rsidRPr="003F128B">
        <w:rPr>
          <w:rFonts w:ascii="Tahoma" w:hAnsi="Tahoma" w:cs="B Zar" w:hint="cs"/>
          <w:rtl/>
          <w:lang w:bidi="fa-IR"/>
        </w:rPr>
        <w:t xml:space="preserve">شدگی </w:t>
      </w:r>
      <w:r w:rsidR="003F128B" w:rsidRPr="003F128B">
        <w:rPr>
          <w:rFonts w:asciiTheme="majorBidi" w:hAnsiTheme="majorBidi" w:cstheme="majorBidi"/>
          <w:lang w:bidi="fa-IR"/>
        </w:rPr>
        <w:t>4cm</w:t>
      </w:r>
      <w:r w:rsidR="003F128B" w:rsidRPr="003F128B">
        <w:rPr>
          <w:rFonts w:ascii="Tahoma" w:hAnsi="Tahoma" w:cs="B Zar" w:hint="cs"/>
          <w:rtl/>
          <w:lang w:bidi="fa-IR"/>
        </w:rPr>
        <w:t xml:space="preserve">. </w:t>
      </w:r>
      <w:r w:rsidR="003F128B" w:rsidRPr="003F128B">
        <w:rPr>
          <w:rFonts w:asciiTheme="majorBidi" w:hAnsiTheme="majorBidi" w:cstheme="majorBidi"/>
          <w:lang w:bidi="fa-IR"/>
        </w:rPr>
        <w:t>b</w:t>
      </w:r>
      <w:r w:rsidR="003F128B" w:rsidRPr="003F128B">
        <w:rPr>
          <w:rFonts w:ascii="Tahoma" w:hAnsi="Tahoma" w:cs="B Zar" w:hint="cs"/>
          <w:rtl/>
          <w:lang w:bidi="fa-IR"/>
        </w:rPr>
        <w:t>. کوتاه</w:t>
      </w:r>
      <w:r w:rsidR="003F128B" w:rsidRPr="003F128B">
        <w:rPr>
          <w:rFonts w:ascii="Tahoma" w:hAnsi="Tahoma" w:cs="B Zar"/>
          <w:rtl/>
          <w:lang w:bidi="fa-IR"/>
        </w:rPr>
        <w:softHyphen/>
      </w:r>
      <w:r w:rsidR="003F128B" w:rsidRPr="003F128B">
        <w:rPr>
          <w:rFonts w:ascii="Tahoma" w:hAnsi="Tahoma" w:cs="B Zar" w:hint="cs"/>
          <w:rtl/>
          <w:lang w:bidi="fa-IR"/>
        </w:rPr>
        <w:t xml:space="preserve">شدگی </w:t>
      </w:r>
      <w:r w:rsidR="003F128B" w:rsidRPr="003F128B">
        <w:rPr>
          <w:rFonts w:asciiTheme="majorBidi" w:hAnsiTheme="majorBidi" w:cstheme="majorBidi"/>
          <w:lang w:bidi="fa-IR"/>
        </w:rPr>
        <w:t>8cm</w:t>
      </w:r>
      <w:r w:rsidR="003F128B" w:rsidRPr="003F128B">
        <w:rPr>
          <w:rFonts w:ascii="Tahoma" w:hAnsi="Tahoma" w:cs="B Zar" w:hint="cs"/>
          <w:rtl/>
          <w:lang w:bidi="fa-IR"/>
        </w:rPr>
        <w:t xml:space="preserve">. </w:t>
      </w:r>
      <w:r w:rsidR="003F128B" w:rsidRPr="003F128B">
        <w:rPr>
          <w:rFonts w:asciiTheme="majorBidi" w:hAnsiTheme="majorBidi" w:cstheme="majorBidi"/>
          <w:lang w:bidi="fa-IR"/>
        </w:rPr>
        <w:t>c</w:t>
      </w:r>
      <w:r w:rsidR="003F128B" w:rsidRPr="003F128B">
        <w:rPr>
          <w:rFonts w:ascii="Tahoma" w:hAnsi="Tahoma" w:cs="B Zar" w:hint="cs"/>
          <w:rtl/>
          <w:lang w:bidi="fa-IR"/>
        </w:rPr>
        <w:t>. کوتاه</w:t>
      </w:r>
      <w:r w:rsidR="003F128B" w:rsidRPr="003F128B">
        <w:rPr>
          <w:rFonts w:ascii="Tahoma" w:hAnsi="Tahoma" w:cs="B Zar"/>
          <w:rtl/>
          <w:lang w:bidi="fa-IR"/>
        </w:rPr>
        <w:softHyphen/>
      </w:r>
      <w:r w:rsidR="003F128B" w:rsidRPr="003F128B">
        <w:rPr>
          <w:rFonts w:ascii="Tahoma" w:hAnsi="Tahoma" w:cs="B Zar" w:hint="cs"/>
          <w:rtl/>
          <w:lang w:bidi="fa-IR"/>
        </w:rPr>
        <w:t xml:space="preserve">شدگی </w:t>
      </w:r>
      <w:r w:rsidR="003F128B" w:rsidRPr="003F128B">
        <w:rPr>
          <w:rFonts w:asciiTheme="majorBidi" w:hAnsiTheme="majorBidi" w:cstheme="majorBidi"/>
          <w:lang w:bidi="fa-IR"/>
        </w:rPr>
        <w:t>13cm</w:t>
      </w:r>
      <w:r w:rsidR="003F128B" w:rsidRPr="003F128B">
        <w:rPr>
          <w:rFonts w:ascii="Tahoma" w:hAnsi="Tahoma" w:cs="B Zar" w:hint="cs"/>
          <w:rtl/>
          <w:lang w:bidi="fa-IR"/>
        </w:rPr>
        <w:t xml:space="preserve"> و تکامل چین</w:t>
      </w:r>
      <w:r w:rsidR="003F128B" w:rsidRPr="003F128B">
        <w:rPr>
          <w:rFonts w:ascii="Tahoma" w:hAnsi="Tahoma" w:cs="B Zar"/>
          <w:rtl/>
          <w:lang w:bidi="fa-IR"/>
        </w:rPr>
        <w:softHyphen/>
      </w:r>
      <w:r w:rsidR="003F128B" w:rsidRPr="003F128B">
        <w:rPr>
          <w:rFonts w:ascii="Tahoma" w:hAnsi="Tahoma" w:cs="B Zar" w:hint="cs"/>
          <w:rtl/>
          <w:lang w:bidi="fa-IR"/>
        </w:rPr>
        <w:t>خوردگی به همراه شکستگی</w:t>
      </w:r>
      <w:r w:rsidR="003F128B" w:rsidRPr="003F128B">
        <w:rPr>
          <w:rFonts w:ascii="Tahoma" w:hAnsi="Tahoma" w:cs="B Zar"/>
          <w:rtl/>
          <w:lang w:bidi="fa-IR"/>
        </w:rPr>
        <w:softHyphen/>
      </w:r>
      <w:r w:rsidR="003F128B" w:rsidRPr="003F128B">
        <w:rPr>
          <w:rFonts w:ascii="Tahoma" w:hAnsi="Tahoma" w:cs="B Zar" w:hint="cs"/>
          <w:rtl/>
          <w:lang w:bidi="fa-IR"/>
        </w:rPr>
        <w:t>های محوری و برشی و انحنای محور چین.</w:t>
      </w:r>
    </w:p>
    <w:p w:rsidR="003F128B" w:rsidRDefault="0042002F" w:rsidP="00B867EE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sz w:val="26"/>
          <w:szCs w:val="26"/>
          <w:rtl/>
          <w:lang w:bidi="fa-IR"/>
        </w:rPr>
        <w:t>در مرحله بعد، در مدل آنالوگ با همگرایی 30 درجه</w:t>
      </w:r>
      <w:r w:rsidR="00ED2C3B">
        <w:rPr>
          <w:rFonts w:ascii="Tahoma" w:hAnsi="Tahoma" w:cs="B Zar" w:hint="cs"/>
          <w:sz w:val="26"/>
          <w:szCs w:val="26"/>
          <w:rtl/>
          <w:lang w:bidi="fa-IR"/>
        </w:rPr>
        <w:t xml:space="preserve"> نیز اولین تغییرشکل در لایه</w:t>
      </w:r>
      <w:r w:rsidR="00ED2C3B">
        <w:rPr>
          <w:rFonts w:ascii="Tahoma" w:hAnsi="Tahoma" w:cs="B Zar"/>
          <w:sz w:val="26"/>
          <w:szCs w:val="26"/>
          <w:rtl/>
          <w:lang w:bidi="fa-IR"/>
        </w:rPr>
        <w:softHyphen/>
      </w:r>
      <w:r w:rsidR="00ED2C3B">
        <w:rPr>
          <w:rFonts w:ascii="Tahoma" w:hAnsi="Tahoma" w:cs="B Zar" w:hint="cs"/>
          <w:sz w:val="26"/>
          <w:szCs w:val="26"/>
          <w:rtl/>
          <w:lang w:bidi="fa-IR"/>
        </w:rPr>
        <w:t>های مدل، در کوتاه</w:t>
      </w:r>
      <w:r w:rsidR="00ED2C3B">
        <w:rPr>
          <w:rFonts w:ascii="Tahoma" w:hAnsi="Tahoma" w:cs="B Zar"/>
          <w:sz w:val="26"/>
          <w:szCs w:val="26"/>
          <w:rtl/>
          <w:lang w:bidi="fa-IR"/>
        </w:rPr>
        <w:softHyphen/>
      </w:r>
      <w:r w:rsidR="00ED2C3B">
        <w:rPr>
          <w:rFonts w:ascii="Tahoma" w:hAnsi="Tahoma" w:cs="B Zar" w:hint="cs"/>
          <w:sz w:val="26"/>
          <w:szCs w:val="26"/>
          <w:rtl/>
          <w:lang w:bidi="fa-IR"/>
        </w:rPr>
        <w:t xml:space="preserve">شدگی حدود </w:t>
      </w:r>
      <w:r w:rsidR="00ED2C3B" w:rsidRPr="00835AE5">
        <w:rPr>
          <w:rFonts w:asciiTheme="majorBidi" w:hAnsiTheme="majorBidi" w:cstheme="majorBidi"/>
          <w:lang w:bidi="fa-IR"/>
        </w:rPr>
        <w:t>1cm</w:t>
      </w:r>
      <w:r w:rsidR="00ED2C3B">
        <w:rPr>
          <w:rFonts w:ascii="Tahoma" w:hAnsi="Tahoma" w:cs="B Zar" w:hint="cs"/>
          <w:sz w:val="26"/>
          <w:szCs w:val="26"/>
          <w:rtl/>
          <w:lang w:bidi="fa-IR"/>
        </w:rPr>
        <w:t xml:space="preserve"> و درمحل </w:t>
      </w:r>
      <w:r w:rsidR="00E8452B">
        <w:rPr>
          <w:rFonts w:ascii="Tahoma" w:hAnsi="Tahoma" w:cs="B Zar" w:hint="cs"/>
          <w:sz w:val="26"/>
          <w:szCs w:val="26"/>
          <w:rtl/>
          <w:lang w:bidi="fa-IR"/>
        </w:rPr>
        <w:t>پیشانی جبهه برخورد</w:t>
      </w:r>
      <w:r w:rsidR="00ED2C3B">
        <w:rPr>
          <w:rFonts w:ascii="Tahoma" w:hAnsi="Tahoma" w:cs="B Zar" w:hint="cs"/>
          <w:sz w:val="26"/>
          <w:szCs w:val="26"/>
          <w:rtl/>
          <w:lang w:bidi="fa-IR"/>
        </w:rPr>
        <w:t xml:space="preserve"> ظاهر می</w:t>
      </w:r>
      <w:r w:rsidR="00ED2C3B">
        <w:rPr>
          <w:rFonts w:ascii="Tahoma" w:hAnsi="Tahoma" w:cs="B Zar"/>
          <w:sz w:val="26"/>
          <w:szCs w:val="26"/>
          <w:rtl/>
          <w:lang w:bidi="fa-IR"/>
        </w:rPr>
        <w:softHyphen/>
      </w:r>
      <w:r w:rsidR="00ED2C3B">
        <w:rPr>
          <w:rFonts w:ascii="Tahoma" w:hAnsi="Tahoma" w:cs="B Zar" w:hint="cs"/>
          <w:sz w:val="26"/>
          <w:szCs w:val="26"/>
          <w:rtl/>
          <w:lang w:bidi="fa-IR"/>
        </w:rPr>
        <w:t>شود.</w:t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 xml:space="preserve"> همانند مرحله قبل، اولین شکستگی</w:t>
      </w:r>
      <w:r w:rsidR="006C2029">
        <w:rPr>
          <w:rFonts w:ascii="Tahoma" w:hAnsi="Tahoma" w:cs="B Zar"/>
          <w:sz w:val="26"/>
          <w:szCs w:val="26"/>
          <w:rtl/>
          <w:lang w:bidi="fa-IR"/>
        </w:rPr>
        <w:softHyphen/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>هایی که در سطح مدل ایجاد می</w:t>
      </w:r>
      <w:r w:rsidR="006C2029">
        <w:rPr>
          <w:rFonts w:ascii="Tahoma" w:hAnsi="Tahoma" w:cs="B Zar"/>
          <w:sz w:val="26"/>
          <w:szCs w:val="26"/>
          <w:rtl/>
          <w:lang w:bidi="fa-IR"/>
        </w:rPr>
        <w:softHyphen/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 xml:space="preserve">شوند، دارای روندی موازی با محور چین هستند که با ادامه روند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>، شکستگی</w:t>
      </w:r>
      <w:r w:rsidR="006C2029">
        <w:rPr>
          <w:rFonts w:ascii="Tahoma" w:hAnsi="Tahoma" w:cs="B Zar"/>
          <w:sz w:val="26"/>
          <w:szCs w:val="26"/>
          <w:rtl/>
          <w:lang w:bidi="fa-IR"/>
        </w:rPr>
        <w:softHyphen/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>ها بزرگتر می</w:t>
      </w:r>
      <w:r w:rsidR="006C2029">
        <w:rPr>
          <w:rFonts w:ascii="Tahoma" w:hAnsi="Tahoma" w:cs="B Zar"/>
          <w:sz w:val="26"/>
          <w:szCs w:val="26"/>
          <w:rtl/>
          <w:lang w:bidi="fa-IR"/>
        </w:rPr>
        <w:softHyphen/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 xml:space="preserve">شود (شکل </w:t>
      </w:r>
      <w:r w:rsidR="00B867EE">
        <w:rPr>
          <w:rFonts w:ascii="Tahoma" w:hAnsi="Tahoma" w:cs="B Zar" w:hint="cs"/>
          <w:sz w:val="26"/>
          <w:szCs w:val="26"/>
          <w:rtl/>
          <w:lang w:bidi="fa-IR"/>
        </w:rPr>
        <w:t>4</w:t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>). لازم به ذکراست که در این مدل</w:t>
      </w:r>
      <w:r w:rsidR="00835AE5">
        <w:rPr>
          <w:rFonts w:ascii="Tahoma" w:hAnsi="Tahoma" w:cs="B Zar" w:hint="cs"/>
          <w:sz w:val="26"/>
          <w:szCs w:val="26"/>
          <w:rtl/>
          <w:lang w:bidi="fa-IR"/>
        </w:rPr>
        <w:t>،</w:t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 xml:space="preserve"> انحنای محور چین بیشتر از مدل قبل بوده و شکستگی</w:t>
      </w:r>
      <w:r w:rsidR="006C2029">
        <w:rPr>
          <w:rFonts w:ascii="Tahoma" w:hAnsi="Tahoma" w:cs="B Zar"/>
          <w:sz w:val="26"/>
          <w:szCs w:val="26"/>
          <w:rtl/>
          <w:lang w:bidi="fa-IR"/>
        </w:rPr>
        <w:softHyphen/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 xml:space="preserve">های برشی که در محل انحنای محور چین </w:t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lastRenderedPageBreak/>
        <w:t>تشکیل شده</w:t>
      </w:r>
      <w:r w:rsidR="006C2029">
        <w:rPr>
          <w:rFonts w:ascii="Tahoma" w:hAnsi="Tahoma" w:cs="B Zar"/>
          <w:sz w:val="26"/>
          <w:szCs w:val="26"/>
          <w:rtl/>
          <w:lang w:bidi="fa-IR"/>
        </w:rPr>
        <w:softHyphen/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>اند</w:t>
      </w:r>
      <w:r w:rsidR="00835AE5">
        <w:rPr>
          <w:rFonts w:ascii="Tahoma" w:hAnsi="Tahoma" w:cs="B Zar" w:hint="cs"/>
          <w:sz w:val="26"/>
          <w:szCs w:val="26"/>
          <w:rtl/>
          <w:lang w:bidi="fa-IR"/>
        </w:rPr>
        <w:t>،</w:t>
      </w:r>
      <w:r w:rsidR="006C2029">
        <w:rPr>
          <w:rFonts w:ascii="Tahoma" w:hAnsi="Tahoma" w:cs="B Zar" w:hint="cs"/>
          <w:sz w:val="26"/>
          <w:szCs w:val="26"/>
          <w:rtl/>
          <w:lang w:bidi="fa-IR"/>
        </w:rPr>
        <w:t xml:space="preserve"> دارای تعداد بیشتری هستند</w:t>
      </w:r>
      <w:r w:rsidR="00835AE5">
        <w:rPr>
          <w:rFonts w:ascii="Tahoma" w:hAnsi="Tahoma" w:cs="B Zar" w:hint="cs"/>
          <w:sz w:val="26"/>
          <w:szCs w:val="26"/>
          <w:rtl/>
          <w:lang w:bidi="fa-IR"/>
        </w:rPr>
        <w:t>. روند تکامل چین</w:t>
      </w:r>
      <w:r w:rsidR="00835AE5">
        <w:rPr>
          <w:rFonts w:ascii="Tahoma" w:hAnsi="Tahoma" w:cs="B Zar"/>
          <w:sz w:val="26"/>
          <w:szCs w:val="26"/>
          <w:rtl/>
          <w:lang w:bidi="fa-IR"/>
        </w:rPr>
        <w:softHyphen/>
      </w:r>
      <w:r w:rsidR="00835AE5">
        <w:rPr>
          <w:rFonts w:ascii="Tahoma" w:hAnsi="Tahoma" w:cs="B Zar" w:hint="cs"/>
          <w:sz w:val="26"/>
          <w:szCs w:val="26"/>
          <w:rtl/>
          <w:lang w:bidi="fa-IR"/>
        </w:rPr>
        <w:t xml:space="preserve">خوردگی با همگرایی 30 درجه در شکل </w:t>
      </w:r>
      <w:r w:rsidR="00B867EE">
        <w:rPr>
          <w:rFonts w:ascii="Tahoma" w:hAnsi="Tahoma" w:cs="B Zar" w:hint="cs"/>
          <w:sz w:val="26"/>
          <w:szCs w:val="26"/>
          <w:rtl/>
          <w:lang w:bidi="fa-IR"/>
        </w:rPr>
        <w:t xml:space="preserve">4 </w:t>
      </w:r>
      <w:r w:rsidR="00835AE5">
        <w:rPr>
          <w:rFonts w:ascii="Tahoma" w:hAnsi="Tahoma" w:cs="B Zar" w:hint="cs"/>
          <w:sz w:val="26"/>
          <w:szCs w:val="26"/>
          <w:rtl/>
          <w:lang w:bidi="fa-IR"/>
        </w:rPr>
        <w:t xml:space="preserve"> نشان داده شده است.</w:t>
      </w:r>
    </w:p>
    <w:p w:rsidR="0042002F" w:rsidRPr="003F128B" w:rsidRDefault="0042002F" w:rsidP="00C72B27">
      <w:pPr>
        <w:bidi/>
        <w:jc w:val="center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noProof/>
          <w:sz w:val="26"/>
          <w:szCs w:val="26"/>
          <w:rtl/>
          <w:lang w:bidi="fa-IR"/>
        </w:rPr>
        <w:drawing>
          <wp:inline distT="0" distB="0" distL="0" distR="0">
            <wp:extent cx="4426590" cy="212674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alog30degre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291" cy="21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1C" w:rsidRDefault="00B867EE" w:rsidP="006F1D17">
      <w:pPr>
        <w:bidi/>
        <w:spacing w:line="240" w:lineRule="auto"/>
        <w:jc w:val="center"/>
        <w:rPr>
          <w:rFonts w:ascii="Tahoma" w:hAnsi="Tahoma" w:cs="B Titr"/>
          <w:b/>
          <w:bCs/>
          <w:color w:val="005426"/>
          <w:rtl/>
        </w:rPr>
      </w:pPr>
      <w:r>
        <w:rPr>
          <w:rFonts w:ascii="Tahoma" w:hAnsi="Tahoma" w:cs="B Zar" w:hint="cs"/>
          <w:rtl/>
        </w:rPr>
        <w:t>شکل 4</w:t>
      </w:r>
      <w:r w:rsidR="00835AE5" w:rsidRPr="00835AE5">
        <w:rPr>
          <w:rFonts w:ascii="Tahoma" w:hAnsi="Tahoma" w:cs="B Zar" w:hint="cs"/>
          <w:rtl/>
        </w:rPr>
        <w:t>.</w:t>
      </w:r>
      <w:r w:rsidR="00835AE5" w:rsidRPr="00835AE5">
        <w:rPr>
          <w:rFonts w:ascii="Tahoma" w:hAnsi="Tahoma" w:cs="B Zar" w:hint="cs"/>
          <w:rtl/>
          <w:lang w:bidi="fa-IR"/>
        </w:rPr>
        <w:t xml:space="preserve"> روند تکامل چین</w:t>
      </w:r>
      <w:r w:rsidR="00835AE5" w:rsidRPr="00835AE5">
        <w:rPr>
          <w:rFonts w:ascii="Tahoma" w:hAnsi="Tahoma" w:cs="B Zar"/>
          <w:rtl/>
          <w:lang w:bidi="fa-IR"/>
        </w:rPr>
        <w:softHyphen/>
      </w:r>
      <w:r w:rsidR="00835AE5">
        <w:rPr>
          <w:rFonts w:ascii="Tahoma" w:hAnsi="Tahoma" w:cs="B Zar" w:hint="cs"/>
          <w:rtl/>
          <w:lang w:bidi="fa-IR"/>
        </w:rPr>
        <w:t xml:space="preserve">خوردگی با همگرایی 30 درجه. </w:t>
      </w:r>
      <w:r w:rsidR="00835AE5" w:rsidRPr="00835AE5">
        <w:rPr>
          <w:rFonts w:asciiTheme="majorBidi" w:hAnsiTheme="majorBidi" w:cstheme="majorBidi"/>
          <w:lang w:bidi="fa-IR"/>
        </w:rPr>
        <w:t>a</w:t>
      </w:r>
      <w:r w:rsidR="00835AE5">
        <w:rPr>
          <w:rFonts w:ascii="Tahoma" w:hAnsi="Tahoma" w:cs="B Zar" w:hint="cs"/>
          <w:rtl/>
          <w:lang w:bidi="fa-IR"/>
        </w:rPr>
        <w:t>. کوتاه</w:t>
      </w:r>
      <w:r w:rsidR="00835AE5">
        <w:rPr>
          <w:rFonts w:ascii="Tahoma" w:hAnsi="Tahoma" w:cs="B Zar"/>
          <w:rtl/>
          <w:lang w:bidi="fa-IR"/>
        </w:rPr>
        <w:softHyphen/>
      </w:r>
      <w:r w:rsidR="00835AE5">
        <w:rPr>
          <w:rFonts w:ascii="Tahoma" w:hAnsi="Tahoma" w:cs="B Zar" w:hint="cs"/>
          <w:rtl/>
          <w:lang w:bidi="fa-IR"/>
        </w:rPr>
        <w:t xml:space="preserve">شدگی حدود </w:t>
      </w:r>
      <w:r w:rsidR="00835AE5" w:rsidRPr="00835AE5">
        <w:rPr>
          <w:rFonts w:asciiTheme="majorBidi" w:hAnsiTheme="majorBidi" w:cstheme="majorBidi"/>
          <w:lang w:bidi="fa-IR"/>
        </w:rPr>
        <w:t>3cm</w:t>
      </w:r>
      <w:r w:rsidR="00835AE5">
        <w:rPr>
          <w:rFonts w:ascii="Tahoma" w:hAnsi="Tahoma" w:cs="B Zar" w:hint="cs"/>
          <w:rtl/>
          <w:lang w:bidi="fa-IR"/>
        </w:rPr>
        <w:t xml:space="preserve">. </w:t>
      </w:r>
      <w:r w:rsidR="00835AE5" w:rsidRPr="00835AE5">
        <w:rPr>
          <w:rFonts w:asciiTheme="majorBidi" w:hAnsiTheme="majorBidi" w:cstheme="majorBidi"/>
          <w:lang w:bidi="fa-IR"/>
        </w:rPr>
        <w:t>b</w:t>
      </w:r>
      <w:r w:rsidR="00835AE5">
        <w:rPr>
          <w:rFonts w:ascii="Tahoma" w:hAnsi="Tahoma" w:cs="B Zar" w:hint="cs"/>
          <w:rtl/>
          <w:lang w:bidi="fa-IR"/>
        </w:rPr>
        <w:t>. کوتاه</w:t>
      </w:r>
      <w:r w:rsidR="00835AE5">
        <w:rPr>
          <w:rFonts w:ascii="Tahoma" w:hAnsi="Tahoma" w:cs="B Zar"/>
          <w:rtl/>
          <w:lang w:bidi="fa-IR"/>
        </w:rPr>
        <w:softHyphen/>
      </w:r>
      <w:r w:rsidR="00835AE5">
        <w:rPr>
          <w:rFonts w:ascii="Tahoma" w:hAnsi="Tahoma" w:cs="B Zar" w:hint="cs"/>
          <w:rtl/>
          <w:lang w:bidi="fa-IR"/>
        </w:rPr>
        <w:t xml:space="preserve">شدگی حدود </w:t>
      </w:r>
      <w:r w:rsidR="00835AE5" w:rsidRPr="00835AE5">
        <w:rPr>
          <w:rFonts w:asciiTheme="majorBidi" w:hAnsiTheme="majorBidi" w:cstheme="majorBidi"/>
          <w:lang w:bidi="fa-IR"/>
        </w:rPr>
        <w:t>8cm</w:t>
      </w:r>
      <w:r w:rsidR="00835AE5">
        <w:rPr>
          <w:rFonts w:ascii="Tahoma" w:hAnsi="Tahoma" w:cs="B Zar" w:hint="cs"/>
          <w:rtl/>
          <w:lang w:bidi="fa-IR"/>
        </w:rPr>
        <w:t xml:space="preserve"> و شکل</w:t>
      </w:r>
      <w:r w:rsidR="00835AE5">
        <w:rPr>
          <w:rFonts w:ascii="Tahoma" w:hAnsi="Tahoma" w:cs="B Zar"/>
          <w:rtl/>
          <w:lang w:bidi="fa-IR"/>
        </w:rPr>
        <w:softHyphen/>
      </w:r>
      <w:r w:rsidR="00835AE5">
        <w:rPr>
          <w:rFonts w:ascii="Tahoma" w:hAnsi="Tahoma" w:cs="B Zar" w:hint="cs"/>
          <w:rtl/>
          <w:lang w:bidi="fa-IR"/>
        </w:rPr>
        <w:t>گیری اولین شکستگی</w:t>
      </w:r>
      <w:r w:rsidR="00835AE5">
        <w:rPr>
          <w:rFonts w:ascii="Tahoma" w:hAnsi="Tahoma" w:cs="B Zar"/>
          <w:rtl/>
          <w:lang w:bidi="fa-IR"/>
        </w:rPr>
        <w:softHyphen/>
      </w:r>
      <w:r w:rsidR="00835AE5">
        <w:rPr>
          <w:rFonts w:ascii="Tahoma" w:hAnsi="Tahoma" w:cs="B Zar" w:hint="cs"/>
          <w:rtl/>
          <w:lang w:bidi="fa-IR"/>
        </w:rPr>
        <w:t xml:space="preserve">های محوری. </w:t>
      </w:r>
      <w:r w:rsidR="00835AE5" w:rsidRPr="00835AE5">
        <w:rPr>
          <w:rFonts w:asciiTheme="majorBidi" w:hAnsiTheme="majorBidi" w:cstheme="majorBidi"/>
          <w:lang w:bidi="fa-IR"/>
        </w:rPr>
        <w:t>c</w:t>
      </w:r>
      <w:r w:rsidR="00835AE5">
        <w:rPr>
          <w:rFonts w:ascii="Tahoma" w:hAnsi="Tahoma" w:cs="B Zar" w:hint="cs"/>
          <w:rtl/>
          <w:lang w:bidi="fa-IR"/>
        </w:rPr>
        <w:t>. کوتاه</w:t>
      </w:r>
      <w:r w:rsidR="00835AE5">
        <w:rPr>
          <w:rFonts w:ascii="Tahoma" w:hAnsi="Tahoma" w:cs="B Zar"/>
          <w:rtl/>
          <w:lang w:bidi="fa-IR"/>
        </w:rPr>
        <w:softHyphen/>
      </w:r>
      <w:r w:rsidR="00835AE5">
        <w:rPr>
          <w:rFonts w:ascii="Tahoma" w:hAnsi="Tahoma" w:cs="B Zar" w:hint="cs"/>
          <w:rtl/>
          <w:lang w:bidi="fa-IR"/>
        </w:rPr>
        <w:t xml:space="preserve">شدگی حدود </w:t>
      </w:r>
      <w:r w:rsidR="00835AE5" w:rsidRPr="00835AE5">
        <w:rPr>
          <w:rFonts w:asciiTheme="majorBidi" w:hAnsiTheme="majorBidi" w:cstheme="majorBidi"/>
          <w:lang w:bidi="fa-IR"/>
        </w:rPr>
        <w:t>13cm</w:t>
      </w:r>
      <w:r w:rsidR="00835AE5">
        <w:rPr>
          <w:rFonts w:ascii="Tahoma" w:hAnsi="Tahoma" w:cs="B Zar" w:hint="cs"/>
          <w:rtl/>
          <w:lang w:bidi="fa-IR"/>
        </w:rPr>
        <w:t xml:space="preserve"> و تکامل نهایی چین</w:t>
      </w:r>
      <w:r w:rsidR="00835AE5">
        <w:rPr>
          <w:rFonts w:ascii="Tahoma" w:hAnsi="Tahoma" w:cs="B Zar"/>
          <w:rtl/>
          <w:lang w:bidi="fa-IR"/>
        </w:rPr>
        <w:softHyphen/>
      </w:r>
      <w:r w:rsidR="00835AE5">
        <w:rPr>
          <w:rFonts w:ascii="Tahoma" w:hAnsi="Tahoma" w:cs="B Zar" w:hint="cs"/>
          <w:rtl/>
          <w:lang w:bidi="fa-IR"/>
        </w:rPr>
        <w:t>خوردگی به همراه شکستگی</w:t>
      </w:r>
      <w:r w:rsidR="00835AE5">
        <w:rPr>
          <w:rFonts w:ascii="Tahoma" w:hAnsi="Tahoma" w:cs="B Zar"/>
          <w:rtl/>
          <w:lang w:bidi="fa-IR"/>
        </w:rPr>
        <w:softHyphen/>
      </w:r>
      <w:r w:rsidR="00835AE5">
        <w:rPr>
          <w:rFonts w:ascii="Tahoma" w:hAnsi="Tahoma" w:cs="B Zar" w:hint="cs"/>
          <w:rtl/>
          <w:lang w:bidi="fa-IR"/>
        </w:rPr>
        <w:t>های محوری و برشی ناشی از انحنای محور چین.</w:t>
      </w:r>
    </w:p>
    <w:p w:rsidR="00CE379A" w:rsidRDefault="00CE379A" w:rsidP="00CE379A">
      <w:pPr>
        <w:pStyle w:val="ListParagraph"/>
        <w:numPr>
          <w:ilvl w:val="0"/>
          <w:numId w:val="1"/>
        </w:numPr>
        <w:bidi/>
        <w:jc w:val="both"/>
        <w:rPr>
          <w:rFonts w:ascii="Tahoma" w:hAnsi="Tahoma" w:cs="B Zar"/>
          <w:b/>
          <w:bCs/>
        </w:rPr>
      </w:pPr>
      <w:r w:rsidRPr="00CE379A">
        <w:rPr>
          <w:rFonts w:ascii="Tahoma" w:hAnsi="Tahoma" w:cs="B Zar" w:hint="cs"/>
          <w:b/>
          <w:bCs/>
          <w:rtl/>
        </w:rPr>
        <w:t>مدل</w:t>
      </w:r>
      <w:r w:rsidRPr="00CE379A">
        <w:rPr>
          <w:rFonts w:ascii="Tahoma" w:hAnsi="Tahoma" w:cs="B Zar"/>
          <w:b/>
          <w:bCs/>
          <w:rtl/>
        </w:rPr>
        <w:softHyphen/>
      </w:r>
      <w:r w:rsidRPr="00CE379A">
        <w:rPr>
          <w:rFonts w:ascii="Tahoma" w:hAnsi="Tahoma" w:cs="B Zar" w:hint="cs"/>
          <w:b/>
          <w:bCs/>
          <w:rtl/>
        </w:rPr>
        <w:t>سازی عددی</w:t>
      </w:r>
    </w:p>
    <w:p w:rsidR="00A164A6" w:rsidRDefault="00CE379A" w:rsidP="00D17EFE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sz w:val="26"/>
          <w:szCs w:val="26"/>
          <w:rtl/>
        </w:rPr>
        <w:t>در این مطالعه مدل</w:t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 w:hint="cs"/>
          <w:sz w:val="26"/>
          <w:szCs w:val="26"/>
          <w:rtl/>
        </w:rPr>
        <w:t>های عددی نیز با زوایای همگرایی 15 و 30 درجه بر</w:t>
      </w:r>
      <w:r w:rsidR="00A10F4E">
        <w:rPr>
          <w:rFonts w:ascii="Tahoma" w:hAnsi="Tahoma" w:cs="B Zar" w:hint="cs"/>
          <w:sz w:val="26"/>
          <w:szCs w:val="26"/>
          <w:rtl/>
        </w:rPr>
        <w:t>پایه</w:t>
      </w:r>
      <w:r>
        <w:rPr>
          <w:rFonts w:ascii="Tahoma" w:hAnsi="Tahoma" w:cs="B Zar" w:hint="cs"/>
          <w:sz w:val="26"/>
          <w:szCs w:val="26"/>
          <w:rtl/>
        </w:rPr>
        <w:t xml:space="preserve"> مدل</w:t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 w:hint="cs"/>
          <w:sz w:val="26"/>
          <w:szCs w:val="26"/>
          <w:rtl/>
        </w:rPr>
        <w:t xml:space="preserve">های آنالوگ </w:t>
      </w:r>
      <w:r w:rsidR="00A10F4E">
        <w:rPr>
          <w:rFonts w:ascii="Tahoma" w:hAnsi="Tahoma" w:cs="B Zar" w:hint="cs"/>
          <w:sz w:val="26"/>
          <w:szCs w:val="26"/>
          <w:rtl/>
        </w:rPr>
        <w:t xml:space="preserve">از نقطه نظر مقیاس و مواد مورد استفاده در مدل، </w:t>
      </w:r>
      <w:r>
        <w:rPr>
          <w:rFonts w:ascii="Tahoma" w:hAnsi="Tahoma" w:cs="B Zar" w:hint="cs"/>
          <w:sz w:val="26"/>
          <w:szCs w:val="26"/>
          <w:rtl/>
        </w:rPr>
        <w:t xml:space="preserve">طراحی و اجرا شده است که تطابق قابل قبولی را </w:t>
      </w:r>
      <w:r w:rsidR="00A10F4E">
        <w:rPr>
          <w:rFonts w:ascii="Tahoma" w:hAnsi="Tahoma" w:cs="B Zar" w:hint="cs"/>
          <w:sz w:val="26"/>
          <w:szCs w:val="26"/>
          <w:rtl/>
        </w:rPr>
        <w:t>با مدل</w:t>
      </w:r>
      <w:r w:rsidR="00A10F4E">
        <w:rPr>
          <w:rFonts w:ascii="Tahoma" w:hAnsi="Tahoma" w:cs="B Zar"/>
          <w:sz w:val="26"/>
          <w:szCs w:val="26"/>
          <w:rtl/>
        </w:rPr>
        <w:softHyphen/>
      </w:r>
      <w:r w:rsidR="00A10F4E">
        <w:rPr>
          <w:rFonts w:ascii="Tahoma" w:hAnsi="Tahoma" w:cs="B Zar" w:hint="cs"/>
          <w:sz w:val="26"/>
          <w:szCs w:val="26"/>
          <w:rtl/>
        </w:rPr>
        <w:t xml:space="preserve">های آنالوگ، </w:t>
      </w:r>
      <w:r>
        <w:rPr>
          <w:rFonts w:ascii="Tahoma" w:hAnsi="Tahoma" w:cs="B Zar" w:hint="cs"/>
          <w:sz w:val="26"/>
          <w:szCs w:val="26"/>
          <w:rtl/>
        </w:rPr>
        <w:t>از نظر مورفولوژی و نتایج</w:t>
      </w:r>
      <w:r w:rsidR="00123AC6">
        <w:rPr>
          <w:rFonts w:ascii="Tahoma" w:hAnsi="Tahoma" w:cs="B Zar" w:hint="cs"/>
          <w:sz w:val="26"/>
          <w:szCs w:val="26"/>
          <w:rtl/>
        </w:rPr>
        <w:t>،</w:t>
      </w:r>
      <w:r>
        <w:rPr>
          <w:rFonts w:ascii="Tahoma" w:hAnsi="Tahoma" w:cs="B Zar" w:hint="cs"/>
          <w:sz w:val="26"/>
          <w:szCs w:val="26"/>
          <w:rtl/>
        </w:rPr>
        <w:t xml:space="preserve"> در</w:t>
      </w:r>
      <w:r w:rsidR="00F545FF">
        <w:rPr>
          <w:rFonts w:ascii="Tahoma" w:hAnsi="Tahoma" w:cs="B Zar" w:hint="cs"/>
          <w:sz w:val="26"/>
          <w:szCs w:val="26"/>
          <w:rtl/>
        </w:rPr>
        <w:t xml:space="preserve"> </w:t>
      </w:r>
      <w:r>
        <w:rPr>
          <w:rFonts w:ascii="Tahoma" w:hAnsi="Tahoma" w:cs="B Zar" w:hint="cs"/>
          <w:sz w:val="26"/>
          <w:szCs w:val="26"/>
          <w:rtl/>
        </w:rPr>
        <w:t>پی د</w:t>
      </w:r>
      <w:r w:rsidR="00A10F4E">
        <w:rPr>
          <w:rFonts w:ascii="Tahoma" w:hAnsi="Tahoma" w:cs="B Zar" w:hint="cs"/>
          <w:sz w:val="26"/>
          <w:szCs w:val="26"/>
          <w:rtl/>
        </w:rPr>
        <w:t>اشته است. سعی شده است که مراحل و تصاویر انتخاب شده برای مدل</w:t>
      </w:r>
      <w:r w:rsidR="00A10F4E">
        <w:rPr>
          <w:rFonts w:ascii="Tahoma" w:hAnsi="Tahoma" w:cs="B Zar"/>
          <w:sz w:val="26"/>
          <w:szCs w:val="26"/>
          <w:rtl/>
        </w:rPr>
        <w:softHyphen/>
      </w:r>
      <w:r w:rsidR="00A10F4E">
        <w:rPr>
          <w:rFonts w:ascii="Tahoma" w:hAnsi="Tahoma" w:cs="B Zar" w:hint="cs"/>
          <w:sz w:val="26"/>
          <w:szCs w:val="26"/>
          <w:rtl/>
        </w:rPr>
        <w:t xml:space="preserve">های عددی و آنالوگ، در مراحل یکسان از </w:t>
      </w:r>
      <w:r w:rsidR="00EA029A">
        <w:rPr>
          <w:rFonts w:ascii="Tahoma" w:hAnsi="Tahoma" w:cs="B Zar" w:hint="cs"/>
          <w:sz w:val="26"/>
          <w:szCs w:val="26"/>
          <w:rtl/>
        </w:rPr>
        <w:t>دگرشکلی</w:t>
      </w:r>
      <w:r w:rsidR="00A10F4E">
        <w:rPr>
          <w:rFonts w:ascii="Tahoma" w:hAnsi="Tahoma" w:cs="B Zar" w:hint="cs"/>
          <w:sz w:val="26"/>
          <w:szCs w:val="26"/>
          <w:rtl/>
        </w:rPr>
        <w:t xml:space="preserve"> و کوتاه</w:t>
      </w:r>
      <w:r w:rsidR="00A10F4E">
        <w:rPr>
          <w:rFonts w:ascii="Tahoma" w:hAnsi="Tahoma" w:cs="B Zar"/>
          <w:sz w:val="26"/>
          <w:szCs w:val="26"/>
          <w:rtl/>
        </w:rPr>
        <w:softHyphen/>
      </w:r>
      <w:r w:rsidR="00A10F4E">
        <w:rPr>
          <w:rFonts w:ascii="Tahoma" w:hAnsi="Tahoma" w:cs="B Zar" w:hint="cs"/>
          <w:sz w:val="26"/>
          <w:szCs w:val="26"/>
          <w:rtl/>
        </w:rPr>
        <w:t>شدگی باشد</w:t>
      </w:r>
      <w:r w:rsidR="00275F49">
        <w:rPr>
          <w:rFonts w:ascii="Tahoma" w:hAnsi="Tahoma" w:cs="B Zar" w:hint="cs"/>
          <w:sz w:val="26"/>
          <w:szCs w:val="26"/>
          <w:rtl/>
        </w:rPr>
        <w:t xml:space="preserve"> تا مقایسه بین این دو راحت</w:t>
      </w:r>
      <w:r w:rsidR="00275F49">
        <w:rPr>
          <w:rFonts w:ascii="Tahoma" w:hAnsi="Tahoma" w:cs="B Zar"/>
          <w:sz w:val="26"/>
          <w:szCs w:val="26"/>
          <w:rtl/>
        </w:rPr>
        <w:softHyphen/>
      </w:r>
      <w:r w:rsidR="00275F49">
        <w:rPr>
          <w:rFonts w:ascii="Tahoma" w:hAnsi="Tahoma" w:cs="B Zar" w:hint="cs"/>
          <w:sz w:val="26"/>
          <w:szCs w:val="26"/>
          <w:rtl/>
        </w:rPr>
        <w:t>تر صورت گیرد</w:t>
      </w:r>
      <w:r w:rsidR="00A10F4E">
        <w:rPr>
          <w:rFonts w:ascii="Tahoma" w:hAnsi="Tahoma" w:cs="B Zar" w:hint="cs"/>
          <w:sz w:val="26"/>
          <w:szCs w:val="26"/>
          <w:rtl/>
        </w:rPr>
        <w:t>.</w:t>
      </w:r>
      <w:r w:rsidR="00F545FF">
        <w:rPr>
          <w:rFonts w:ascii="Tahoma" w:hAnsi="Tahoma" w:cs="B Zar" w:hint="cs"/>
          <w:sz w:val="26"/>
          <w:szCs w:val="26"/>
          <w:rtl/>
        </w:rPr>
        <w:t xml:space="preserve"> </w:t>
      </w:r>
      <w:r w:rsidR="00A10F4E">
        <w:rPr>
          <w:rFonts w:ascii="Tahoma" w:hAnsi="Tahoma" w:cs="B Zar" w:hint="cs"/>
          <w:sz w:val="26"/>
          <w:szCs w:val="26"/>
          <w:rtl/>
        </w:rPr>
        <w:t xml:space="preserve">شکل </w:t>
      </w:r>
      <w:r w:rsidR="00B867EE">
        <w:rPr>
          <w:rFonts w:ascii="Tahoma" w:hAnsi="Tahoma" w:cs="B Zar" w:hint="cs"/>
          <w:sz w:val="26"/>
          <w:szCs w:val="26"/>
          <w:rtl/>
        </w:rPr>
        <w:t>5</w:t>
      </w:r>
      <w:r w:rsidR="00A10F4E">
        <w:rPr>
          <w:rFonts w:ascii="Tahoma" w:hAnsi="Tahoma" w:cs="B Zar" w:hint="cs"/>
          <w:sz w:val="26"/>
          <w:szCs w:val="26"/>
          <w:rtl/>
        </w:rPr>
        <w:t xml:space="preserve"> روند تکامل چین</w:t>
      </w:r>
      <w:r w:rsidR="00A10F4E">
        <w:rPr>
          <w:rFonts w:ascii="Tahoma" w:hAnsi="Tahoma" w:cs="B Zar"/>
          <w:sz w:val="26"/>
          <w:szCs w:val="26"/>
          <w:rtl/>
        </w:rPr>
        <w:softHyphen/>
      </w:r>
      <w:r w:rsidR="00A10F4E">
        <w:rPr>
          <w:rFonts w:ascii="Tahoma" w:hAnsi="Tahoma" w:cs="B Zar" w:hint="cs"/>
          <w:sz w:val="26"/>
          <w:szCs w:val="26"/>
          <w:rtl/>
        </w:rPr>
        <w:t>خوردگی را در مدل عددی، با زاویه همگرایی 15درجه نشان می</w:t>
      </w:r>
      <w:r w:rsidR="00A10F4E">
        <w:rPr>
          <w:rFonts w:ascii="Tahoma" w:hAnsi="Tahoma" w:cs="B Zar"/>
          <w:sz w:val="26"/>
          <w:szCs w:val="26"/>
          <w:rtl/>
        </w:rPr>
        <w:softHyphen/>
      </w:r>
      <w:r w:rsidR="00A10F4E">
        <w:rPr>
          <w:rFonts w:ascii="Tahoma" w:hAnsi="Tahoma" w:cs="B Zar" w:hint="cs"/>
          <w:sz w:val="26"/>
          <w:szCs w:val="26"/>
          <w:rtl/>
        </w:rPr>
        <w:t>دهد.</w:t>
      </w:r>
      <w:r w:rsidR="00A90BEE">
        <w:rPr>
          <w:rFonts w:ascii="Tahoma" w:hAnsi="Tahoma" w:cs="B Zar" w:hint="cs"/>
          <w:sz w:val="26"/>
          <w:szCs w:val="26"/>
          <w:rtl/>
        </w:rPr>
        <w:t xml:space="preserve"> مقادیر مثبت نشان دهنده تنش فشارشی و مقادیر منفی نشان دهنده تنش کششی است. در ابتدای شروع </w:t>
      </w:r>
      <w:r w:rsidR="00EA029A">
        <w:rPr>
          <w:rFonts w:ascii="Tahoma" w:hAnsi="Tahoma" w:cs="B Zar" w:hint="cs"/>
          <w:sz w:val="26"/>
          <w:szCs w:val="26"/>
          <w:rtl/>
        </w:rPr>
        <w:t>دگرشکلی</w:t>
      </w:r>
      <w:r w:rsidR="00275F49">
        <w:rPr>
          <w:rFonts w:ascii="Tahoma" w:hAnsi="Tahoma" w:cs="B Zar" w:hint="cs"/>
          <w:sz w:val="26"/>
          <w:szCs w:val="26"/>
          <w:rtl/>
        </w:rPr>
        <w:t>،</w:t>
      </w:r>
      <w:r w:rsidR="00A90BEE">
        <w:rPr>
          <w:rFonts w:ascii="Tahoma" w:hAnsi="Tahoma" w:cs="B Zar" w:hint="cs"/>
          <w:sz w:val="26"/>
          <w:szCs w:val="26"/>
          <w:rtl/>
        </w:rPr>
        <w:t xml:space="preserve"> ابتدا تمام سطح لایه تاحدی فشرده شده که این مرحله حد الاستیک نام دارد </w:t>
      </w:r>
      <w:r w:rsidR="00A90BEE">
        <w:rPr>
          <w:rFonts w:ascii="Tahoma" w:hAnsi="Tahoma" w:cs="B Zar" w:hint="cs"/>
          <w:sz w:val="26"/>
          <w:szCs w:val="26"/>
          <w:rtl/>
          <w:lang w:bidi="fa-IR"/>
        </w:rPr>
        <w:t>(شکل</w:t>
      </w:r>
      <w:r w:rsidR="00B867EE">
        <w:rPr>
          <w:rFonts w:ascii="Tahoma" w:hAnsi="Tahoma" w:cs="B Zar" w:hint="cs"/>
          <w:sz w:val="26"/>
          <w:szCs w:val="26"/>
          <w:rtl/>
          <w:lang w:bidi="fa-IR"/>
        </w:rPr>
        <w:t>5</w:t>
      </w:r>
      <w:r w:rsidR="00A90BEE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275F49">
        <w:rPr>
          <w:rFonts w:asciiTheme="majorBidi" w:hAnsiTheme="majorBidi" w:cstheme="majorBidi"/>
          <w:lang w:bidi="fa-IR"/>
        </w:rPr>
        <w:t>a</w:t>
      </w:r>
      <w:r w:rsidR="00A90BEE">
        <w:rPr>
          <w:rFonts w:ascii="Tahoma" w:hAnsi="Tahoma" w:cs="B Zar" w:hint="cs"/>
          <w:sz w:val="26"/>
          <w:szCs w:val="26"/>
          <w:rtl/>
          <w:lang w:bidi="fa-IR"/>
        </w:rPr>
        <w:t>)</w:t>
      </w:r>
      <w:r w:rsidR="00A90BEE">
        <w:rPr>
          <w:rFonts w:ascii="Tahoma" w:hAnsi="Tahoma" w:cs="B Zar" w:hint="cs"/>
          <w:sz w:val="26"/>
          <w:szCs w:val="26"/>
          <w:rtl/>
        </w:rPr>
        <w:t>.</w:t>
      </w:r>
      <w:r w:rsidR="00F545FF">
        <w:rPr>
          <w:rFonts w:ascii="Tahoma" w:hAnsi="Tahoma" w:cs="B Zar" w:hint="cs"/>
          <w:sz w:val="26"/>
          <w:szCs w:val="26"/>
          <w:rtl/>
        </w:rPr>
        <w:t xml:space="preserve"> </w:t>
      </w:r>
      <w:r w:rsidR="00275F49">
        <w:rPr>
          <w:rFonts w:ascii="Tahoma" w:hAnsi="Tahoma" w:cs="B Zar" w:hint="cs"/>
          <w:sz w:val="26"/>
          <w:szCs w:val="26"/>
          <w:rtl/>
        </w:rPr>
        <w:t>در مراحل بعد با رشد چین، قسمت لولایی چین متحمل کشش شده که با مرحله ایجاد ترک</w:t>
      </w:r>
      <w:r w:rsidR="00275F49">
        <w:rPr>
          <w:rFonts w:ascii="Tahoma" w:hAnsi="Tahoma" w:cs="B Zar"/>
          <w:sz w:val="26"/>
          <w:szCs w:val="26"/>
          <w:rtl/>
        </w:rPr>
        <w:softHyphen/>
      </w:r>
      <w:r w:rsidR="00275F49">
        <w:rPr>
          <w:rFonts w:ascii="Tahoma" w:hAnsi="Tahoma" w:cs="B Zar" w:hint="cs"/>
          <w:sz w:val="26"/>
          <w:szCs w:val="26"/>
          <w:rtl/>
        </w:rPr>
        <w:t>ها و شکستگی</w:t>
      </w:r>
      <w:r w:rsidR="00275F49">
        <w:rPr>
          <w:rFonts w:ascii="Tahoma" w:hAnsi="Tahoma" w:cs="B Zar"/>
          <w:sz w:val="26"/>
          <w:szCs w:val="26"/>
          <w:rtl/>
        </w:rPr>
        <w:softHyphen/>
      </w:r>
      <w:r w:rsidR="00275F49">
        <w:rPr>
          <w:rFonts w:ascii="Tahoma" w:hAnsi="Tahoma" w:cs="B Zar" w:hint="cs"/>
          <w:sz w:val="26"/>
          <w:szCs w:val="26"/>
          <w:rtl/>
        </w:rPr>
        <w:t>های محوری مدل</w:t>
      </w:r>
      <w:r w:rsidR="00275F49">
        <w:rPr>
          <w:rFonts w:ascii="Tahoma" w:hAnsi="Tahoma" w:cs="B Zar"/>
          <w:sz w:val="26"/>
          <w:szCs w:val="26"/>
          <w:rtl/>
        </w:rPr>
        <w:softHyphen/>
      </w:r>
      <w:r w:rsidR="00275F49">
        <w:rPr>
          <w:rFonts w:ascii="Tahoma" w:hAnsi="Tahoma" w:cs="B Zar" w:hint="cs"/>
          <w:sz w:val="26"/>
          <w:szCs w:val="26"/>
          <w:rtl/>
        </w:rPr>
        <w:t xml:space="preserve">های آنالوگ همخوانی دارد </w:t>
      </w:r>
      <w:r w:rsidR="00275F49">
        <w:rPr>
          <w:rFonts w:ascii="Tahoma" w:hAnsi="Tahoma" w:cs="B Zar" w:hint="cs"/>
          <w:sz w:val="26"/>
          <w:szCs w:val="26"/>
          <w:rtl/>
          <w:lang w:bidi="fa-IR"/>
        </w:rPr>
        <w:t>(شکل</w:t>
      </w:r>
      <w:r w:rsidR="00B867EE">
        <w:rPr>
          <w:rFonts w:ascii="Tahoma" w:hAnsi="Tahoma" w:cs="B Zar" w:hint="cs"/>
          <w:sz w:val="26"/>
          <w:szCs w:val="26"/>
          <w:rtl/>
          <w:lang w:bidi="fa-IR"/>
        </w:rPr>
        <w:t>5</w:t>
      </w:r>
      <w:r w:rsidR="00275F49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275F49">
        <w:rPr>
          <w:rFonts w:asciiTheme="majorBidi" w:hAnsiTheme="majorBidi" w:cstheme="majorBidi"/>
          <w:lang w:bidi="fa-IR"/>
        </w:rPr>
        <w:t>b</w:t>
      </w:r>
      <w:r w:rsidR="00275F49">
        <w:rPr>
          <w:rFonts w:ascii="Tahoma" w:hAnsi="Tahoma" w:cs="B Zar" w:hint="cs"/>
          <w:sz w:val="26"/>
          <w:szCs w:val="26"/>
          <w:rtl/>
          <w:lang w:bidi="fa-IR"/>
        </w:rPr>
        <w:t>)</w:t>
      </w:r>
      <w:r w:rsidR="00275F49">
        <w:rPr>
          <w:rFonts w:ascii="Tahoma" w:hAnsi="Tahoma" w:cs="B Zar" w:hint="cs"/>
          <w:sz w:val="26"/>
          <w:szCs w:val="26"/>
          <w:rtl/>
        </w:rPr>
        <w:t>.</w:t>
      </w:r>
      <w:r w:rsidR="00275F49">
        <w:rPr>
          <w:rFonts w:ascii="Tahoma" w:hAnsi="Tahoma" w:cs="B Zar" w:hint="cs"/>
          <w:sz w:val="26"/>
          <w:szCs w:val="26"/>
          <w:rtl/>
          <w:lang w:bidi="fa-IR"/>
        </w:rPr>
        <w:t xml:space="preserve"> مدل عددی نشان می</w:t>
      </w:r>
      <w:r w:rsidR="00275F49">
        <w:rPr>
          <w:rFonts w:ascii="Tahoma" w:hAnsi="Tahoma" w:cs="B Zar"/>
          <w:sz w:val="26"/>
          <w:szCs w:val="26"/>
          <w:rtl/>
          <w:lang w:bidi="fa-IR"/>
        </w:rPr>
        <w:softHyphen/>
      </w:r>
      <w:r w:rsidR="00275F49">
        <w:rPr>
          <w:rFonts w:ascii="Tahoma" w:hAnsi="Tahoma" w:cs="B Zar" w:hint="cs"/>
          <w:sz w:val="26"/>
          <w:szCs w:val="26"/>
          <w:rtl/>
          <w:lang w:bidi="fa-IR"/>
        </w:rPr>
        <w:t xml:space="preserve">دهد که </w:t>
      </w:r>
      <w:r w:rsidR="00376EF4">
        <w:rPr>
          <w:rFonts w:ascii="Tahoma" w:hAnsi="Tahoma" w:cs="B Zar" w:hint="cs"/>
          <w:sz w:val="26"/>
          <w:szCs w:val="26"/>
          <w:rtl/>
          <w:lang w:bidi="fa-IR"/>
        </w:rPr>
        <w:t>یال</w:t>
      </w:r>
      <w:r w:rsidR="00376EF4">
        <w:rPr>
          <w:rFonts w:ascii="Tahoma" w:hAnsi="Tahoma" w:cs="B Zar"/>
          <w:sz w:val="26"/>
          <w:szCs w:val="26"/>
          <w:rtl/>
          <w:lang w:bidi="fa-IR"/>
        </w:rPr>
        <w:softHyphen/>
      </w:r>
      <w:r w:rsidR="00376EF4">
        <w:rPr>
          <w:rFonts w:ascii="Tahoma" w:hAnsi="Tahoma" w:cs="B Zar" w:hint="cs"/>
          <w:sz w:val="26"/>
          <w:szCs w:val="26"/>
          <w:rtl/>
          <w:lang w:bidi="fa-IR"/>
        </w:rPr>
        <w:t>های چین، بعد از کامل شدن مکانیسم چین</w:t>
      </w:r>
      <w:r w:rsidR="00376EF4">
        <w:rPr>
          <w:rFonts w:ascii="Tahoma" w:hAnsi="Tahoma" w:cs="B Zar"/>
          <w:sz w:val="26"/>
          <w:szCs w:val="26"/>
          <w:rtl/>
          <w:lang w:bidi="fa-IR"/>
        </w:rPr>
        <w:softHyphen/>
      </w:r>
      <w:r w:rsidR="00376EF4">
        <w:rPr>
          <w:rFonts w:ascii="Tahoma" w:hAnsi="Tahoma" w:cs="B Zar" w:hint="cs"/>
          <w:sz w:val="26"/>
          <w:szCs w:val="26"/>
          <w:rtl/>
          <w:lang w:bidi="fa-IR"/>
        </w:rPr>
        <w:t>خوردگی همچنان تحت تنش فشارش می</w:t>
      </w:r>
      <w:r w:rsidR="00376EF4">
        <w:rPr>
          <w:rFonts w:ascii="Tahoma" w:hAnsi="Tahoma" w:cs="B Zar"/>
          <w:sz w:val="26"/>
          <w:szCs w:val="26"/>
          <w:rtl/>
          <w:lang w:bidi="fa-IR"/>
        </w:rPr>
        <w:softHyphen/>
      </w:r>
      <w:r w:rsidR="00376EF4">
        <w:rPr>
          <w:rFonts w:ascii="Tahoma" w:hAnsi="Tahoma" w:cs="B Zar" w:hint="cs"/>
          <w:sz w:val="26"/>
          <w:szCs w:val="26"/>
          <w:rtl/>
          <w:lang w:bidi="fa-IR"/>
        </w:rPr>
        <w:t>باشد و مقدار این تنش در قسمت</w:t>
      </w:r>
      <w:r w:rsidR="00376EF4">
        <w:rPr>
          <w:rFonts w:ascii="Tahoma" w:hAnsi="Tahoma" w:cs="B Zar"/>
          <w:sz w:val="26"/>
          <w:szCs w:val="26"/>
          <w:rtl/>
          <w:lang w:bidi="fa-IR"/>
        </w:rPr>
        <w:softHyphen/>
      </w:r>
      <w:r w:rsidR="00376EF4">
        <w:rPr>
          <w:rFonts w:ascii="Tahoma" w:hAnsi="Tahoma" w:cs="B Zar" w:hint="cs"/>
          <w:sz w:val="26"/>
          <w:szCs w:val="26"/>
          <w:rtl/>
          <w:lang w:bidi="fa-IR"/>
        </w:rPr>
        <w:t>های انحنایی چین و محور آن بیشتر از سایر نقاط است که بخشی از این تنش نیز در سیستم ترافشارشی به صورت تنش برشی ظهور پیدا می</w:t>
      </w:r>
      <w:r w:rsidR="00376EF4">
        <w:rPr>
          <w:rFonts w:ascii="Tahoma" w:hAnsi="Tahoma" w:cs="B Zar"/>
          <w:sz w:val="26"/>
          <w:szCs w:val="26"/>
          <w:rtl/>
          <w:lang w:bidi="fa-IR"/>
        </w:rPr>
        <w:softHyphen/>
      </w:r>
      <w:r w:rsidR="00376EF4">
        <w:rPr>
          <w:rFonts w:ascii="Tahoma" w:hAnsi="Tahoma" w:cs="B Zar" w:hint="cs"/>
          <w:sz w:val="26"/>
          <w:szCs w:val="26"/>
          <w:rtl/>
          <w:lang w:bidi="fa-IR"/>
        </w:rPr>
        <w:t>کند (شکل</w:t>
      </w:r>
      <w:r w:rsidR="00B867EE">
        <w:rPr>
          <w:rFonts w:ascii="Tahoma" w:hAnsi="Tahoma" w:cs="B Zar" w:hint="cs"/>
          <w:sz w:val="26"/>
          <w:szCs w:val="26"/>
          <w:rtl/>
          <w:lang w:bidi="fa-IR"/>
        </w:rPr>
        <w:t>5</w:t>
      </w:r>
      <w:r w:rsidR="00376EF4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D17EFE">
        <w:rPr>
          <w:rFonts w:asciiTheme="majorBidi" w:hAnsiTheme="majorBidi" w:cstheme="majorBidi"/>
          <w:lang w:bidi="fa-IR"/>
        </w:rPr>
        <w:t>c</w:t>
      </w:r>
      <w:r w:rsidR="00376EF4">
        <w:rPr>
          <w:rFonts w:ascii="Tahoma" w:hAnsi="Tahoma" w:cs="B Zar" w:hint="cs"/>
          <w:sz w:val="26"/>
          <w:szCs w:val="26"/>
          <w:rtl/>
          <w:lang w:bidi="fa-IR"/>
        </w:rPr>
        <w:t>).</w:t>
      </w:r>
    </w:p>
    <w:p w:rsidR="00A164A6" w:rsidRDefault="00A10F4E" w:rsidP="00E72478">
      <w:pPr>
        <w:bidi/>
        <w:jc w:val="center"/>
        <w:rPr>
          <w:rFonts w:ascii="Tahoma" w:hAnsi="Tahoma" w:cs="B Zar"/>
          <w:rtl/>
        </w:rPr>
      </w:pPr>
      <w:r>
        <w:rPr>
          <w:rFonts w:ascii="Tahoma" w:hAnsi="Tahoma" w:cs="B Zar" w:hint="cs"/>
          <w:noProof/>
          <w:sz w:val="26"/>
          <w:szCs w:val="26"/>
          <w:rtl/>
          <w:lang w:bidi="fa-IR"/>
        </w:rPr>
        <w:lastRenderedPageBreak/>
        <w:drawing>
          <wp:inline distT="0" distB="0" distL="0" distR="0">
            <wp:extent cx="5732145" cy="122047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umerical modeling 15 degre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D2" w:rsidRDefault="003D2009" w:rsidP="00B867EE">
      <w:pPr>
        <w:bidi/>
        <w:jc w:val="center"/>
        <w:rPr>
          <w:rFonts w:ascii="Tahoma" w:hAnsi="Tahoma" w:cs="B Zar"/>
          <w:sz w:val="26"/>
          <w:szCs w:val="26"/>
          <w:rtl/>
        </w:rPr>
      </w:pPr>
      <w:r w:rsidRPr="003D2009">
        <w:rPr>
          <w:rFonts w:ascii="Tahoma" w:hAnsi="Tahoma" w:cs="B Zar" w:hint="cs"/>
          <w:rtl/>
        </w:rPr>
        <w:t>شکل</w:t>
      </w:r>
      <w:r w:rsidR="00B867EE">
        <w:rPr>
          <w:rFonts w:ascii="Tahoma" w:hAnsi="Tahoma" w:cs="B Zar" w:hint="cs"/>
          <w:rtl/>
        </w:rPr>
        <w:t>5</w:t>
      </w:r>
      <w:r w:rsidRPr="003D2009">
        <w:rPr>
          <w:rFonts w:ascii="Tahoma" w:hAnsi="Tahoma" w:cs="B Zar" w:hint="cs"/>
          <w:rtl/>
        </w:rPr>
        <w:t xml:space="preserve">. روند تکاملی چین خوردگی و انحنای محور چین در مدل عددی با زاویه همگرایی </w:t>
      </w:r>
      <w:r w:rsidR="00E72478">
        <w:rPr>
          <w:rFonts w:ascii="Tahoma" w:hAnsi="Tahoma" w:cs="B Zar" w:hint="cs"/>
          <w:rtl/>
        </w:rPr>
        <w:t>15</w:t>
      </w:r>
      <w:r w:rsidRPr="003D2009">
        <w:rPr>
          <w:rFonts w:ascii="Tahoma" w:hAnsi="Tahoma" w:cs="B Zar" w:hint="cs"/>
          <w:rtl/>
        </w:rPr>
        <w:t xml:space="preserve"> درجه.</w:t>
      </w:r>
    </w:p>
    <w:p w:rsidR="00376EF4" w:rsidRDefault="00C0623B" w:rsidP="00B867EE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sz w:val="26"/>
          <w:szCs w:val="26"/>
          <w:rtl/>
        </w:rPr>
        <w:t>پاسخ</w:t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 w:hint="cs"/>
          <w:sz w:val="26"/>
          <w:szCs w:val="26"/>
          <w:rtl/>
        </w:rPr>
        <w:t>های مدل عددی به صورت نمودارهای متنوعی قابل استخراج است که در این مطالعه با توجه به هدف تحقیق، نمودارهای جابه</w:t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 w:hint="cs"/>
          <w:sz w:val="26"/>
          <w:szCs w:val="26"/>
          <w:rtl/>
        </w:rPr>
        <w:t>جایی برحسب زمان استخراج شده است</w:t>
      </w:r>
      <w:r w:rsidR="00B65159">
        <w:rPr>
          <w:rFonts w:ascii="Tahoma" w:hAnsi="Tahoma" w:cs="B Zar" w:hint="cs"/>
          <w:sz w:val="26"/>
          <w:szCs w:val="26"/>
          <w:rtl/>
        </w:rPr>
        <w:t xml:space="preserve">. شکل </w:t>
      </w:r>
      <w:r w:rsidR="00B867EE">
        <w:rPr>
          <w:rFonts w:ascii="Tahoma" w:hAnsi="Tahoma" w:cs="B Zar" w:hint="cs"/>
          <w:sz w:val="26"/>
          <w:szCs w:val="26"/>
          <w:rtl/>
        </w:rPr>
        <w:t>6</w:t>
      </w:r>
      <w:r w:rsidR="00B65159">
        <w:rPr>
          <w:rFonts w:ascii="Tahoma" w:hAnsi="Tahoma" w:cs="B Zar" w:hint="cs"/>
          <w:sz w:val="26"/>
          <w:szCs w:val="26"/>
          <w:rtl/>
        </w:rPr>
        <w:t xml:space="preserve"> ، نمودار جابه</w:t>
      </w:r>
      <w:r w:rsidR="00B65159">
        <w:rPr>
          <w:rFonts w:ascii="Tahoma" w:hAnsi="Tahoma" w:cs="B Zar"/>
          <w:sz w:val="26"/>
          <w:szCs w:val="26"/>
          <w:rtl/>
        </w:rPr>
        <w:softHyphen/>
      </w:r>
      <w:r w:rsidR="00B65159">
        <w:rPr>
          <w:rFonts w:ascii="Tahoma" w:hAnsi="Tahoma" w:cs="B Zar" w:hint="cs"/>
          <w:sz w:val="26"/>
          <w:szCs w:val="26"/>
          <w:rtl/>
        </w:rPr>
        <w:t>جایی برحسب زمان در همگرایی 15 درجه را برای 2 دماغه شمالی و جنوبی چین نشان می</w:t>
      </w:r>
      <w:r w:rsidR="00B65159">
        <w:rPr>
          <w:rFonts w:ascii="Tahoma" w:hAnsi="Tahoma" w:cs="B Zar"/>
          <w:sz w:val="26"/>
          <w:szCs w:val="26"/>
          <w:rtl/>
        </w:rPr>
        <w:softHyphen/>
      </w:r>
      <w:r w:rsidR="00B65159">
        <w:rPr>
          <w:rFonts w:ascii="Tahoma" w:hAnsi="Tahoma" w:cs="B Zar" w:hint="cs"/>
          <w:sz w:val="26"/>
          <w:szCs w:val="26"/>
          <w:rtl/>
        </w:rPr>
        <w:t>دهد. منحنی زرد رنگ، جابه</w:t>
      </w:r>
      <w:r w:rsidR="00B65159">
        <w:rPr>
          <w:rFonts w:ascii="Tahoma" w:hAnsi="Tahoma" w:cs="B Zar"/>
          <w:sz w:val="26"/>
          <w:szCs w:val="26"/>
          <w:rtl/>
        </w:rPr>
        <w:softHyphen/>
      </w:r>
      <w:r w:rsidR="00B65159">
        <w:rPr>
          <w:rFonts w:ascii="Tahoma" w:hAnsi="Tahoma" w:cs="B Zar" w:hint="cs"/>
          <w:sz w:val="26"/>
          <w:szCs w:val="26"/>
          <w:rtl/>
        </w:rPr>
        <w:t xml:space="preserve">جایی در محور </w:t>
      </w:r>
      <w:r w:rsidR="00B65159" w:rsidRPr="004D0DFB">
        <w:rPr>
          <w:rFonts w:asciiTheme="majorBidi" w:hAnsiTheme="majorBidi" w:cstheme="majorBidi"/>
        </w:rPr>
        <w:t>X</w:t>
      </w:r>
      <w:r w:rsidR="00B65159">
        <w:rPr>
          <w:rFonts w:ascii="Tahoma" w:hAnsi="Tahoma" w:cs="B Zar" w:hint="cs"/>
          <w:sz w:val="26"/>
          <w:szCs w:val="26"/>
          <w:rtl/>
          <w:lang w:bidi="fa-IR"/>
        </w:rPr>
        <w:t xml:space="preserve"> و در راستای عرضی مدل را نشان می</w:t>
      </w:r>
      <w:r w:rsidR="00B65159">
        <w:rPr>
          <w:rFonts w:ascii="Tahoma" w:hAnsi="Tahoma" w:cs="B Zar"/>
          <w:sz w:val="26"/>
          <w:szCs w:val="26"/>
          <w:rtl/>
          <w:lang w:bidi="fa-IR"/>
        </w:rPr>
        <w:softHyphen/>
      </w:r>
      <w:r w:rsidR="00B65159">
        <w:rPr>
          <w:rFonts w:ascii="Tahoma" w:hAnsi="Tahoma" w:cs="B Zar" w:hint="cs"/>
          <w:sz w:val="26"/>
          <w:szCs w:val="26"/>
          <w:rtl/>
          <w:lang w:bidi="fa-IR"/>
        </w:rPr>
        <w:t xml:space="preserve">دهد. </w:t>
      </w:r>
      <w:r w:rsidR="004D0DFB">
        <w:rPr>
          <w:rFonts w:ascii="Tahoma" w:hAnsi="Tahoma" w:cs="B Zar" w:hint="cs"/>
          <w:sz w:val="26"/>
          <w:szCs w:val="26"/>
          <w:rtl/>
        </w:rPr>
        <w:t>منحنی قرمز رنگ، جابه</w:t>
      </w:r>
      <w:r w:rsidR="004D0DFB">
        <w:rPr>
          <w:rFonts w:ascii="Tahoma" w:hAnsi="Tahoma" w:cs="B Zar"/>
          <w:sz w:val="26"/>
          <w:szCs w:val="26"/>
          <w:rtl/>
        </w:rPr>
        <w:softHyphen/>
      </w:r>
      <w:r w:rsidR="004D0DFB">
        <w:rPr>
          <w:rFonts w:ascii="Tahoma" w:hAnsi="Tahoma" w:cs="B Zar" w:hint="cs"/>
          <w:sz w:val="26"/>
          <w:szCs w:val="26"/>
          <w:rtl/>
        </w:rPr>
        <w:t xml:space="preserve">جایی در محور </w:t>
      </w:r>
      <w:r w:rsidR="004D0DFB" w:rsidRPr="004D0DFB">
        <w:rPr>
          <w:rFonts w:asciiTheme="majorBidi" w:hAnsiTheme="majorBidi" w:cstheme="majorBidi"/>
        </w:rPr>
        <w:t>Y</w:t>
      </w:r>
      <w:r w:rsidR="004D0DFB">
        <w:rPr>
          <w:rFonts w:ascii="Tahoma" w:hAnsi="Tahoma" w:cs="B Zar" w:hint="cs"/>
          <w:sz w:val="26"/>
          <w:szCs w:val="26"/>
          <w:rtl/>
          <w:lang w:bidi="fa-IR"/>
        </w:rPr>
        <w:t xml:space="preserve"> و در راستای قائم مدل را نشان می</w:t>
      </w:r>
      <w:r w:rsidR="004D0DFB">
        <w:rPr>
          <w:rFonts w:ascii="Tahoma" w:hAnsi="Tahoma" w:cs="B Zar"/>
          <w:sz w:val="26"/>
          <w:szCs w:val="26"/>
          <w:rtl/>
          <w:lang w:bidi="fa-IR"/>
        </w:rPr>
        <w:softHyphen/>
      </w:r>
      <w:r w:rsidR="004D0DFB">
        <w:rPr>
          <w:rFonts w:ascii="Tahoma" w:hAnsi="Tahoma" w:cs="B Zar" w:hint="cs"/>
          <w:sz w:val="26"/>
          <w:szCs w:val="26"/>
          <w:rtl/>
          <w:lang w:bidi="fa-IR"/>
        </w:rPr>
        <w:t xml:space="preserve">دهد. </w:t>
      </w:r>
      <w:r w:rsidR="004D0DFB">
        <w:rPr>
          <w:rFonts w:ascii="Tahoma" w:hAnsi="Tahoma" w:cs="B Zar" w:hint="cs"/>
          <w:sz w:val="26"/>
          <w:szCs w:val="26"/>
          <w:rtl/>
        </w:rPr>
        <w:t>منحنی آبی رنگ، جابه</w:t>
      </w:r>
      <w:r w:rsidR="004D0DFB">
        <w:rPr>
          <w:rFonts w:ascii="Tahoma" w:hAnsi="Tahoma" w:cs="B Zar"/>
          <w:sz w:val="26"/>
          <w:szCs w:val="26"/>
          <w:rtl/>
        </w:rPr>
        <w:softHyphen/>
      </w:r>
      <w:r w:rsidR="004D0DFB">
        <w:rPr>
          <w:rFonts w:ascii="Tahoma" w:hAnsi="Tahoma" w:cs="B Zar" w:hint="cs"/>
          <w:sz w:val="26"/>
          <w:szCs w:val="26"/>
          <w:rtl/>
        </w:rPr>
        <w:t xml:space="preserve">جایی در محور </w:t>
      </w:r>
      <w:r w:rsidR="004D0DFB" w:rsidRPr="004D0DFB">
        <w:rPr>
          <w:rFonts w:asciiTheme="majorBidi" w:hAnsiTheme="majorBidi" w:cstheme="majorBidi"/>
        </w:rPr>
        <w:t>Z</w:t>
      </w:r>
      <w:r w:rsidR="004D0DFB">
        <w:rPr>
          <w:rFonts w:ascii="Tahoma" w:hAnsi="Tahoma" w:cs="B Zar" w:hint="cs"/>
          <w:sz w:val="26"/>
          <w:szCs w:val="26"/>
          <w:rtl/>
          <w:lang w:bidi="fa-IR"/>
        </w:rPr>
        <w:t xml:space="preserve"> و در راستای طولی مدل را نشان می</w:t>
      </w:r>
      <w:r w:rsidR="004D0DFB">
        <w:rPr>
          <w:rFonts w:ascii="Tahoma" w:hAnsi="Tahoma" w:cs="B Zar"/>
          <w:sz w:val="26"/>
          <w:szCs w:val="26"/>
          <w:rtl/>
          <w:lang w:bidi="fa-IR"/>
        </w:rPr>
        <w:softHyphen/>
      </w:r>
      <w:r w:rsidR="004D0DFB">
        <w:rPr>
          <w:rFonts w:ascii="Tahoma" w:hAnsi="Tahoma" w:cs="B Zar" w:hint="cs"/>
          <w:sz w:val="26"/>
          <w:szCs w:val="26"/>
          <w:rtl/>
          <w:lang w:bidi="fa-IR"/>
        </w:rPr>
        <w:t>دهد.</w:t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 xml:space="preserve"> همانگونه که از نمودارها برمی</w:t>
      </w:r>
      <w:r w:rsidR="00B05D95">
        <w:rPr>
          <w:rFonts w:ascii="Tahoma" w:hAnsi="Tahoma" w:cs="B Zar"/>
          <w:sz w:val="26"/>
          <w:szCs w:val="26"/>
          <w:rtl/>
          <w:lang w:bidi="fa-IR"/>
        </w:rPr>
        <w:softHyphen/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 xml:space="preserve">آید، در دماغه شمالی </w:t>
      </w:r>
      <w:r w:rsidR="0067796D">
        <w:rPr>
          <w:rFonts w:ascii="Tahoma" w:hAnsi="Tahoma" w:cs="B Zar" w:hint="cs"/>
          <w:sz w:val="26"/>
          <w:szCs w:val="26"/>
          <w:rtl/>
          <w:lang w:bidi="fa-IR"/>
        </w:rPr>
        <w:t xml:space="preserve">در زمان تحلیل </w:t>
      </w:r>
      <w:r w:rsidR="0067796D" w:rsidRPr="0067796D">
        <w:rPr>
          <w:rFonts w:asciiTheme="majorBidi" w:hAnsiTheme="majorBidi" w:cstheme="majorBidi"/>
          <w:lang w:bidi="fa-IR"/>
        </w:rPr>
        <w:t>0.001</w:t>
      </w:r>
      <w:r w:rsidR="005A53B1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 w:rsidR="0067796D">
        <w:rPr>
          <w:rFonts w:ascii="Tahoma" w:hAnsi="Tahoma" w:cs="B Zar" w:hint="cs"/>
          <w:sz w:val="26"/>
          <w:szCs w:val="26"/>
          <w:rtl/>
          <w:lang w:bidi="fa-IR"/>
        </w:rPr>
        <w:t>ثانیه و</w:t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 xml:space="preserve">کمی بعد از شروع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 w:rsidR="0067796D">
        <w:rPr>
          <w:rFonts w:ascii="Tahoma" w:hAnsi="Tahoma" w:cs="B Zar" w:hint="cs"/>
          <w:sz w:val="26"/>
          <w:szCs w:val="26"/>
          <w:rtl/>
          <w:lang w:bidi="fa-IR"/>
        </w:rPr>
        <w:t xml:space="preserve">، </w:t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>جابه</w:t>
      </w:r>
      <w:r w:rsidR="00B05D95">
        <w:rPr>
          <w:rFonts w:ascii="Tahoma" w:hAnsi="Tahoma" w:cs="B Zar"/>
          <w:sz w:val="26"/>
          <w:szCs w:val="26"/>
          <w:rtl/>
          <w:lang w:bidi="fa-IR"/>
        </w:rPr>
        <w:softHyphen/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>جایی در راستای قائم صورت می</w:t>
      </w:r>
      <w:r w:rsidR="00B05D95">
        <w:rPr>
          <w:rFonts w:ascii="Tahoma" w:hAnsi="Tahoma" w:cs="B Zar"/>
          <w:sz w:val="26"/>
          <w:szCs w:val="26"/>
          <w:rtl/>
          <w:lang w:bidi="fa-IR"/>
        </w:rPr>
        <w:softHyphen/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>گیرد</w:t>
      </w:r>
      <w:r w:rsidR="00B37DB3">
        <w:rPr>
          <w:rFonts w:ascii="Tahoma" w:hAnsi="Tahoma" w:cs="B Zar" w:hint="cs"/>
          <w:sz w:val="26"/>
          <w:szCs w:val="26"/>
          <w:rtl/>
          <w:lang w:bidi="fa-IR"/>
        </w:rPr>
        <w:t xml:space="preserve"> (شکل</w:t>
      </w:r>
      <w:r w:rsidR="00B867EE">
        <w:rPr>
          <w:rFonts w:ascii="Tahoma" w:hAnsi="Tahoma" w:cs="B Zar" w:hint="cs"/>
          <w:sz w:val="26"/>
          <w:szCs w:val="26"/>
          <w:rtl/>
          <w:lang w:bidi="fa-IR"/>
        </w:rPr>
        <w:t>6</w:t>
      </w:r>
      <w:r w:rsidR="00B37DB3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B37DB3">
        <w:rPr>
          <w:rFonts w:asciiTheme="majorBidi" w:hAnsiTheme="majorBidi" w:cstheme="majorBidi"/>
          <w:lang w:bidi="fa-IR"/>
        </w:rPr>
        <w:t>a</w:t>
      </w:r>
      <w:r w:rsidR="00B37DB3">
        <w:rPr>
          <w:rFonts w:ascii="Tahoma" w:hAnsi="Tahoma" w:cs="B Zar" w:hint="cs"/>
          <w:sz w:val="26"/>
          <w:szCs w:val="26"/>
          <w:rtl/>
          <w:lang w:bidi="fa-IR"/>
        </w:rPr>
        <w:t xml:space="preserve">) </w:t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>، این درحالی است که در دماغه جنوبی</w:t>
      </w:r>
      <w:r w:rsidR="00B37DB3">
        <w:rPr>
          <w:rFonts w:ascii="Tahoma" w:hAnsi="Tahoma" w:cs="B Zar" w:hint="cs"/>
          <w:sz w:val="26"/>
          <w:szCs w:val="26"/>
          <w:rtl/>
          <w:lang w:bidi="fa-IR"/>
        </w:rPr>
        <w:t>،</w:t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 xml:space="preserve"> زمان بیشتری لازم است تا جابه</w:t>
      </w:r>
      <w:r w:rsidR="00B05D95">
        <w:rPr>
          <w:rFonts w:ascii="Tahoma" w:hAnsi="Tahoma" w:cs="B Zar"/>
          <w:sz w:val="26"/>
          <w:szCs w:val="26"/>
          <w:rtl/>
          <w:lang w:bidi="fa-IR"/>
        </w:rPr>
        <w:softHyphen/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>جایی قائم و چین</w:t>
      </w:r>
      <w:r w:rsidR="00B05D95">
        <w:rPr>
          <w:rFonts w:ascii="Tahoma" w:hAnsi="Tahoma" w:cs="B Zar"/>
          <w:sz w:val="26"/>
          <w:szCs w:val="26"/>
          <w:rtl/>
          <w:lang w:bidi="fa-IR"/>
        </w:rPr>
        <w:softHyphen/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>خوردگی صورت گیرد</w:t>
      </w:r>
      <w:r w:rsidR="0067796D">
        <w:rPr>
          <w:rFonts w:ascii="Tahoma" w:hAnsi="Tahoma" w:cs="B Zar" w:hint="cs"/>
          <w:sz w:val="26"/>
          <w:szCs w:val="26"/>
          <w:rtl/>
          <w:lang w:bidi="fa-IR"/>
        </w:rPr>
        <w:t xml:space="preserve"> واین زمان حدود</w:t>
      </w:r>
      <w:r w:rsidR="005A53B1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 w:rsidR="0067796D" w:rsidRPr="0067796D">
        <w:rPr>
          <w:rFonts w:asciiTheme="majorBidi" w:hAnsiTheme="majorBidi" w:cstheme="majorBidi"/>
          <w:lang w:bidi="fa-IR"/>
        </w:rPr>
        <w:t>0.005</w:t>
      </w:r>
      <w:r w:rsidR="0067796D">
        <w:rPr>
          <w:rFonts w:ascii="Tahoma" w:hAnsi="Tahoma" w:cs="B Zar" w:hint="cs"/>
          <w:sz w:val="26"/>
          <w:szCs w:val="26"/>
          <w:rtl/>
          <w:lang w:bidi="fa-IR"/>
        </w:rPr>
        <w:t>ثانیه می</w:t>
      </w:r>
      <w:r w:rsidR="0067796D">
        <w:rPr>
          <w:rFonts w:ascii="Tahoma" w:hAnsi="Tahoma" w:cs="B Zar"/>
          <w:sz w:val="26"/>
          <w:szCs w:val="26"/>
          <w:rtl/>
          <w:lang w:bidi="fa-IR"/>
        </w:rPr>
        <w:softHyphen/>
      </w:r>
      <w:r w:rsidR="0067796D">
        <w:rPr>
          <w:rFonts w:ascii="Tahoma" w:hAnsi="Tahoma" w:cs="B Zar" w:hint="cs"/>
          <w:sz w:val="26"/>
          <w:szCs w:val="26"/>
          <w:rtl/>
          <w:lang w:bidi="fa-IR"/>
        </w:rPr>
        <w:t>باشد</w:t>
      </w:r>
      <w:r w:rsidR="00B37DB3">
        <w:rPr>
          <w:rFonts w:ascii="Tahoma" w:hAnsi="Tahoma" w:cs="B Zar" w:hint="cs"/>
          <w:sz w:val="26"/>
          <w:szCs w:val="26"/>
          <w:rtl/>
          <w:lang w:bidi="fa-IR"/>
        </w:rPr>
        <w:t xml:space="preserve"> (شکل</w:t>
      </w:r>
      <w:r w:rsidR="00B867EE">
        <w:rPr>
          <w:rFonts w:ascii="Tahoma" w:hAnsi="Tahoma" w:cs="B Zar" w:hint="cs"/>
          <w:sz w:val="26"/>
          <w:szCs w:val="26"/>
          <w:rtl/>
          <w:lang w:bidi="fa-IR"/>
        </w:rPr>
        <w:t>6</w:t>
      </w:r>
      <w:r w:rsidR="00B37DB3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B37DB3">
        <w:rPr>
          <w:rFonts w:asciiTheme="majorBidi" w:hAnsiTheme="majorBidi" w:cstheme="majorBidi"/>
          <w:lang w:bidi="fa-IR"/>
        </w:rPr>
        <w:t>b</w:t>
      </w:r>
      <w:r w:rsidR="00B37DB3">
        <w:rPr>
          <w:rFonts w:ascii="Tahoma" w:hAnsi="Tahoma" w:cs="B Zar" w:hint="cs"/>
          <w:sz w:val="26"/>
          <w:szCs w:val="26"/>
          <w:rtl/>
          <w:lang w:bidi="fa-IR"/>
        </w:rPr>
        <w:t>)</w:t>
      </w:r>
      <w:r w:rsidR="00B05D95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F968E2">
        <w:rPr>
          <w:rFonts w:ascii="Tahoma" w:hAnsi="Tahoma" w:cs="B Zar" w:hint="cs"/>
          <w:sz w:val="26"/>
          <w:szCs w:val="26"/>
          <w:rtl/>
          <w:lang w:bidi="fa-IR"/>
        </w:rPr>
        <w:t xml:space="preserve"> همچنین با توجه به نمودارها، بیشترین جابه</w:t>
      </w:r>
      <w:r w:rsidR="00F968E2">
        <w:rPr>
          <w:rFonts w:ascii="Tahoma" w:hAnsi="Tahoma" w:cs="B Zar"/>
          <w:sz w:val="26"/>
          <w:szCs w:val="26"/>
          <w:rtl/>
          <w:lang w:bidi="fa-IR"/>
        </w:rPr>
        <w:softHyphen/>
      </w:r>
      <w:r w:rsidR="00F968E2">
        <w:rPr>
          <w:rFonts w:ascii="Tahoma" w:hAnsi="Tahoma" w:cs="B Zar" w:hint="cs"/>
          <w:sz w:val="26"/>
          <w:szCs w:val="26"/>
          <w:rtl/>
          <w:lang w:bidi="fa-IR"/>
        </w:rPr>
        <w:t>جایی در واحد زمان، مربوط به حرکت قائم می</w:t>
      </w:r>
      <w:r w:rsidR="00F968E2">
        <w:rPr>
          <w:rFonts w:ascii="Tahoma" w:hAnsi="Tahoma" w:cs="B Zar"/>
          <w:sz w:val="26"/>
          <w:szCs w:val="26"/>
          <w:rtl/>
          <w:lang w:bidi="fa-IR"/>
        </w:rPr>
        <w:softHyphen/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>باشد، به گونه</w:t>
      </w:r>
      <w:r w:rsidR="00082BF1">
        <w:rPr>
          <w:rFonts w:ascii="Tahoma" w:hAnsi="Tahoma" w:cs="B Zar"/>
          <w:sz w:val="26"/>
          <w:szCs w:val="26"/>
          <w:rtl/>
          <w:lang w:bidi="fa-IR"/>
        </w:rPr>
        <w:softHyphen/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 xml:space="preserve">ای که مقدار آن در پایان فرایند دگرشکلی در دماغه شمالی حدود </w:t>
      </w:r>
      <w:r w:rsidR="00082BF1" w:rsidRPr="00071C04">
        <w:rPr>
          <w:rFonts w:asciiTheme="majorBidi" w:hAnsiTheme="majorBidi" w:cstheme="majorBidi"/>
          <w:lang w:bidi="fa-IR"/>
        </w:rPr>
        <w:t>90 mm</w:t>
      </w:r>
      <w:r w:rsidR="005A53B1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>می</w:t>
      </w:r>
      <w:r w:rsidR="00082BF1">
        <w:rPr>
          <w:rFonts w:ascii="Tahoma" w:hAnsi="Tahoma" w:cs="B Zar"/>
          <w:sz w:val="26"/>
          <w:szCs w:val="26"/>
          <w:rtl/>
          <w:lang w:bidi="fa-IR"/>
        </w:rPr>
        <w:softHyphen/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>باشد، در این دماغه بیشینه جابه</w:t>
      </w:r>
      <w:r w:rsidR="00082BF1">
        <w:rPr>
          <w:rFonts w:ascii="Tahoma" w:hAnsi="Tahoma" w:cs="B Zar"/>
          <w:sz w:val="26"/>
          <w:szCs w:val="26"/>
          <w:rtl/>
          <w:lang w:bidi="fa-IR"/>
        </w:rPr>
        <w:softHyphen/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 xml:space="preserve">جایی در </w:t>
      </w:r>
      <w:r w:rsidR="002A52D0">
        <w:rPr>
          <w:rFonts w:ascii="Tahoma" w:hAnsi="Tahoma" w:cs="B Zar" w:hint="cs"/>
          <w:sz w:val="26"/>
          <w:szCs w:val="26"/>
          <w:rtl/>
          <w:lang w:bidi="fa-IR"/>
        </w:rPr>
        <w:t xml:space="preserve">راستای </w:t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>طول</w:t>
      </w:r>
      <w:r w:rsidR="002A52D0">
        <w:rPr>
          <w:rFonts w:ascii="Tahoma" w:hAnsi="Tahoma" w:cs="B Zar" w:hint="cs"/>
          <w:sz w:val="26"/>
          <w:szCs w:val="26"/>
          <w:rtl/>
          <w:lang w:bidi="fa-IR"/>
        </w:rPr>
        <w:t>ی</w:t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 xml:space="preserve"> مدل حدود </w:t>
      </w:r>
      <w:r w:rsidR="00082BF1" w:rsidRPr="00071C04">
        <w:rPr>
          <w:rFonts w:asciiTheme="majorBidi" w:hAnsiTheme="majorBidi" w:cstheme="majorBidi"/>
          <w:lang w:bidi="fa-IR"/>
        </w:rPr>
        <w:t>80 mm</w:t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 xml:space="preserve"> و در عرض مدل حدود </w:t>
      </w:r>
      <w:r w:rsidR="00082BF1" w:rsidRPr="00071C04">
        <w:rPr>
          <w:rFonts w:asciiTheme="majorBidi" w:hAnsiTheme="majorBidi" w:cstheme="majorBidi"/>
          <w:lang w:bidi="fa-IR"/>
        </w:rPr>
        <w:t>8 mm</w:t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 xml:space="preserve"> می</w:t>
      </w:r>
      <w:r w:rsidR="00082BF1">
        <w:rPr>
          <w:rFonts w:ascii="Tahoma" w:hAnsi="Tahoma" w:cs="B Zar"/>
          <w:sz w:val="26"/>
          <w:szCs w:val="26"/>
          <w:rtl/>
          <w:lang w:bidi="fa-IR"/>
        </w:rPr>
        <w:softHyphen/>
      </w:r>
      <w:r w:rsidR="00082BF1">
        <w:rPr>
          <w:rFonts w:ascii="Tahoma" w:hAnsi="Tahoma" w:cs="B Zar" w:hint="cs"/>
          <w:sz w:val="26"/>
          <w:szCs w:val="26"/>
          <w:rtl/>
          <w:lang w:bidi="fa-IR"/>
        </w:rPr>
        <w:t xml:space="preserve">باشد. </w:t>
      </w:r>
      <w:r w:rsidR="00071C04">
        <w:rPr>
          <w:rFonts w:ascii="Tahoma" w:hAnsi="Tahoma" w:cs="B Zar" w:hint="cs"/>
          <w:sz w:val="26"/>
          <w:szCs w:val="26"/>
          <w:rtl/>
          <w:lang w:bidi="fa-IR"/>
        </w:rPr>
        <w:t>در دماغه جنوبی بیشینه جابه</w:t>
      </w:r>
      <w:r w:rsidR="00071C04">
        <w:rPr>
          <w:rFonts w:ascii="Tahoma" w:hAnsi="Tahoma" w:cs="B Zar"/>
          <w:sz w:val="26"/>
          <w:szCs w:val="26"/>
          <w:rtl/>
          <w:lang w:bidi="fa-IR"/>
        </w:rPr>
        <w:softHyphen/>
      </w:r>
      <w:r w:rsidR="00071C04">
        <w:rPr>
          <w:rFonts w:ascii="Tahoma" w:hAnsi="Tahoma" w:cs="B Zar" w:hint="cs"/>
          <w:sz w:val="26"/>
          <w:szCs w:val="26"/>
          <w:rtl/>
          <w:lang w:bidi="fa-IR"/>
        </w:rPr>
        <w:t xml:space="preserve">جایی قائم حدود </w:t>
      </w:r>
      <w:r w:rsidR="00071C04" w:rsidRPr="00071C04">
        <w:rPr>
          <w:rFonts w:asciiTheme="majorBidi" w:hAnsiTheme="majorBidi" w:cstheme="majorBidi"/>
          <w:lang w:bidi="fa-IR"/>
        </w:rPr>
        <w:t>100 mm</w:t>
      </w:r>
      <w:r w:rsidR="00071C04">
        <w:rPr>
          <w:rFonts w:ascii="Tahoma" w:hAnsi="Tahoma" w:cs="B Zar" w:hint="cs"/>
          <w:sz w:val="26"/>
          <w:szCs w:val="26"/>
          <w:rtl/>
          <w:lang w:bidi="fa-IR"/>
        </w:rPr>
        <w:t xml:space="preserve"> و بیشینه جابه</w:t>
      </w:r>
      <w:r w:rsidR="00071C04">
        <w:rPr>
          <w:rFonts w:ascii="Tahoma" w:hAnsi="Tahoma" w:cs="B Zar"/>
          <w:sz w:val="26"/>
          <w:szCs w:val="26"/>
          <w:rtl/>
          <w:lang w:bidi="fa-IR"/>
        </w:rPr>
        <w:softHyphen/>
      </w:r>
      <w:r w:rsidR="00071C04">
        <w:rPr>
          <w:rFonts w:ascii="Tahoma" w:hAnsi="Tahoma" w:cs="B Zar" w:hint="cs"/>
          <w:sz w:val="26"/>
          <w:szCs w:val="26"/>
          <w:rtl/>
          <w:lang w:bidi="fa-IR"/>
        </w:rPr>
        <w:t xml:space="preserve">جایی در راستای طولی مدل حدود </w:t>
      </w:r>
      <w:r w:rsidR="00071C04" w:rsidRPr="00071C04">
        <w:rPr>
          <w:rFonts w:asciiTheme="majorBidi" w:hAnsiTheme="majorBidi" w:cstheme="majorBidi"/>
          <w:lang w:bidi="fa-IR"/>
        </w:rPr>
        <w:t>65 mm</w:t>
      </w:r>
      <w:r w:rsidR="00071C04">
        <w:rPr>
          <w:rFonts w:ascii="Tahoma" w:hAnsi="Tahoma" w:cs="B Zar" w:hint="cs"/>
          <w:sz w:val="26"/>
          <w:szCs w:val="26"/>
          <w:rtl/>
          <w:lang w:bidi="fa-IR"/>
        </w:rPr>
        <w:t xml:space="preserve"> و بیشینه جابه</w:t>
      </w:r>
      <w:r w:rsidR="00071C04">
        <w:rPr>
          <w:rFonts w:ascii="Tahoma" w:hAnsi="Tahoma" w:cs="B Zar"/>
          <w:sz w:val="26"/>
          <w:szCs w:val="26"/>
          <w:rtl/>
          <w:lang w:bidi="fa-IR"/>
        </w:rPr>
        <w:softHyphen/>
      </w:r>
      <w:r w:rsidR="00071C04">
        <w:rPr>
          <w:rFonts w:ascii="Tahoma" w:hAnsi="Tahoma" w:cs="B Zar" w:hint="cs"/>
          <w:sz w:val="26"/>
          <w:szCs w:val="26"/>
          <w:rtl/>
          <w:lang w:bidi="fa-IR"/>
        </w:rPr>
        <w:t xml:space="preserve">جایی در عرض مدل حدود </w:t>
      </w:r>
      <w:r w:rsidR="00071C04" w:rsidRPr="00071C04">
        <w:rPr>
          <w:rFonts w:asciiTheme="majorBidi" w:hAnsiTheme="majorBidi" w:cstheme="majorBidi"/>
          <w:lang w:bidi="fa-IR"/>
        </w:rPr>
        <w:t>8 mm</w:t>
      </w:r>
      <w:r w:rsidR="00071C04">
        <w:rPr>
          <w:rFonts w:ascii="Tahoma" w:hAnsi="Tahoma" w:cs="B Zar" w:hint="cs"/>
          <w:sz w:val="26"/>
          <w:szCs w:val="26"/>
          <w:rtl/>
          <w:lang w:bidi="fa-IR"/>
        </w:rPr>
        <w:t xml:space="preserve"> می</w:t>
      </w:r>
      <w:r w:rsidR="00071C04">
        <w:rPr>
          <w:rFonts w:ascii="Tahoma" w:hAnsi="Tahoma" w:cs="B Zar"/>
          <w:sz w:val="26"/>
          <w:szCs w:val="26"/>
          <w:rtl/>
          <w:lang w:bidi="fa-IR"/>
        </w:rPr>
        <w:softHyphen/>
      </w:r>
      <w:r w:rsidR="00071C04">
        <w:rPr>
          <w:rFonts w:ascii="Tahoma" w:hAnsi="Tahoma" w:cs="B Zar" w:hint="cs"/>
          <w:sz w:val="26"/>
          <w:szCs w:val="26"/>
          <w:rtl/>
          <w:lang w:bidi="fa-IR"/>
        </w:rPr>
        <w:t>باشد.</w:t>
      </w:r>
    </w:p>
    <w:p w:rsidR="00663FCB" w:rsidRDefault="00663FCB" w:rsidP="00663FCB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</w:p>
    <w:p w:rsidR="00080744" w:rsidRDefault="00080744" w:rsidP="00080744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</w:p>
    <w:p w:rsidR="00000708" w:rsidRDefault="00376EF4" w:rsidP="00000708">
      <w:pPr>
        <w:bidi/>
        <w:jc w:val="center"/>
        <w:rPr>
          <w:rFonts w:ascii="Tahoma" w:hAnsi="Tahoma" w:cs="B Zar"/>
          <w:rtl/>
        </w:rPr>
      </w:pPr>
      <w:r>
        <w:rPr>
          <w:rFonts w:ascii="Tahoma" w:hAnsi="Tahoma" w:cs="B Zar"/>
          <w:noProof/>
          <w:sz w:val="26"/>
          <w:szCs w:val="26"/>
          <w:rtl/>
          <w:lang w:bidi="fa-IR"/>
        </w:rPr>
        <w:lastRenderedPageBreak/>
        <w:drawing>
          <wp:inline distT="0" distB="0" distL="0" distR="0">
            <wp:extent cx="4574764" cy="2165497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splacement Curve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378" cy="21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09" w:rsidRPr="00EA65D0" w:rsidRDefault="00B867EE" w:rsidP="006F1D17">
      <w:pPr>
        <w:bidi/>
        <w:spacing w:line="240" w:lineRule="auto"/>
        <w:jc w:val="center"/>
        <w:rPr>
          <w:rFonts w:ascii="Tahoma" w:hAnsi="Tahoma" w:cs="B Zar"/>
          <w:rtl/>
          <w:lang w:bidi="fa-IR"/>
        </w:rPr>
      </w:pPr>
      <w:r>
        <w:rPr>
          <w:rFonts w:ascii="Tahoma" w:hAnsi="Tahoma" w:cs="B Zar" w:hint="cs"/>
          <w:rtl/>
        </w:rPr>
        <w:t>شکل 6</w:t>
      </w:r>
      <w:r w:rsidR="00C0623B" w:rsidRPr="00EA65D0">
        <w:rPr>
          <w:rFonts w:ascii="Tahoma" w:hAnsi="Tahoma" w:cs="B Zar" w:hint="cs"/>
          <w:rtl/>
        </w:rPr>
        <w:t>.نمودارهای جابه</w:t>
      </w:r>
      <w:r w:rsidR="00C0623B" w:rsidRPr="00EA65D0">
        <w:rPr>
          <w:rFonts w:ascii="Tahoma" w:hAnsi="Tahoma" w:cs="B Zar"/>
          <w:rtl/>
        </w:rPr>
        <w:softHyphen/>
      </w:r>
      <w:r w:rsidR="00C0623B" w:rsidRPr="00EA65D0">
        <w:rPr>
          <w:rFonts w:ascii="Tahoma" w:hAnsi="Tahoma" w:cs="B Zar" w:hint="cs"/>
          <w:rtl/>
        </w:rPr>
        <w:t xml:space="preserve">جایی برحسب زمان در سه محور </w:t>
      </w:r>
      <w:r w:rsidR="00C0623B" w:rsidRPr="00EA65D0">
        <w:rPr>
          <w:rFonts w:asciiTheme="majorBidi" w:hAnsiTheme="majorBidi" w:cstheme="majorBidi"/>
        </w:rPr>
        <w:t>X,Y,Z</w:t>
      </w:r>
      <w:r w:rsidR="00C0623B" w:rsidRPr="00EA65D0">
        <w:rPr>
          <w:rFonts w:ascii="Tahoma" w:hAnsi="Tahoma" w:cs="B Zar" w:hint="cs"/>
          <w:rtl/>
          <w:lang w:bidi="fa-IR"/>
        </w:rPr>
        <w:t xml:space="preserve">  در همگرایی 15درجه. </w:t>
      </w:r>
      <w:proofErr w:type="gramStart"/>
      <w:r w:rsidR="00C0623B" w:rsidRPr="00EA65D0">
        <w:rPr>
          <w:rFonts w:asciiTheme="majorBidi" w:hAnsiTheme="majorBidi" w:cstheme="majorBidi"/>
          <w:lang w:bidi="fa-IR"/>
        </w:rPr>
        <w:t>a</w:t>
      </w:r>
      <w:proofErr w:type="gramEnd"/>
      <w:r w:rsidR="00C0623B" w:rsidRPr="00EA65D0">
        <w:rPr>
          <w:rFonts w:ascii="Tahoma" w:hAnsi="Tahoma" w:cs="B Zar" w:hint="cs"/>
          <w:rtl/>
          <w:lang w:bidi="fa-IR"/>
        </w:rPr>
        <w:t>. دماغه شمالی(</w:t>
      </w:r>
      <w:r w:rsidR="003F03FE">
        <w:rPr>
          <w:rFonts w:ascii="Tahoma" w:hAnsi="Tahoma" w:cs="B Zar" w:hint="cs"/>
          <w:sz w:val="26"/>
          <w:szCs w:val="26"/>
          <w:rtl/>
          <w:lang w:bidi="fa-IR"/>
        </w:rPr>
        <w:t xml:space="preserve">محدوده پیشانی جهبه برخورد </w:t>
      </w:r>
      <w:r w:rsidR="00C0623B" w:rsidRPr="00EA65D0">
        <w:rPr>
          <w:rFonts w:ascii="Tahoma" w:hAnsi="Tahoma" w:cs="B Zar" w:hint="cs"/>
          <w:rtl/>
          <w:lang w:bidi="fa-IR"/>
        </w:rPr>
        <w:t xml:space="preserve">و </w:t>
      </w:r>
      <w:r w:rsidR="003F03FE">
        <w:rPr>
          <w:rFonts w:ascii="Tahoma" w:hAnsi="Tahoma" w:cs="B Zar" w:hint="cs"/>
          <w:rtl/>
          <w:lang w:bidi="fa-IR"/>
        </w:rPr>
        <w:t>قسمتی که اولین تغییر شکل در آن</w:t>
      </w:r>
      <w:r w:rsidR="00C0623B" w:rsidRPr="00EA65D0">
        <w:rPr>
          <w:rFonts w:ascii="Tahoma" w:hAnsi="Tahoma" w:cs="B Zar" w:hint="cs"/>
          <w:rtl/>
          <w:lang w:bidi="fa-IR"/>
        </w:rPr>
        <w:t xml:space="preserve"> ایجاد می</w:t>
      </w:r>
      <w:r w:rsidR="00C0623B" w:rsidRPr="00EA65D0">
        <w:rPr>
          <w:rFonts w:ascii="Tahoma" w:hAnsi="Tahoma" w:cs="B Zar"/>
          <w:rtl/>
          <w:lang w:bidi="fa-IR"/>
        </w:rPr>
        <w:softHyphen/>
      </w:r>
      <w:r w:rsidR="00C0623B" w:rsidRPr="00EA65D0">
        <w:rPr>
          <w:rFonts w:ascii="Tahoma" w:hAnsi="Tahoma" w:cs="B Zar" w:hint="cs"/>
          <w:rtl/>
          <w:lang w:bidi="fa-IR"/>
        </w:rPr>
        <w:t>شود)</w:t>
      </w:r>
      <w:r w:rsidR="00B65159" w:rsidRPr="00EA65D0">
        <w:rPr>
          <w:rFonts w:ascii="Tahoma" w:hAnsi="Tahoma" w:cs="B Zar" w:hint="cs"/>
          <w:rtl/>
          <w:lang w:bidi="fa-IR"/>
        </w:rPr>
        <w:t xml:space="preserve">. </w:t>
      </w:r>
      <w:proofErr w:type="gramStart"/>
      <w:r w:rsidR="00B65159" w:rsidRPr="00EA65D0">
        <w:rPr>
          <w:rFonts w:asciiTheme="majorBidi" w:hAnsiTheme="majorBidi" w:cstheme="majorBidi"/>
          <w:lang w:bidi="fa-IR"/>
        </w:rPr>
        <w:t>b</w:t>
      </w:r>
      <w:proofErr w:type="gramEnd"/>
      <w:r w:rsidR="00B65159" w:rsidRPr="00EA65D0">
        <w:rPr>
          <w:rFonts w:ascii="Tahoma" w:hAnsi="Tahoma" w:cs="B Zar" w:hint="cs"/>
          <w:rtl/>
          <w:lang w:bidi="fa-IR"/>
        </w:rPr>
        <w:t>.</w:t>
      </w:r>
      <w:r w:rsidR="00000708" w:rsidRPr="00EA65D0">
        <w:rPr>
          <w:rFonts w:ascii="Tahoma" w:hAnsi="Tahoma" w:cs="B Zar" w:hint="cs"/>
          <w:rtl/>
        </w:rPr>
        <w:t xml:space="preserve"> نمودارهای جابه</w:t>
      </w:r>
      <w:r w:rsidR="00000708" w:rsidRPr="00EA65D0">
        <w:rPr>
          <w:rFonts w:ascii="Tahoma" w:hAnsi="Tahoma" w:cs="B Zar"/>
          <w:rtl/>
        </w:rPr>
        <w:softHyphen/>
      </w:r>
      <w:r w:rsidR="00000708" w:rsidRPr="00EA65D0">
        <w:rPr>
          <w:rFonts w:ascii="Tahoma" w:hAnsi="Tahoma" w:cs="B Zar" w:hint="cs"/>
          <w:rtl/>
        </w:rPr>
        <w:t>جایی برحسب زمان در</w:t>
      </w:r>
      <w:r w:rsidR="00B65159" w:rsidRPr="00EA65D0">
        <w:rPr>
          <w:rFonts w:ascii="Tahoma" w:hAnsi="Tahoma" w:cs="B Zar" w:hint="cs"/>
          <w:rtl/>
          <w:lang w:bidi="fa-IR"/>
        </w:rPr>
        <w:t xml:space="preserve"> دماغه جنوبی</w:t>
      </w:r>
      <w:r w:rsidR="00000708" w:rsidRPr="00EA65D0">
        <w:rPr>
          <w:rFonts w:ascii="Tahoma" w:hAnsi="Tahoma" w:cs="B Zar" w:hint="cs"/>
          <w:rtl/>
          <w:lang w:bidi="fa-IR"/>
        </w:rPr>
        <w:t>.</w:t>
      </w:r>
    </w:p>
    <w:p w:rsidR="00A17C9F" w:rsidRDefault="00FF612B" w:rsidP="00AD0751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sz w:val="26"/>
          <w:szCs w:val="26"/>
          <w:rtl/>
          <w:lang w:bidi="fa-IR"/>
        </w:rPr>
        <w:t xml:space="preserve">شکل </w:t>
      </w:r>
      <w:r w:rsidR="00AD0751">
        <w:rPr>
          <w:rFonts w:ascii="Tahoma" w:hAnsi="Tahoma" w:cs="B Zar" w:hint="cs"/>
          <w:sz w:val="26"/>
          <w:szCs w:val="26"/>
          <w:rtl/>
          <w:lang w:bidi="fa-IR"/>
        </w:rPr>
        <w:t>7</w:t>
      </w:r>
      <w:r>
        <w:rPr>
          <w:rFonts w:ascii="Tahoma" w:hAnsi="Tahoma" w:cs="B Zar" w:hint="cs"/>
          <w:sz w:val="26"/>
          <w:szCs w:val="26"/>
          <w:rtl/>
          <w:lang w:bidi="fa-IR"/>
        </w:rPr>
        <w:t>، نتایج مدل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>سازی عددی را برای همگرایی 30 درجه نشان می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>دهد. در این مدل نیز لایه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>ها بعد از عبور از حد الاستیک، وارد چین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خوردگی شده و اولین </w:t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 xml:space="preserve">تغییر شکل در </w:t>
      </w:r>
      <w:r w:rsidR="00F7174A">
        <w:rPr>
          <w:rFonts w:ascii="Tahoma" w:hAnsi="Tahoma" w:cs="B Zar" w:hint="cs"/>
          <w:sz w:val="26"/>
          <w:szCs w:val="26"/>
          <w:rtl/>
          <w:lang w:bidi="fa-IR"/>
        </w:rPr>
        <w:t>پیشانی جبهه برخورد</w:t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 xml:space="preserve"> ظاهر می</w:t>
      </w:r>
      <w:r w:rsidR="00127A14">
        <w:rPr>
          <w:rFonts w:ascii="Tahoma" w:hAnsi="Tahoma" w:cs="B Zar"/>
          <w:sz w:val="26"/>
          <w:szCs w:val="26"/>
          <w:rtl/>
          <w:lang w:bidi="fa-IR"/>
        </w:rPr>
        <w:softHyphen/>
      </w:r>
      <w:r w:rsidR="00234DFF">
        <w:rPr>
          <w:rFonts w:ascii="Tahoma" w:hAnsi="Tahoma" w:cs="B Zar" w:hint="cs"/>
          <w:sz w:val="26"/>
          <w:szCs w:val="26"/>
          <w:rtl/>
          <w:lang w:bidi="fa-IR"/>
        </w:rPr>
        <w:t>شود.</w:t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 xml:space="preserve"> با ادامه روند تحلیل، </w:t>
      </w:r>
      <w:r w:rsidR="002A52D0">
        <w:rPr>
          <w:rFonts w:ascii="Tahoma" w:hAnsi="Tahoma" w:cs="B Zar" w:hint="cs"/>
          <w:sz w:val="26"/>
          <w:szCs w:val="26"/>
          <w:rtl/>
          <w:lang w:bidi="fa-IR"/>
        </w:rPr>
        <w:t xml:space="preserve">فرایند </w:t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>چین</w:t>
      </w:r>
      <w:r w:rsidR="00127A14">
        <w:rPr>
          <w:rFonts w:ascii="Tahoma" w:hAnsi="Tahoma" w:cs="B Zar"/>
          <w:sz w:val="26"/>
          <w:szCs w:val="26"/>
          <w:rtl/>
          <w:lang w:bidi="fa-IR"/>
        </w:rPr>
        <w:softHyphen/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>خور</w:t>
      </w:r>
      <w:r w:rsidR="002A52D0">
        <w:rPr>
          <w:rFonts w:ascii="Tahoma" w:hAnsi="Tahoma" w:cs="B Zar" w:hint="cs"/>
          <w:sz w:val="26"/>
          <w:szCs w:val="26"/>
          <w:rtl/>
          <w:lang w:bidi="fa-IR"/>
        </w:rPr>
        <w:t>د</w:t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>گی کامل</w:t>
      </w:r>
      <w:r w:rsidR="00127A14">
        <w:rPr>
          <w:rFonts w:ascii="Tahoma" w:hAnsi="Tahoma" w:cs="B Zar"/>
          <w:sz w:val="26"/>
          <w:szCs w:val="26"/>
          <w:rtl/>
          <w:lang w:bidi="fa-IR"/>
        </w:rPr>
        <w:softHyphen/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>تر شده و انحنای محور چین مشخص</w:t>
      </w:r>
      <w:r w:rsidR="00127A14">
        <w:rPr>
          <w:rFonts w:ascii="Tahoma" w:hAnsi="Tahoma" w:cs="B Zar"/>
          <w:sz w:val="26"/>
          <w:szCs w:val="26"/>
          <w:rtl/>
          <w:lang w:bidi="fa-IR"/>
        </w:rPr>
        <w:softHyphen/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>تر می</w:t>
      </w:r>
      <w:r w:rsidR="00127A14">
        <w:rPr>
          <w:rFonts w:ascii="Tahoma" w:hAnsi="Tahoma" w:cs="B Zar"/>
          <w:sz w:val="26"/>
          <w:szCs w:val="26"/>
          <w:rtl/>
          <w:lang w:bidi="fa-IR"/>
        </w:rPr>
        <w:softHyphen/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>شود (شکل</w:t>
      </w:r>
      <w:r w:rsidR="00AD0751">
        <w:rPr>
          <w:rFonts w:ascii="Tahoma" w:hAnsi="Tahoma" w:cs="B Zar" w:hint="cs"/>
          <w:sz w:val="26"/>
          <w:szCs w:val="26"/>
          <w:rtl/>
          <w:lang w:bidi="fa-IR"/>
        </w:rPr>
        <w:t>7</w:t>
      </w:r>
      <w:r w:rsidR="00234DFF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>.</w:t>
      </w:r>
      <w:r w:rsidR="00127A14">
        <w:rPr>
          <w:rFonts w:asciiTheme="majorBidi" w:hAnsiTheme="majorBidi" w:cstheme="majorBidi"/>
          <w:lang w:bidi="fa-IR"/>
        </w:rPr>
        <w:t>c</w:t>
      </w:r>
      <w:r w:rsidR="00127A14">
        <w:rPr>
          <w:rFonts w:ascii="Tahoma" w:hAnsi="Tahoma" w:cs="B Zar" w:hint="cs"/>
          <w:sz w:val="26"/>
          <w:szCs w:val="26"/>
          <w:rtl/>
          <w:lang w:bidi="fa-IR"/>
        </w:rPr>
        <w:t>).</w:t>
      </w:r>
    </w:p>
    <w:p w:rsidR="000B0C03" w:rsidRDefault="00A17C9F" w:rsidP="00234DFF">
      <w:pPr>
        <w:bidi/>
        <w:jc w:val="center"/>
        <w:rPr>
          <w:rFonts w:ascii="Tahoma" w:hAnsi="Tahoma" w:cs="B Zar"/>
          <w:rtl/>
        </w:rPr>
      </w:pPr>
      <w:r>
        <w:rPr>
          <w:rFonts w:ascii="Tahoma" w:hAnsi="Tahoma" w:cs="B Zar" w:hint="cs"/>
          <w:noProof/>
          <w:sz w:val="26"/>
          <w:szCs w:val="26"/>
          <w:rtl/>
          <w:lang w:bidi="fa-IR"/>
        </w:rPr>
        <w:drawing>
          <wp:inline distT="0" distB="0" distL="0" distR="0">
            <wp:extent cx="5732145" cy="1174115"/>
            <wp:effectExtent l="0" t="0" r="190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umerical modeling 30 degre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FF" w:rsidRDefault="00234DFF" w:rsidP="00AD0751">
      <w:pPr>
        <w:bidi/>
        <w:jc w:val="center"/>
        <w:rPr>
          <w:rFonts w:ascii="Tahoma" w:hAnsi="Tahoma" w:cs="B Zar"/>
          <w:sz w:val="26"/>
          <w:szCs w:val="26"/>
          <w:rtl/>
        </w:rPr>
      </w:pPr>
      <w:r w:rsidRPr="003D2009">
        <w:rPr>
          <w:rFonts w:ascii="Tahoma" w:hAnsi="Tahoma" w:cs="B Zar" w:hint="cs"/>
          <w:rtl/>
        </w:rPr>
        <w:t>شکل</w:t>
      </w:r>
      <w:r w:rsidR="00AD0751">
        <w:rPr>
          <w:rFonts w:ascii="Tahoma" w:hAnsi="Tahoma" w:cs="B Zar" w:hint="cs"/>
          <w:rtl/>
        </w:rPr>
        <w:t xml:space="preserve"> 7</w:t>
      </w:r>
      <w:r w:rsidRPr="003D2009">
        <w:rPr>
          <w:rFonts w:ascii="Tahoma" w:hAnsi="Tahoma" w:cs="B Zar" w:hint="cs"/>
          <w:rtl/>
        </w:rPr>
        <w:t xml:space="preserve">. روند تکاملی چین خوردگی و انحنای محور چین در مدل عددی با زاویه همگرایی </w:t>
      </w:r>
      <w:r>
        <w:rPr>
          <w:rFonts w:ascii="Tahoma" w:hAnsi="Tahoma" w:cs="B Zar" w:hint="cs"/>
          <w:rtl/>
        </w:rPr>
        <w:t>30</w:t>
      </w:r>
      <w:r w:rsidRPr="003D2009">
        <w:rPr>
          <w:rFonts w:ascii="Tahoma" w:hAnsi="Tahoma" w:cs="B Zar" w:hint="cs"/>
          <w:rtl/>
        </w:rPr>
        <w:t xml:space="preserve"> درجه.</w:t>
      </w:r>
    </w:p>
    <w:p w:rsidR="00234DFF" w:rsidRDefault="007E3E6A" w:rsidP="00AD0751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sz w:val="26"/>
          <w:szCs w:val="26"/>
          <w:rtl/>
        </w:rPr>
        <w:t>نمودارهای بدست</w:t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 w:hint="cs"/>
          <w:sz w:val="26"/>
          <w:szCs w:val="26"/>
          <w:rtl/>
        </w:rPr>
        <w:t xml:space="preserve">آمده از این تحلیل نیز حاکی از اختلاف زمان شروع </w:t>
      </w:r>
      <w:r w:rsidR="00EA029A">
        <w:rPr>
          <w:rFonts w:ascii="Tahoma" w:hAnsi="Tahoma" w:cs="B Zar" w:hint="cs"/>
          <w:sz w:val="26"/>
          <w:szCs w:val="26"/>
          <w:rtl/>
        </w:rPr>
        <w:t>دگرشکلی</w:t>
      </w:r>
      <w:r>
        <w:rPr>
          <w:rFonts w:ascii="Tahoma" w:hAnsi="Tahoma" w:cs="B Zar" w:hint="cs"/>
          <w:sz w:val="26"/>
          <w:szCs w:val="26"/>
          <w:rtl/>
        </w:rPr>
        <w:t xml:space="preserve"> و چین</w:t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 w:hint="cs"/>
          <w:sz w:val="26"/>
          <w:szCs w:val="26"/>
          <w:rtl/>
        </w:rPr>
        <w:t xml:space="preserve">خوردگی </w:t>
      </w:r>
      <w:r w:rsidR="00E349E2">
        <w:rPr>
          <w:rFonts w:ascii="Tahoma" w:hAnsi="Tahoma" w:cs="B Zar" w:hint="cs"/>
          <w:sz w:val="26"/>
          <w:szCs w:val="26"/>
          <w:rtl/>
        </w:rPr>
        <w:t xml:space="preserve">در دو سوی جبهه برخورد </w:t>
      </w:r>
      <w:r>
        <w:rPr>
          <w:rFonts w:ascii="Tahoma" w:hAnsi="Tahoma" w:cs="B Zar" w:hint="cs"/>
          <w:sz w:val="26"/>
          <w:szCs w:val="26"/>
          <w:rtl/>
        </w:rPr>
        <w:t>است. به</w:t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 w:hint="cs"/>
          <w:sz w:val="26"/>
          <w:szCs w:val="26"/>
          <w:rtl/>
        </w:rPr>
        <w:t>گونه</w:t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 w:hint="cs"/>
          <w:sz w:val="26"/>
          <w:szCs w:val="26"/>
          <w:rtl/>
        </w:rPr>
        <w:t xml:space="preserve">ای </w:t>
      </w:r>
      <w:r w:rsidR="00832968">
        <w:rPr>
          <w:rFonts w:ascii="Tahoma" w:hAnsi="Tahoma" w:cs="B Zar" w:hint="cs"/>
          <w:sz w:val="26"/>
          <w:szCs w:val="26"/>
          <w:rtl/>
        </w:rPr>
        <w:t xml:space="preserve">که زمان </w:t>
      </w:r>
      <w:r>
        <w:rPr>
          <w:rFonts w:ascii="Tahoma" w:hAnsi="Tahoma" w:cs="B Zar" w:hint="cs"/>
          <w:sz w:val="26"/>
          <w:szCs w:val="26"/>
          <w:rtl/>
        </w:rPr>
        <w:t>شروع چین</w:t>
      </w:r>
      <w:r>
        <w:rPr>
          <w:rFonts w:ascii="Tahoma" w:hAnsi="Tahoma" w:cs="B Zar"/>
          <w:sz w:val="26"/>
          <w:szCs w:val="26"/>
          <w:rtl/>
        </w:rPr>
        <w:softHyphen/>
      </w:r>
      <w:r>
        <w:rPr>
          <w:rFonts w:ascii="Tahoma" w:hAnsi="Tahoma" w:cs="B Zar" w:hint="cs"/>
          <w:sz w:val="26"/>
          <w:szCs w:val="26"/>
          <w:rtl/>
        </w:rPr>
        <w:t xml:space="preserve">خوردگی در دماغه شمالی و </w:t>
      </w:r>
      <w:r w:rsidR="00AB37B8">
        <w:rPr>
          <w:rFonts w:ascii="Tahoma" w:hAnsi="Tahoma" w:cs="B Zar" w:hint="cs"/>
          <w:sz w:val="26"/>
          <w:szCs w:val="26"/>
          <w:rtl/>
          <w:lang w:bidi="fa-IR"/>
        </w:rPr>
        <w:t>پیشانی جبهه برخورد</w:t>
      </w:r>
      <w:r w:rsidR="00832968">
        <w:rPr>
          <w:rFonts w:ascii="Tahoma" w:hAnsi="Tahoma" w:cs="B Zar" w:hint="cs"/>
          <w:sz w:val="26"/>
          <w:szCs w:val="26"/>
          <w:rtl/>
        </w:rPr>
        <w:t xml:space="preserve"> حدود </w:t>
      </w:r>
      <w:r w:rsidR="00832968" w:rsidRPr="00832968">
        <w:rPr>
          <w:rFonts w:asciiTheme="majorBidi" w:hAnsiTheme="majorBidi" w:cstheme="majorBidi"/>
        </w:rPr>
        <w:t>0.001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ثانیه بعد از </w:t>
      </w:r>
      <w:r w:rsidR="002A52D0">
        <w:rPr>
          <w:rFonts w:ascii="Tahoma" w:hAnsi="Tahoma" w:cs="B Zar" w:hint="cs"/>
          <w:sz w:val="26"/>
          <w:szCs w:val="26"/>
          <w:rtl/>
          <w:lang w:bidi="fa-IR"/>
        </w:rPr>
        <w:t>شروع فرا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>یند دگرشکلی</w:t>
      </w:r>
      <w:r w:rsidR="00832968">
        <w:rPr>
          <w:rFonts w:ascii="Tahoma" w:hAnsi="Tahoma" w:cs="B Zar" w:hint="cs"/>
          <w:sz w:val="26"/>
          <w:szCs w:val="26"/>
          <w:rtl/>
        </w:rPr>
        <w:t xml:space="preserve"> می</w:t>
      </w:r>
      <w:r w:rsidR="00832968">
        <w:rPr>
          <w:rFonts w:ascii="Tahoma" w:hAnsi="Tahoma" w:cs="B Zar"/>
          <w:sz w:val="26"/>
          <w:szCs w:val="26"/>
          <w:rtl/>
        </w:rPr>
        <w:softHyphen/>
      </w:r>
      <w:r w:rsidR="00832968">
        <w:rPr>
          <w:rFonts w:ascii="Tahoma" w:hAnsi="Tahoma" w:cs="B Zar" w:hint="cs"/>
          <w:sz w:val="26"/>
          <w:szCs w:val="26"/>
          <w:rtl/>
        </w:rPr>
        <w:t xml:space="preserve">باشد و در دماغه جنوبی این مقدار به حدود </w:t>
      </w:r>
      <w:r w:rsidR="00832968" w:rsidRPr="00832968">
        <w:rPr>
          <w:rFonts w:asciiTheme="majorBidi" w:hAnsiTheme="majorBidi" w:cstheme="majorBidi"/>
        </w:rPr>
        <w:t>0.009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ثانیه می</w:t>
      </w:r>
      <w:r w:rsidR="00832968">
        <w:rPr>
          <w:rFonts w:ascii="Tahoma" w:hAnsi="Tahoma" w:cs="B Zar"/>
          <w:sz w:val="26"/>
          <w:szCs w:val="26"/>
          <w:rtl/>
          <w:lang w:bidi="fa-IR"/>
        </w:rPr>
        <w:softHyphen/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>رسد</w:t>
      </w:r>
      <w:r w:rsidR="00AD0751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>
        <w:rPr>
          <w:rFonts w:ascii="Tahoma" w:hAnsi="Tahoma" w:cs="B Zar" w:hint="cs"/>
          <w:sz w:val="26"/>
          <w:szCs w:val="26"/>
          <w:rtl/>
        </w:rPr>
        <w:t>(شکل</w:t>
      </w:r>
      <w:r w:rsidR="00AD0751">
        <w:rPr>
          <w:rFonts w:ascii="Tahoma" w:hAnsi="Tahoma" w:cs="B Zar" w:hint="cs"/>
          <w:sz w:val="26"/>
          <w:szCs w:val="26"/>
          <w:rtl/>
        </w:rPr>
        <w:t xml:space="preserve"> 8</w:t>
      </w:r>
      <w:r>
        <w:rPr>
          <w:rFonts w:ascii="Tahoma" w:hAnsi="Tahoma" w:cs="B Zar" w:hint="cs"/>
          <w:sz w:val="26"/>
          <w:szCs w:val="26"/>
          <w:rtl/>
        </w:rPr>
        <w:t>).</w:t>
      </w:r>
      <w:r w:rsidR="00E349E2">
        <w:rPr>
          <w:rFonts w:ascii="Tahoma" w:hAnsi="Tahoma" w:cs="B Zar" w:hint="cs"/>
          <w:sz w:val="26"/>
          <w:szCs w:val="26"/>
          <w:rtl/>
        </w:rPr>
        <w:t xml:space="preserve"> بیشینه جابه</w:t>
      </w:r>
      <w:r w:rsidR="00E349E2">
        <w:rPr>
          <w:rFonts w:ascii="Tahoma" w:hAnsi="Tahoma" w:cs="B Zar"/>
          <w:sz w:val="26"/>
          <w:szCs w:val="26"/>
          <w:rtl/>
        </w:rPr>
        <w:softHyphen/>
      </w:r>
      <w:r w:rsidR="00E349E2">
        <w:rPr>
          <w:rFonts w:ascii="Tahoma" w:hAnsi="Tahoma" w:cs="B Zar" w:hint="cs"/>
          <w:sz w:val="26"/>
          <w:szCs w:val="26"/>
          <w:rtl/>
        </w:rPr>
        <w:t>جایی</w:t>
      </w:r>
      <w:r w:rsidR="00832968">
        <w:rPr>
          <w:rFonts w:ascii="Tahoma" w:hAnsi="Tahoma" w:cs="B Zar" w:hint="cs"/>
          <w:sz w:val="26"/>
          <w:szCs w:val="26"/>
          <w:rtl/>
        </w:rPr>
        <w:t xml:space="preserve"> در دماغه شمالی و</w:t>
      </w:r>
      <w:r w:rsidR="00E349E2">
        <w:rPr>
          <w:rFonts w:ascii="Tahoma" w:hAnsi="Tahoma" w:cs="B Zar" w:hint="cs"/>
          <w:sz w:val="26"/>
          <w:szCs w:val="26"/>
          <w:rtl/>
        </w:rPr>
        <w:t xml:space="preserve"> در راستای قائم حدود </w:t>
      </w:r>
      <w:r w:rsidR="00E349E2" w:rsidRPr="00832968">
        <w:rPr>
          <w:rFonts w:asciiTheme="majorBidi" w:hAnsiTheme="majorBidi" w:cstheme="majorBidi"/>
        </w:rPr>
        <w:t>62mm</w:t>
      </w:r>
      <w:r w:rsidR="00E349E2">
        <w:rPr>
          <w:rFonts w:ascii="Tahoma" w:hAnsi="Tahoma" w:cs="B Zar" w:hint="cs"/>
          <w:sz w:val="26"/>
          <w:szCs w:val="26"/>
          <w:rtl/>
          <w:lang w:bidi="fa-IR"/>
        </w:rPr>
        <w:t xml:space="preserve">، در </w:t>
      </w:r>
      <w:r w:rsidR="002E7F0F">
        <w:rPr>
          <w:rFonts w:ascii="Tahoma" w:hAnsi="Tahoma" w:cs="B Zar" w:hint="cs"/>
          <w:sz w:val="26"/>
          <w:szCs w:val="26"/>
          <w:rtl/>
          <w:lang w:bidi="fa-IR"/>
        </w:rPr>
        <w:t xml:space="preserve">راستای </w:t>
      </w:r>
      <w:r w:rsidR="00E349E2">
        <w:rPr>
          <w:rFonts w:ascii="Tahoma" w:hAnsi="Tahoma" w:cs="B Zar" w:hint="cs"/>
          <w:sz w:val="26"/>
          <w:szCs w:val="26"/>
          <w:rtl/>
          <w:lang w:bidi="fa-IR"/>
        </w:rPr>
        <w:t>طول</w:t>
      </w:r>
      <w:r w:rsidR="002E7F0F">
        <w:rPr>
          <w:rFonts w:ascii="Tahoma" w:hAnsi="Tahoma" w:cs="B Zar" w:hint="cs"/>
          <w:sz w:val="26"/>
          <w:szCs w:val="26"/>
          <w:rtl/>
          <w:lang w:bidi="fa-IR"/>
        </w:rPr>
        <w:t>ی</w:t>
      </w:r>
      <w:r w:rsidR="00E349E2">
        <w:rPr>
          <w:rFonts w:ascii="Tahoma" w:hAnsi="Tahoma" w:cs="B Zar" w:hint="cs"/>
          <w:sz w:val="26"/>
          <w:szCs w:val="26"/>
          <w:rtl/>
          <w:lang w:bidi="fa-IR"/>
        </w:rPr>
        <w:t xml:space="preserve"> مدل حدود </w:t>
      </w:r>
      <w:r w:rsidR="00832968" w:rsidRPr="00832968">
        <w:rPr>
          <w:rFonts w:asciiTheme="majorBidi" w:hAnsiTheme="majorBidi" w:cstheme="majorBidi"/>
          <w:lang w:bidi="fa-IR"/>
        </w:rPr>
        <w:t>65mm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و در عرض مدل نیز حدود </w:t>
      </w:r>
      <w:r w:rsidR="00832968" w:rsidRPr="00832968">
        <w:rPr>
          <w:rFonts w:asciiTheme="majorBidi" w:hAnsiTheme="majorBidi" w:cstheme="majorBidi"/>
          <w:lang w:bidi="fa-IR"/>
        </w:rPr>
        <w:t>6mm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می</w:t>
      </w:r>
      <w:r w:rsidR="00832968">
        <w:rPr>
          <w:rFonts w:ascii="Tahoma" w:hAnsi="Tahoma" w:cs="B Zar"/>
          <w:sz w:val="26"/>
          <w:szCs w:val="26"/>
          <w:rtl/>
          <w:lang w:bidi="fa-IR"/>
        </w:rPr>
        <w:softHyphen/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باشد، این درحالی است که در دماغه جنوبی، </w:t>
      </w:r>
      <w:r w:rsidR="00832968">
        <w:rPr>
          <w:rFonts w:ascii="Tahoma" w:hAnsi="Tahoma" w:cs="B Zar" w:hint="cs"/>
          <w:sz w:val="26"/>
          <w:szCs w:val="26"/>
          <w:rtl/>
        </w:rPr>
        <w:t>بیشینه جابه</w:t>
      </w:r>
      <w:r w:rsidR="00832968">
        <w:rPr>
          <w:rFonts w:ascii="Tahoma" w:hAnsi="Tahoma" w:cs="B Zar"/>
          <w:sz w:val="26"/>
          <w:szCs w:val="26"/>
          <w:rtl/>
        </w:rPr>
        <w:softHyphen/>
      </w:r>
      <w:r w:rsidR="00832968">
        <w:rPr>
          <w:rFonts w:ascii="Tahoma" w:hAnsi="Tahoma" w:cs="B Zar" w:hint="cs"/>
          <w:sz w:val="26"/>
          <w:szCs w:val="26"/>
          <w:rtl/>
        </w:rPr>
        <w:t xml:space="preserve">جایی قائم در حدود </w:t>
      </w:r>
      <w:r w:rsidR="00832968" w:rsidRPr="00832968">
        <w:rPr>
          <w:rFonts w:asciiTheme="majorBidi" w:hAnsiTheme="majorBidi" w:cstheme="majorBidi"/>
        </w:rPr>
        <w:t>80mm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، در </w:t>
      </w:r>
      <w:r w:rsidR="002E7F0F">
        <w:rPr>
          <w:rFonts w:ascii="Tahoma" w:hAnsi="Tahoma" w:cs="B Zar" w:hint="cs"/>
          <w:sz w:val="26"/>
          <w:szCs w:val="26"/>
          <w:rtl/>
          <w:lang w:bidi="fa-IR"/>
        </w:rPr>
        <w:t xml:space="preserve">راستای 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>طول</w:t>
      </w:r>
      <w:r w:rsidR="002E7F0F">
        <w:rPr>
          <w:rFonts w:ascii="Tahoma" w:hAnsi="Tahoma" w:cs="B Zar" w:hint="cs"/>
          <w:sz w:val="26"/>
          <w:szCs w:val="26"/>
          <w:rtl/>
          <w:lang w:bidi="fa-IR"/>
        </w:rPr>
        <w:t>ی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مدل حدود </w:t>
      </w:r>
      <w:r w:rsidR="00832968" w:rsidRPr="00832968">
        <w:rPr>
          <w:rFonts w:asciiTheme="majorBidi" w:hAnsiTheme="majorBidi" w:cstheme="majorBidi"/>
          <w:lang w:bidi="fa-IR"/>
        </w:rPr>
        <w:t>65mm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و در عرض مدل حدود </w:t>
      </w:r>
      <w:r w:rsidR="00832968">
        <w:rPr>
          <w:rFonts w:asciiTheme="majorBidi" w:hAnsiTheme="majorBidi" w:cstheme="majorBidi"/>
          <w:lang w:bidi="fa-IR"/>
        </w:rPr>
        <w:t>1</w:t>
      </w:r>
      <w:r w:rsidR="00832968" w:rsidRPr="00832968">
        <w:rPr>
          <w:rFonts w:asciiTheme="majorBidi" w:hAnsiTheme="majorBidi" w:cstheme="majorBidi"/>
          <w:lang w:bidi="fa-IR"/>
        </w:rPr>
        <w:t>mm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می</w:t>
      </w:r>
      <w:r w:rsidR="00832968">
        <w:rPr>
          <w:rFonts w:ascii="Tahoma" w:hAnsi="Tahoma" w:cs="B Zar"/>
          <w:sz w:val="26"/>
          <w:szCs w:val="26"/>
          <w:rtl/>
          <w:lang w:bidi="fa-IR"/>
        </w:rPr>
        <w:softHyphen/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>باشد.</w:t>
      </w:r>
    </w:p>
    <w:p w:rsidR="007E3E6A" w:rsidRDefault="00BB2C6B" w:rsidP="00BB2C6B">
      <w:pPr>
        <w:bidi/>
        <w:jc w:val="center"/>
        <w:rPr>
          <w:rFonts w:ascii="Tahoma" w:hAnsi="Tahoma" w:cs="B Zar"/>
          <w:sz w:val="26"/>
          <w:szCs w:val="26"/>
          <w:rtl/>
        </w:rPr>
      </w:pPr>
      <w:r>
        <w:rPr>
          <w:rFonts w:ascii="Tahoma" w:hAnsi="Tahoma" w:cs="B Zar"/>
          <w:noProof/>
          <w:sz w:val="26"/>
          <w:szCs w:val="26"/>
          <w:rtl/>
          <w:lang w:bidi="fa-IR"/>
        </w:rPr>
        <w:lastRenderedPageBreak/>
        <w:drawing>
          <wp:inline distT="0" distB="0" distL="0" distR="0">
            <wp:extent cx="4533436" cy="2169541"/>
            <wp:effectExtent l="0" t="0" r="63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splacement Curve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936" cy="21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6B" w:rsidRPr="00EA65D0" w:rsidRDefault="00BB2C6B" w:rsidP="00AD0751">
      <w:pPr>
        <w:bidi/>
        <w:spacing w:line="240" w:lineRule="auto"/>
        <w:jc w:val="center"/>
        <w:rPr>
          <w:rFonts w:ascii="Tahoma" w:hAnsi="Tahoma" w:cs="B Zar"/>
          <w:rtl/>
          <w:lang w:bidi="fa-IR"/>
        </w:rPr>
      </w:pPr>
      <w:r w:rsidRPr="00EA65D0">
        <w:rPr>
          <w:rFonts w:ascii="Tahoma" w:hAnsi="Tahoma" w:cs="B Zar" w:hint="cs"/>
          <w:rtl/>
          <w:lang w:bidi="fa-IR"/>
        </w:rPr>
        <w:t>شکل</w:t>
      </w:r>
      <w:r w:rsidR="00AD0751">
        <w:rPr>
          <w:rFonts w:ascii="Tahoma" w:hAnsi="Tahoma" w:cs="B Zar" w:hint="cs"/>
          <w:rtl/>
          <w:lang w:bidi="fa-IR"/>
        </w:rPr>
        <w:t xml:space="preserve"> 8</w:t>
      </w:r>
      <w:r w:rsidRPr="00EA65D0">
        <w:rPr>
          <w:rFonts w:ascii="Tahoma" w:hAnsi="Tahoma" w:cs="B Zar" w:hint="cs"/>
          <w:rtl/>
          <w:lang w:bidi="fa-IR"/>
        </w:rPr>
        <w:t>.</w:t>
      </w:r>
      <w:r w:rsidRPr="00EA65D0">
        <w:rPr>
          <w:rFonts w:ascii="Tahoma" w:hAnsi="Tahoma" w:cs="B Zar" w:hint="cs"/>
          <w:rtl/>
        </w:rPr>
        <w:t xml:space="preserve"> نمودارهای جابه</w:t>
      </w:r>
      <w:r w:rsidRPr="00EA65D0">
        <w:rPr>
          <w:rFonts w:ascii="Tahoma" w:hAnsi="Tahoma" w:cs="B Zar"/>
          <w:rtl/>
        </w:rPr>
        <w:softHyphen/>
      </w:r>
      <w:r w:rsidRPr="00EA65D0">
        <w:rPr>
          <w:rFonts w:ascii="Tahoma" w:hAnsi="Tahoma" w:cs="B Zar" w:hint="cs"/>
          <w:rtl/>
        </w:rPr>
        <w:t xml:space="preserve">جایی برحسب زمان در سه محور </w:t>
      </w:r>
      <w:r w:rsidRPr="00EA65D0">
        <w:rPr>
          <w:rFonts w:asciiTheme="majorBidi" w:hAnsiTheme="majorBidi" w:cstheme="majorBidi"/>
        </w:rPr>
        <w:t>X,Y,Z</w:t>
      </w:r>
      <w:r w:rsidRPr="00EA65D0">
        <w:rPr>
          <w:rFonts w:ascii="Tahoma" w:hAnsi="Tahoma" w:cs="B Zar" w:hint="cs"/>
          <w:rtl/>
          <w:lang w:bidi="fa-IR"/>
        </w:rPr>
        <w:t xml:space="preserve">  در همگرایی 30 درجه. </w:t>
      </w:r>
      <w:proofErr w:type="gramStart"/>
      <w:r w:rsidRPr="00EA65D0">
        <w:rPr>
          <w:rFonts w:asciiTheme="majorBidi" w:hAnsiTheme="majorBidi" w:cstheme="majorBidi"/>
          <w:lang w:bidi="fa-IR"/>
        </w:rPr>
        <w:t>a</w:t>
      </w:r>
      <w:proofErr w:type="gramEnd"/>
      <w:r w:rsidRPr="00EA65D0">
        <w:rPr>
          <w:rFonts w:ascii="Tahoma" w:hAnsi="Tahoma" w:cs="B Zar" w:hint="cs"/>
          <w:rtl/>
          <w:lang w:bidi="fa-IR"/>
        </w:rPr>
        <w:t>. دماغه شمالی(</w:t>
      </w:r>
      <w:r w:rsidR="003F03FE">
        <w:rPr>
          <w:rFonts w:ascii="Tahoma" w:hAnsi="Tahoma" w:cs="B Zar" w:hint="cs"/>
          <w:sz w:val="26"/>
          <w:szCs w:val="26"/>
          <w:rtl/>
          <w:lang w:bidi="fa-IR"/>
        </w:rPr>
        <w:t xml:space="preserve">محدوده پیشانی جهبه برخورد </w:t>
      </w:r>
      <w:r w:rsidR="003F03FE" w:rsidRPr="00EA65D0">
        <w:rPr>
          <w:rFonts w:ascii="Tahoma" w:hAnsi="Tahoma" w:cs="B Zar" w:hint="cs"/>
          <w:rtl/>
          <w:lang w:bidi="fa-IR"/>
        </w:rPr>
        <w:t xml:space="preserve">و </w:t>
      </w:r>
      <w:r w:rsidR="003F03FE">
        <w:rPr>
          <w:rFonts w:ascii="Tahoma" w:hAnsi="Tahoma" w:cs="B Zar" w:hint="cs"/>
          <w:rtl/>
          <w:lang w:bidi="fa-IR"/>
        </w:rPr>
        <w:t>قسمتی که اولین تغییر شکل در آن</w:t>
      </w:r>
      <w:r w:rsidR="003F03FE" w:rsidRPr="00EA65D0">
        <w:rPr>
          <w:rFonts w:ascii="Tahoma" w:hAnsi="Tahoma" w:cs="B Zar" w:hint="cs"/>
          <w:rtl/>
          <w:lang w:bidi="fa-IR"/>
        </w:rPr>
        <w:t xml:space="preserve"> ایجاد می</w:t>
      </w:r>
      <w:r w:rsidR="003F03FE" w:rsidRPr="00EA65D0">
        <w:rPr>
          <w:rFonts w:ascii="Tahoma" w:hAnsi="Tahoma" w:cs="B Zar"/>
          <w:rtl/>
          <w:lang w:bidi="fa-IR"/>
        </w:rPr>
        <w:softHyphen/>
      </w:r>
      <w:r w:rsidR="003F03FE" w:rsidRPr="00EA65D0">
        <w:rPr>
          <w:rFonts w:ascii="Tahoma" w:hAnsi="Tahoma" w:cs="B Zar" w:hint="cs"/>
          <w:rtl/>
          <w:lang w:bidi="fa-IR"/>
        </w:rPr>
        <w:t>شود</w:t>
      </w:r>
      <w:r w:rsidRPr="00EA65D0">
        <w:rPr>
          <w:rFonts w:ascii="Tahoma" w:hAnsi="Tahoma" w:cs="B Zar" w:hint="cs"/>
          <w:rtl/>
          <w:lang w:bidi="fa-IR"/>
        </w:rPr>
        <w:t xml:space="preserve">). </w:t>
      </w:r>
      <w:proofErr w:type="gramStart"/>
      <w:r w:rsidRPr="00EA65D0">
        <w:rPr>
          <w:rFonts w:asciiTheme="majorBidi" w:hAnsiTheme="majorBidi" w:cstheme="majorBidi"/>
          <w:lang w:bidi="fa-IR"/>
        </w:rPr>
        <w:t>b</w:t>
      </w:r>
      <w:proofErr w:type="gramEnd"/>
      <w:r w:rsidRPr="00EA65D0">
        <w:rPr>
          <w:rFonts w:ascii="Tahoma" w:hAnsi="Tahoma" w:cs="B Zar" w:hint="cs"/>
          <w:rtl/>
          <w:lang w:bidi="fa-IR"/>
        </w:rPr>
        <w:t>.</w:t>
      </w:r>
      <w:r w:rsidRPr="00EA65D0">
        <w:rPr>
          <w:rFonts w:ascii="Tahoma" w:hAnsi="Tahoma" w:cs="B Zar" w:hint="cs"/>
          <w:rtl/>
        </w:rPr>
        <w:t xml:space="preserve"> نمودارهای جابه</w:t>
      </w:r>
      <w:r w:rsidRPr="00EA65D0">
        <w:rPr>
          <w:rFonts w:ascii="Tahoma" w:hAnsi="Tahoma" w:cs="B Zar"/>
          <w:rtl/>
        </w:rPr>
        <w:softHyphen/>
      </w:r>
      <w:r w:rsidRPr="00EA65D0">
        <w:rPr>
          <w:rFonts w:ascii="Tahoma" w:hAnsi="Tahoma" w:cs="B Zar" w:hint="cs"/>
          <w:rtl/>
        </w:rPr>
        <w:t>جایی برحسب زمان در</w:t>
      </w:r>
      <w:r w:rsidRPr="00EA65D0">
        <w:rPr>
          <w:rFonts w:ascii="Tahoma" w:hAnsi="Tahoma" w:cs="B Zar" w:hint="cs"/>
          <w:rtl/>
          <w:lang w:bidi="fa-IR"/>
        </w:rPr>
        <w:t xml:space="preserve"> دماغه جنوبی.</w:t>
      </w:r>
    </w:p>
    <w:p w:rsidR="003D2009" w:rsidRPr="00CE379A" w:rsidRDefault="00BB2C6B" w:rsidP="00383A33">
      <w:pPr>
        <w:bidi/>
        <w:jc w:val="both"/>
        <w:rPr>
          <w:rFonts w:ascii="Tahoma" w:hAnsi="Tahoma" w:cs="B Zar"/>
          <w:sz w:val="26"/>
          <w:szCs w:val="26"/>
          <w:rtl/>
          <w:lang w:bidi="fa-IR"/>
        </w:rPr>
      </w:pPr>
      <w:r>
        <w:rPr>
          <w:rFonts w:ascii="Tahoma" w:hAnsi="Tahoma" w:cs="B Zar" w:hint="cs"/>
          <w:sz w:val="26"/>
          <w:szCs w:val="26"/>
          <w:rtl/>
          <w:lang w:bidi="fa-IR"/>
        </w:rPr>
        <w:t xml:space="preserve">مقایسه نمودارهای </w:t>
      </w:r>
      <w:r w:rsidRPr="00BB2C6B">
        <w:rPr>
          <w:rFonts w:ascii="Tahoma" w:hAnsi="Tahoma" w:cs="B Zar" w:hint="cs"/>
          <w:sz w:val="26"/>
          <w:szCs w:val="26"/>
          <w:rtl/>
        </w:rPr>
        <w:t>جابه</w:t>
      </w:r>
      <w:r w:rsidRPr="00BB2C6B">
        <w:rPr>
          <w:rFonts w:ascii="Tahoma" w:hAnsi="Tahoma" w:cs="B Zar"/>
          <w:sz w:val="26"/>
          <w:szCs w:val="26"/>
          <w:rtl/>
        </w:rPr>
        <w:softHyphen/>
      </w:r>
      <w:r w:rsidRPr="00BB2C6B">
        <w:rPr>
          <w:rFonts w:ascii="Tahoma" w:hAnsi="Tahoma" w:cs="B Zar" w:hint="cs"/>
          <w:sz w:val="26"/>
          <w:szCs w:val="26"/>
          <w:rtl/>
        </w:rPr>
        <w:t>جایی برحسب زمان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 در دو مدل عددی نشان می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دهد که اختلاف زمان 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شروع </w:t>
      </w:r>
      <w:r>
        <w:rPr>
          <w:rFonts w:ascii="Tahoma" w:hAnsi="Tahoma" w:cs="B Zar" w:hint="cs"/>
          <w:sz w:val="26"/>
          <w:szCs w:val="26"/>
          <w:rtl/>
          <w:lang w:bidi="fa-IR"/>
        </w:rPr>
        <w:t>جابه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جایی قائم در 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دو سوی جبهه برخورد، در 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همگرایی 30 درجه بیشتر از همگرایی </w:t>
      </w:r>
      <w:r w:rsidR="00E72478">
        <w:rPr>
          <w:rFonts w:ascii="Tahoma" w:hAnsi="Tahoma" w:cs="B Zar" w:hint="cs"/>
          <w:sz w:val="26"/>
          <w:szCs w:val="26"/>
          <w:rtl/>
          <w:lang w:bidi="fa-IR"/>
        </w:rPr>
        <w:t>15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 درجه می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>باشد.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این اختلاف در همگرایی 30 درجه معادل </w:t>
      </w:r>
      <w:r w:rsidR="00832968" w:rsidRPr="00832968">
        <w:rPr>
          <w:rFonts w:asciiTheme="majorBidi" w:hAnsiTheme="majorBidi" w:cstheme="majorBidi"/>
          <w:lang w:bidi="fa-IR"/>
        </w:rPr>
        <w:t>0.008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ثانیه و در همگرایی 15درجه معادل </w:t>
      </w:r>
      <w:r w:rsidR="00832968" w:rsidRPr="00832968">
        <w:rPr>
          <w:rFonts w:asciiTheme="majorBidi" w:hAnsiTheme="majorBidi" w:cstheme="majorBidi"/>
          <w:lang w:bidi="fa-IR"/>
        </w:rPr>
        <w:t>0.004</w:t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 xml:space="preserve"> ثانیه می</w:t>
      </w:r>
      <w:r w:rsidR="00832968">
        <w:rPr>
          <w:rFonts w:ascii="Tahoma" w:hAnsi="Tahoma" w:cs="B Zar"/>
          <w:sz w:val="26"/>
          <w:szCs w:val="26"/>
          <w:rtl/>
          <w:lang w:bidi="fa-IR"/>
        </w:rPr>
        <w:softHyphen/>
      </w:r>
      <w:r w:rsidR="00832968">
        <w:rPr>
          <w:rFonts w:ascii="Tahoma" w:hAnsi="Tahoma" w:cs="B Zar" w:hint="cs"/>
          <w:sz w:val="26"/>
          <w:szCs w:val="26"/>
          <w:rtl/>
          <w:lang w:bidi="fa-IR"/>
        </w:rPr>
        <w:t>باشد.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 به عبارتی می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توان نتیجه گرفت که هرچه زاویه همگرایی بیشتر باشد، زمان انتقال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 از دماغه شمالی به سمت دماغه جنوبی بیشتر بوده و انحنای محور چین نیز بیشتر خواهد بود.</w:t>
      </w:r>
    </w:p>
    <w:p w:rsidR="004F5F81" w:rsidRPr="00C274E0" w:rsidRDefault="004F5F81" w:rsidP="00383A33">
      <w:pPr>
        <w:bidi/>
        <w:jc w:val="center"/>
        <w:rPr>
          <w:rFonts w:ascii="Tahoma" w:hAnsi="Tahoma" w:cs="Tahoma"/>
          <w:b/>
          <w:bCs/>
          <w:color w:val="8000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Default="004F5F81" w:rsidP="00383A33">
      <w:pPr>
        <w:bidi/>
        <w:jc w:val="both"/>
        <w:rPr>
          <w:rFonts w:ascii="Tahoma" w:hAnsi="Tahoma" w:cs="B Titr"/>
          <w:b/>
          <w:bCs/>
          <w:color w:val="005426"/>
          <w:rtl/>
          <w:lang w:bidi="fa-IR"/>
        </w:rPr>
      </w:pPr>
      <w:r w:rsidRPr="00434FA7">
        <w:rPr>
          <w:rFonts w:ascii="Tahoma" w:hAnsi="Tahoma" w:cs="B Titr"/>
          <w:b/>
          <w:bCs/>
          <w:color w:val="005426"/>
          <w:rtl/>
        </w:rPr>
        <w:t>نتيجه گيري :</w:t>
      </w:r>
    </w:p>
    <w:p w:rsidR="00584262" w:rsidRPr="00824D60" w:rsidRDefault="00584262" w:rsidP="007C7BD3">
      <w:pPr>
        <w:bidi/>
        <w:spacing w:before="240" w:after="0"/>
        <w:jc w:val="both"/>
        <w:rPr>
          <w:rFonts w:ascii="Tahoma" w:hAnsi="Tahoma" w:cs="B Titr"/>
          <w:b/>
          <w:bCs/>
          <w:color w:val="005426"/>
          <w:rtl/>
          <w:lang w:bidi="fa-IR"/>
        </w:rPr>
      </w:pPr>
      <w:r>
        <w:rPr>
          <w:rFonts w:cs="B Zar" w:hint="cs"/>
          <w:sz w:val="26"/>
          <w:szCs w:val="26"/>
          <w:rtl/>
        </w:rPr>
        <w:t>نتایج بدست آمده از هر دو مدل آنالوگ و عددی نشان دهنده این موضوع می</w:t>
      </w:r>
      <w:r>
        <w:rPr>
          <w:rFonts w:cs="B Zar"/>
          <w:sz w:val="26"/>
          <w:szCs w:val="26"/>
          <w:rtl/>
        </w:rPr>
        <w:softHyphen/>
      </w:r>
      <w:r>
        <w:rPr>
          <w:rFonts w:cs="B Zar" w:hint="cs"/>
          <w:sz w:val="26"/>
          <w:szCs w:val="26"/>
          <w:rtl/>
        </w:rPr>
        <w:t>باشد که اولین تغییرشکل و چین</w:t>
      </w:r>
      <w:r>
        <w:rPr>
          <w:rFonts w:cs="B Zar"/>
          <w:sz w:val="26"/>
          <w:szCs w:val="26"/>
          <w:rtl/>
        </w:rPr>
        <w:softHyphen/>
      </w:r>
      <w:r>
        <w:rPr>
          <w:rFonts w:cs="B Zar" w:hint="cs"/>
          <w:sz w:val="26"/>
          <w:szCs w:val="26"/>
          <w:rtl/>
        </w:rPr>
        <w:t xml:space="preserve">خوردگی </w:t>
      </w:r>
      <w:r w:rsidR="003F03FE">
        <w:rPr>
          <w:rFonts w:ascii="Tahoma" w:hAnsi="Tahoma" w:cs="B Zar" w:hint="cs"/>
          <w:sz w:val="26"/>
          <w:szCs w:val="26"/>
          <w:rtl/>
          <w:lang w:bidi="fa-IR"/>
        </w:rPr>
        <w:t xml:space="preserve">در پیشانی جهبه برخورد </w:t>
      </w:r>
      <w:r>
        <w:rPr>
          <w:rFonts w:ascii="Tahoma" w:hAnsi="Tahoma" w:cs="B Zar" w:hint="cs"/>
          <w:sz w:val="26"/>
          <w:szCs w:val="26"/>
          <w:rtl/>
          <w:lang w:bidi="fa-IR"/>
        </w:rPr>
        <w:t>به وجود می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>آید</w:t>
      </w:r>
      <w:r>
        <w:rPr>
          <w:rFonts w:cs="B Zar" w:hint="cs"/>
          <w:sz w:val="26"/>
          <w:szCs w:val="26"/>
          <w:rtl/>
        </w:rPr>
        <w:t xml:space="preserve"> که نشان از انطباق قابل قبول مدل عددی و آنالوگ با یکدیگر دارد.</w:t>
      </w:r>
      <w:r w:rsidR="005A53B1">
        <w:rPr>
          <w:rFonts w:cs="B Zar" w:hint="cs"/>
          <w:sz w:val="26"/>
          <w:szCs w:val="26"/>
          <w:rtl/>
        </w:rPr>
        <w:t xml:space="preserve"> </w:t>
      </w:r>
      <w:r w:rsidR="008E5A2C">
        <w:rPr>
          <w:rFonts w:ascii="Tahoma" w:hAnsi="Tahoma" w:cs="B Zar" w:hint="cs"/>
          <w:sz w:val="26"/>
          <w:szCs w:val="26"/>
          <w:rtl/>
          <w:lang w:bidi="fa-IR"/>
        </w:rPr>
        <w:t>مدل عددی نشان می</w:t>
      </w:r>
      <w:r w:rsidR="008E5A2C">
        <w:rPr>
          <w:rFonts w:ascii="Tahoma" w:hAnsi="Tahoma" w:cs="B Zar"/>
          <w:sz w:val="26"/>
          <w:szCs w:val="26"/>
          <w:rtl/>
          <w:lang w:bidi="fa-IR"/>
        </w:rPr>
        <w:softHyphen/>
      </w:r>
      <w:r w:rsidR="008E5A2C">
        <w:rPr>
          <w:rFonts w:ascii="Tahoma" w:hAnsi="Tahoma" w:cs="B Zar" w:hint="cs"/>
          <w:sz w:val="26"/>
          <w:szCs w:val="26"/>
          <w:rtl/>
          <w:lang w:bidi="fa-IR"/>
        </w:rPr>
        <w:t>دهد، درحالی که قسمت لولای چین تحت تنش کششی می</w:t>
      </w:r>
      <w:r w:rsidR="008E5A2C">
        <w:rPr>
          <w:rFonts w:ascii="Tahoma" w:hAnsi="Tahoma" w:cs="B Zar"/>
          <w:sz w:val="26"/>
          <w:szCs w:val="26"/>
          <w:rtl/>
          <w:lang w:bidi="fa-IR"/>
        </w:rPr>
        <w:softHyphen/>
      </w:r>
      <w:r w:rsidR="008E5A2C">
        <w:rPr>
          <w:rFonts w:ascii="Tahoma" w:hAnsi="Tahoma" w:cs="B Zar" w:hint="cs"/>
          <w:sz w:val="26"/>
          <w:szCs w:val="26"/>
          <w:rtl/>
          <w:lang w:bidi="fa-IR"/>
        </w:rPr>
        <w:t>باشد، یال</w:t>
      </w:r>
      <w:r w:rsidR="008E5A2C">
        <w:rPr>
          <w:rFonts w:ascii="Tahoma" w:hAnsi="Tahoma" w:cs="B Zar"/>
          <w:sz w:val="26"/>
          <w:szCs w:val="26"/>
          <w:rtl/>
          <w:lang w:bidi="fa-IR"/>
        </w:rPr>
        <w:softHyphen/>
      </w:r>
      <w:r w:rsidR="008E5A2C">
        <w:rPr>
          <w:rFonts w:ascii="Tahoma" w:hAnsi="Tahoma" w:cs="B Zar" w:hint="cs"/>
          <w:sz w:val="26"/>
          <w:szCs w:val="26"/>
          <w:rtl/>
          <w:lang w:bidi="fa-IR"/>
        </w:rPr>
        <w:t>های چین، بعد از کامل شدن مکانیسم چین</w:t>
      </w:r>
      <w:r w:rsidR="008E5A2C">
        <w:rPr>
          <w:rFonts w:ascii="Tahoma" w:hAnsi="Tahoma" w:cs="B Zar"/>
          <w:sz w:val="26"/>
          <w:szCs w:val="26"/>
          <w:rtl/>
          <w:lang w:bidi="fa-IR"/>
        </w:rPr>
        <w:softHyphen/>
      </w:r>
      <w:r w:rsidR="008E5A2C">
        <w:rPr>
          <w:rFonts w:ascii="Tahoma" w:hAnsi="Tahoma" w:cs="B Zar" w:hint="cs"/>
          <w:sz w:val="26"/>
          <w:szCs w:val="26"/>
          <w:rtl/>
          <w:lang w:bidi="fa-IR"/>
        </w:rPr>
        <w:t>خوردگی همچنان تحت تنش فشارش می</w:t>
      </w:r>
      <w:r w:rsidR="008E5A2C">
        <w:rPr>
          <w:rFonts w:ascii="Tahoma" w:hAnsi="Tahoma" w:cs="B Zar"/>
          <w:sz w:val="26"/>
          <w:szCs w:val="26"/>
          <w:rtl/>
          <w:lang w:bidi="fa-IR"/>
        </w:rPr>
        <w:softHyphen/>
      </w:r>
      <w:r w:rsidR="008E5A2C">
        <w:rPr>
          <w:rFonts w:ascii="Tahoma" w:hAnsi="Tahoma" w:cs="B Zar" w:hint="cs"/>
          <w:sz w:val="26"/>
          <w:szCs w:val="26"/>
          <w:rtl/>
          <w:lang w:bidi="fa-IR"/>
        </w:rPr>
        <w:t>باشد و مقدار این تنش در قسمت</w:t>
      </w:r>
      <w:r w:rsidR="008E5A2C">
        <w:rPr>
          <w:rFonts w:ascii="Tahoma" w:hAnsi="Tahoma" w:cs="B Zar"/>
          <w:sz w:val="26"/>
          <w:szCs w:val="26"/>
          <w:rtl/>
          <w:lang w:bidi="fa-IR"/>
        </w:rPr>
        <w:softHyphen/>
      </w:r>
      <w:r w:rsidR="008E5A2C">
        <w:rPr>
          <w:rFonts w:ascii="Tahoma" w:hAnsi="Tahoma" w:cs="B Zar" w:hint="cs"/>
          <w:sz w:val="26"/>
          <w:szCs w:val="26"/>
          <w:rtl/>
          <w:lang w:bidi="fa-IR"/>
        </w:rPr>
        <w:t>های انحنایی چین و محور آن بیشتر از سایر نقاط است که بخشی از این تنش نیز در سیستم ترافشارشی به صورت تنش برشی ظهور پیدا می</w:t>
      </w:r>
      <w:r w:rsidR="008E5A2C">
        <w:rPr>
          <w:rFonts w:ascii="Tahoma" w:hAnsi="Tahoma" w:cs="B Zar"/>
          <w:sz w:val="26"/>
          <w:szCs w:val="26"/>
          <w:rtl/>
          <w:lang w:bidi="fa-IR"/>
        </w:rPr>
        <w:softHyphen/>
      </w:r>
      <w:r w:rsidR="008E5A2C">
        <w:rPr>
          <w:rFonts w:ascii="Tahoma" w:hAnsi="Tahoma" w:cs="B Zar" w:hint="cs"/>
          <w:sz w:val="26"/>
          <w:szCs w:val="26"/>
          <w:rtl/>
          <w:lang w:bidi="fa-IR"/>
        </w:rPr>
        <w:t xml:space="preserve">کند. 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مقایسه نمودارهای </w:t>
      </w:r>
      <w:r w:rsidRPr="00BB2C6B">
        <w:rPr>
          <w:rFonts w:ascii="Tahoma" w:hAnsi="Tahoma" w:cs="B Zar" w:hint="cs"/>
          <w:sz w:val="26"/>
          <w:szCs w:val="26"/>
          <w:rtl/>
        </w:rPr>
        <w:t>جابه</w:t>
      </w:r>
      <w:r w:rsidRPr="00BB2C6B">
        <w:rPr>
          <w:rFonts w:ascii="Tahoma" w:hAnsi="Tahoma" w:cs="B Zar"/>
          <w:sz w:val="26"/>
          <w:szCs w:val="26"/>
          <w:rtl/>
        </w:rPr>
        <w:softHyphen/>
      </w:r>
      <w:r w:rsidRPr="00BB2C6B">
        <w:rPr>
          <w:rFonts w:ascii="Tahoma" w:hAnsi="Tahoma" w:cs="B Zar" w:hint="cs"/>
          <w:sz w:val="26"/>
          <w:szCs w:val="26"/>
          <w:rtl/>
        </w:rPr>
        <w:t>جایی برحسب زمان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 در دو مدل عددی نشان می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>دهد که اختلاف زمان جابه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>جایی قائم در همگرایی 30 درجه بیشتر از همگرایی 15 درجه می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>باشد.</w:t>
      </w:r>
      <w:r w:rsidR="0075727E">
        <w:rPr>
          <w:rFonts w:ascii="Tahoma" w:hAnsi="Tahoma" w:cs="B Zar" w:hint="cs"/>
          <w:sz w:val="26"/>
          <w:szCs w:val="26"/>
          <w:rtl/>
          <w:lang w:bidi="fa-IR"/>
        </w:rPr>
        <w:t xml:space="preserve"> این اختلاف در همگرایی 30 درجه معادل </w:t>
      </w:r>
      <w:r w:rsidR="0075727E" w:rsidRPr="00832968">
        <w:rPr>
          <w:rFonts w:asciiTheme="majorBidi" w:hAnsiTheme="majorBidi" w:cstheme="majorBidi"/>
          <w:lang w:bidi="fa-IR"/>
        </w:rPr>
        <w:t>0.008</w:t>
      </w:r>
      <w:r w:rsidR="0075727E">
        <w:rPr>
          <w:rFonts w:ascii="Tahoma" w:hAnsi="Tahoma" w:cs="B Zar" w:hint="cs"/>
          <w:sz w:val="26"/>
          <w:szCs w:val="26"/>
          <w:rtl/>
          <w:lang w:bidi="fa-IR"/>
        </w:rPr>
        <w:t xml:space="preserve"> ثانیه و در همگرایی 15درجه معادل </w:t>
      </w:r>
      <w:r w:rsidR="0075727E" w:rsidRPr="00832968">
        <w:rPr>
          <w:rFonts w:asciiTheme="majorBidi" w:hAnsiTheme="majorBidi" w:cstheme="majorBidi"/>
          <w:lang w:bidi="fa-IR"/>
        </w:rPr>
        <w:t>0.004</w:t>
      </w:r>
      <w:r w:rsidR="0075727E">
        <w:rPr>
          <w:rFonts w:ascii="Tahoma" w:hAnsi="Tahoma" w:cs="B Zar" w:hint="cs"/>
          <w:sz w:val="26"/>
          <w:szCs w:val="26"/>
          <w:rtl/>
          <w:lang w:bidi="fa-IR"/>
        </w:rPr>
        <w:t xml:space="preserve"> </w:t>
      </w:r>
      <w:r w:rsidR="0075727E">
        <w:rPr>
          <w:rFonts w:ascii="Tahoma" w:hAnsi="Tahoma" w:cs="B Zar" w:hint="cs"/>
          <w:sz w:val="26"/>
          <w:szCs w:val="26"/>
          <w:rtl/>
          <w:lang w:bidi="fa-IR"/>
        </w:rPr>
        <w:lastRenderedPageBreak/>
        <w:t>ثانیه می</w:t>
      </w:r>
      <w:r w:rsidR="0075727E">
        <w:rPr>
          <w:rFonts w:ascii="Tahoma" w:hAnsi="Tahoma" w:cs="B Zar"/>
          <w:sz w:val="26"/>
          <w:szCs w:val="26"/>
          <w:rtl/>
          <w:lang w:bidi="fa-IR"/>
        </w:rPr>
        <w:softHyphen/>
      </w:r>
      <w:r w:rsidR="0075727E">
        <w:rPr>
          <w:rFonts w:ascii="Tahoma" w:hAnsi="Tahoma" w:cs="B Zar" w:hint="cs"/>
          <w:sz w:val="26"/>
          <w:szCs w:val="26"/>
          <w:rtl/>
          <w:lang w:bidi="fa-IR"/>
        </w:rPr>
        <w:t>باشد.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 به عبارتی می</w:t>
      </w:r>
      <w:r>
        <w:rPr>
          <w:rFonts w:ascii="Tahoma" w:hAnsi="Tahoma" w:cs="B Zar"/>
          <w:sz w:val="26"/>
          <w:szCs w:val="26"/>
          <w:rtl/>
          <w:lang w:bidi="fa-IR"/>
        </w:rPr>
        <w:softHyphen/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توان نتیجه گرفت که هرچه زاویه همگرایی بیشتر باشد، زمان انتقال </w:t>
      </w:r>
      <w:r w:rsidR="00EA029A">
        <w:rPr>
          <w:rFonts w:ascii="Tahoma" w:hAnsi="Tahoma" w:cs="B Zar" w:hint="cs"/>
          <w:sz w:val="26"/>
          <w:szCs w:val="26"/>
          <w:rtl/>
          <w:lang w:bidi="fa-IR"/>
        </w:rPr>
        <w:t>دگرشکلی</w:t>
      </w:r>
      <w:r>
        <w:rPr>
          <w:rFonts w:ascii="Tahoma" w:hAnsi="Tahoma" w:cs="B Zar" w:hint="cs"/>
          <w:sz w:val="26"/>
          <w:szCs w:val="26"/>
          <w:rtl/>
          <w:lang w:bidi="fa-IR"/>
        </w:rPr>
        <w:t xml:space="preserve"> از دماغه شمالی به سمت دماغه جنوبی بیشتر بوده و انحن</w:t>
      </w:r>
      <w:r w:rsidR="004B2200">
        <w:rPr>
          <w:rFonts w:ascii="Tahoma" w:hAnsi="Tahoma" w:cs="B Zar" w:hint="cs"/>
          <w:sz w:val="26"/>
          <w:szCs w:val="26"/>
          <w:rtl/>
          <w:lang w:bidi="fa-IR"/>
        </w:rPr>
        <w:t>ای محور چین نیز بیشتر خواهد بود.</w:t>
      </w:r>
    </w:p>
    <w:p w:rsidR="007C7BD3" w:rsidRPr="007C7BD3" w:rsidRDefault="004F5F81" w:rsidP="00123AC6">
      <w:pPr>
        <w:bidi/>
        <w:spacing w:before="240" w:after="0"/>
        <w:jc w:val="center"/>
        <w:rPr>
          <w:rFonts w:ascii="Tahoma" w:hAnsi="Tahoma" w:cs="Tahoma"/>
          <w:b/>
          <w:bCs/>
          <w:color w:val="800000"/>
          <w:lang w:bidi="fa-IR"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0F0283" w:rsidRPr="002F35AD" w:rsidRDefault="004F5F81" w:rsidP="00123AC6">
      <w:pPr>
        <w:spacing w:before="240"/>
        <w:jc w:val="both"/>
        <w:rPr>
          <w:rFonts w:asciiTheme="majorBidi" w:hAnsiTheme="majorBidi" w:cstheme="majorBidi"/>
          <w:b/>
          <w:bCs/>
          <w:color w:val="005426"/>
          <w:sz w:val="26"/>
          <w:szCs w:val="26"/>
          <w:rtl/>
        </w:rPr>
      </w:pPr>
      <w:r w:rsidRPr="002F35AD">
        <w:rPr>
          <w:rFonts w:asciiTheme="majorBidi" w:hAnsiTheme="majorBidi" w:cstheme="majorBidi"/>
          <w:b/>
          <w:bCs/>
          <w:color w:val="005426"/>
          <w:sz w:val="26"/>
          <w:szCs w:val="26"/>
        </w:rPr>
        <w:t xml:space="preserve">References: </w:t>
      </w:r>
    </w:p>
    <w:p w:rsidR="00E734E3" w:rsidRDefault="00171CE8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</w:rPr>
      </w:pPr>
      <w:r w:rsidRPr="00943C40">
        <w:rPr>
          <w:rFonts w:asciiTheme="majorBidi" w:hAnsiTheme="majorBidi" w:cstheme="majorBidi"/>
          <w:rtl/>
          <w:lang w:bidi="fa-IR"/>
        </w:rPr>
        <w:fldChar w:fldCharType="begin"/>
      </w:r>
      <w:r w:rsidR="000F0283" w:rsidRPr="00943C40">
        <w:rPr>
          <w:rFonts w:asciiTheme="majorBidi" w:hAnsiTheme="majorBidi" w:cstheme="majorBidi"/>
          <w:lang w:bidi="fa-IR"/>
        </w:rPr>
        <w:instrText>ADDIN EN.REFLIST</w:instrText>
      </w:r>
      <w:r w:rsidRPr="00943C40">
        <w:rPr>
          <w:rFonts w:asciiTheme="majorBidi" w:hAnsiTheme="majorBidi" w:cstheme="majorBidi"/>
          <w:rtl/>
          <w:lang w:bidi="fa-IR"/>
        </w:rPr>
        <w:fldChar w:fldCharType="separate"/>
      </w:r>
      <w:r w:rsidR="00943C40" w:rsidRPr="00943C40">
        <w:rPr>
          <w:rFonts w:asciiTheme="majorBidi" w:hAnsiTheme="majorBidi" w:cstheme="majorBidi"/>
        </w:rPr>
        <w:t xml:space="preserve">Agard, P., et al. (2005). "Convergence history across Zagros (Iran): constraints from collisional and earlier deformation." </w:t>
      </w:r>
      <w:r w:rsidR="00943C40" w:rsidRPr="00943C40">
        <w:rPr>
          <w:rFonts w:asciiTheme="majorBidi" w:hAnsiTheme="majorBidi" w:cstheme="majorBidi"/>
          <w:u w:val="single"/>
        </w:rPr>
        <w:t>International journal of earth sciences</w:t>
      </w:r>
      <w:r w:rsidR="00943C40" w:rsidRPr="00943C40">
        <w:rPr>
          <w:rFonts w:asciiTheme="majorBidi" w:hAnsiTheme="majorBidi" w:cstheme="majorBidi"/>
          <w:b/>
        </w:rPr>
        <w:t>94</w:t>
      </w:r>
      <w:r w:rsidR="00943C40" w:rsidRPr="00943C40">
        <w:rPr>
          <w:rFonts w:asciiTheme="majorBidi" w:hAnsiTheme="majorBidi" w:cstheme="majorBidi"/>
        </w:rPr>
        <w:t>(3): 401-419</w:t>
      </w:r>
      <w:r w:rsidR="00943C40"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  <w:rtl/>
        </w:rPr>
      </w:pPr>
      <w:r w:rsidRPr="00943C40">
        <w:rPr>
          <w:rFonts w:asciiTheme="majorBidi" w:hAnsiTheme="majorBidi" w:cstheme="majorBidi"/>
        </w:rPr>
        <w:t>Agard, P., et al. (2011). "Zagros orogeny: a subduction-dominated process</w:t>
      </w:r>
      <w:r w:rsidRPr="00943C40">
        <w:rPr>
          <w:rFonts w:asciiTheme="majorBidi" w:hAnsiTheme="majorBidi" w:cstheme="majorBidi"/>
          <w:rtl/>
        </w:rPr>
        <w:t xml:space="preserve">." </w:t>
      </w:r>
      <w:r w:rsidRPr="00943C40">
        <w:rPr>
          <w:rFonts w:asciiTheme="majorBidi" w:hAnsiTheme="majorBidi" w:cstheme="majorBidi"/>
          <w:u w:val="single"/>
        </w:rPr>
        <w:t>Geological magazine</w:t>
      </w:r>
      <w:r w:rsidRPr="00943C40">
        <w:rPr>
          <w:rFonts w:asciiTheme="majorBidi" w:hAnsiTheme="majorBidi" w:cstheme="majorBidi"/>
          <w:b/>
        </w:rPr>
        <w:t>148</w:t>
      </w:r>
      <w:r w:rsidRPr="00943C40">
        <w:rPr>
          <w:rFonts w:asciiTheme="majorBidi" w:hAnsiTheme="majorBidi" w:cstheme="majorBidi"/>
        </w:rPr>
        <w:t>(5-6): 692-725</w:t>
      </w:r>
      <w:r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  <w:rtl/>
        </w:rPr>
      </w:pPr>
      <w:r w:rsidRPr="00943C40">
        <w:rPr>
          <w:rFonts w:asciiTheme="majorBidi" w:hAnsiTheme="majorBidi" w:cstheme="majorBidi"/>
        </w:rPr>
        <w:t xml:space="preserve">Alavi, M. (1994). "Tectonics of the Zagros orogenic belt of Iran: new data and interpretations." </w:t>
      </w:r>
      <w:r w:rsidRPr="00943C40">
        <w:rPr>
          <w:rFonts w:asciiTheme="majorBidi" w:hAnsiTheme="majorBidi" w:cstheme="majorBidi"/>
          <w:u w:val="single"/>
        </w:rPr>
        <w:t>Tectonophysics</w:t>
      </w:r>
      <w:r w:rsidRPr="00943C40">
        <w:rPr>
          <w:rFonts w:asciiTheme="majorBidi" w:hAnsiTheme="majorBidi" w:cstheme="majorBidi"/>
          <w:b/>
        </w:rPr>
        <w:t>229</w:t>
      </w:r>
      <w:r w:rsidRPr="00943C40">
        <w:rPr>
          <w:rFonts w:asciiTheme="majorBidi" w:hAnsiTheme="majorBidi" w:cstheme="majorBidi"/>
        </w:rPr>
        <w:t>(3-4): 211-238</w:t>
      </w:r>
      <w:r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</w:rPr>
      </w:pPr>
      <w:r w:rsidRPr="00943C40">
        <w:rPr>
          <w:rFonts w:asciiTheme="majorBidi" w:hAnsiTheme="majorBidi" w:cstheme="majorBidi"/>
        </w:rPr>
        <w:t>Annunziatellis, A., et al. (2008). "Gas migration along fault systems and through the vadose zone in the Latera caldera (cent</w:t>
      </w:r>
      <w:r w:rsidR="007E7A98">
        <w:rPr>
          <w:rFonts w:asciiTheme="majorBidi" w:hAnsiTheme="majorBidi" w:cstheme="majorBidi"/>
        </w:rPr>
        <w:t>ral Italy): implications for CO</w:t>
      </w:r>
      <w:r w:rsidRPr="00943C40">
        <w:rPr>
          <w:rFonts w:asciiTheme="majorBidi" w:hAnsiTheme="majorBidi" w:cstheme="majorBidi"/>
        </w:rPr>
        <w:t xml:space="preserve">2 geological storage." </w:t>
      </w:r>
      <w:r w:rsidRPr="00943C40">
        <w:rPr>
          <w:rFonts w:asciiTheme="majorBidi" w:hAnsiTheme="majorBidi" w:cstheme="majorBidi"/>
          <w:u w:val="single"/>
        </w:rPr>
        <w:t>International Journal of Greenhouse Gas Control</w:t>
      </w:r>
      <w:r w:rsidRPr="00943C40">
        <w:rPr>
          <w:rFonts w:asciiTheme="majorBidi" w:hAnsiTheme="majorBidi" w:cstheme="majorBidi"/>
          <w:b/>
        </w:rPr>
        <w:t>2</w:t>
      </w:r>
      <w:r w:rsidRPr="00943C40">
        <w:rPr>
          <w:rFonts w:asciiTheme="majorBidi" w:hAnsiTheme="majorBidi" w:cstheme="majorBidi"/>
        </w:rPr>
        <w:t>(3): 353-372</w:t>
      </w:r>
      <w:r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</w:rPr>
      </w:pPr>
      <w:r w:rsidRPr="00943C40">
        <w:rPr>
          <w:rFonts w:asciiTheme="majorBidi" w:hAnsiTheme="majorBidi" w:cstheme="majorBidi"/>
        </w:rPr>
        <w:t xml:space="preserve">Aydin, A. (2000). "Fractures, faults, and hydrocarbon entrapment, migration and flow." </w:t>
      </w:r>
      <w:r w:rsidRPr="00943C40">
        <w:rPr>
          <w:rFonts w:asciiTheme="majorBidi" w:hAnsiTheme="majorBidi" w:cstheme="majorBidi"/>
          <w:u w:val="single"/>
        </w:rPr>
        <w:t>Marine and petroleum geology</w:t>
      </w:r>
      <w:r w:rsidRPr="00943C40">
        <w:rPr>
          <w:rFonts w:asciiTheme="majorBidi" w:hAnsiTheme="majorBidi" w:cstheme="majorBidi"/>
          <w:b/>
        </w:rPr>
        <w:t>17</w:t>
      </w:r>
      <w:r w:rsidRPr="00943C40">
        <w:rPr>
          <w:rFonts w:asciiTheme="majorBidi" w:hAnsiTheme="majorBidi" w:cstheme="majorBidi"/>
        </w:rPr>
        <w:t>(7): 797-814</w:t>
      </w:r>
      <w:r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</w:rPr>
      </w:pPr>
      <w:r w:rsidRPr="00943C40">
        <w:rPr>
          <w:rFonts w:asciiTheme="majorBidi" w:hAnsiTheme="majorBidi" w:cstheme="majorBidi"/>
        </w:rPr>
        <w:t xml:space="preserve">Ferrill, D. A., et al. (2004). "Structural framework of the Edwards Aquifer recharge zone in south-central Texas." </w:t>
      </w:r>
      <w:r w:rsidRPr="00943C40">
        <w:rPr>
          <w:rFonts w:asciiTheme="majorBidi" w:hAnsiTheme="majorBidi" w:cstheme="majorBidi"/>
          <w:u w:val="single"/>
        </w:rPr>
        <w:t>Geological Society of America Bulletin</w:t>
      </w:r>
      <w:r w:rsidRPr="00943C40">
        <w:rPr>
          <w:rFonts w:asciiTheme="majorBidi" w:hAnsiTheme="majorBidi" w:cstheme="majorBidi"/>
          <w:b/>
        </w:rPr>
        <w:t>116</w:t>
      </w:r>
      <w:r w:rsidRPr="00943C40">
        <w:rPr>
          <w:rFonts w:asciiTheme="majorBidi" w:hAnsiTheme="majorBidi" w:cstheme="majorBidi"/>
        </w:rPr>
        <w:t>(3-4): 407-418</w:t>
      </w:r>
      <w:r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</w:rPr>
      </w:pPr>
      <w:r w:rsidRPr="00943C40">
        <w:rPr>
          <w:rFonts w:asciiTheme="majorBidi" w:hAnsiTheme="majorBidi" w:cstheme="majorBidi"/>
        </w:rPr>
        <w:t xml:space="preserve">Harland, W. (1971). "Tectonic transpression in caledonian Spitsbergen." </w:t>
      </w:r>
      <w:r w:rsidRPr="00943C40">
        <w:rPr>
          <w:rFonts w:asciiTheme="majorBidi" w:hAnsiTheme="majorBidi" w:cstheme="majorBidi"/>
          <w:u w:val="single"/>
        </w:rPr>
        <w:t>Geological magazine</w:t>
      </w:r>
      <w:r w:rsidRPr="00943C40">
        <w:rPr>
          <w:rFonts w:asciiTheme="majorBidi" w:hAnsiTheme="majorBidi" w:cstheme="majorBidi"/>
          <w:b/>
        </w:rPr>
        <w:t>108</w:t>
      </w:r>
      <w:r w:rsidRPr="00943C40">
        <w:rPr>
          <w:rFonts w:asciiTheme="majorBidi" w:hAnsiTheme="majorBidi" w:cstheme="majorBidi"/>
        </w:rPr>
        <w:t>(01): 27-41</w:t>
      </w:r>
      <w:r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</w:rPr>
      </w:pPr>
      <w:r w:rsidRPr="00943C40">
        <w:rPr>
          <w:rFonts w:asciiTheme="majorBidi" w:hAnsiTheme="majorBidi" w:cstheme="majorBidi"/>
        </w:rPr>
        <w:t xml:space="preserve">Jamison, W. R. (1987). "Geometric analysis of fold development in overthrust terranes." </w:t>
      </w:r>
      <w:r w:rsidRPr="00943C40">
        <w:rPr>
          <w:rFonts w:asciiTheme="majorBidi" w:hAnsiTheme="majorBidi" w:cstheme="majorBidi"/>
          <w:u w:val="single"/>
        </w:rPr>
        <w:t>Journal of Structural Geology</w:t>
      </w:r>
      <w:r w:rsidRPr="00943C40">
        <w:rPr>
          <w:rFonts w:asciiTheme="majorBidi" w:hAnsiTheme="majorBidi" w:cstheme="majorBidi"/>
          <w:b/>
        </w:rPr>
        <w:t>9</w:t>
      </w:r>
      <w:r w:rsidRPr="00943C40">
        <w:rPr>
          <w:rFonts w:asciiTheme="majorBidi" w:hAnsiTheme="majorBidi" w:cstheme="majorBidi"/>
        </w:rPr>
        <w:t>(2): 207-219</w:t>
      </w:r>
      <w:r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</w:rPr>
      </w:pPr>
      <w:r w:rsidRPr="00943C40">
        <w:rPr>
          <w:rFonts w:asciiTheme="majorBidi" w:hAnsiTheme="majorBidi" w:cstheme="majorBidi"/>
        </w:rPr>
        <w:t>Mitra, S. (1990). "Fault-propagation folds</w:t>
      </w:r>
      <w:r w:rsidRPr="00943C40">
        <w:rPr>
          <w:rFonts w:asciiTheme="majorBidi" w:hAnsiTheme="majorBidi" w:cstheme="majorBidi"/>
          <w:rtl/>
        </w:rPr>
        <w:t xml:space="preserve">: </w:t>
      </w:r>
      <w:r w:rsidRPr="00943C40">
        <w:rPr>
          <w:rFonts w:asciiTheme="majorBidi" w:hAnsiTheme="majorBidi" w:cstheme="majorBidi"/>
        </w:rPr>
        <w:t xml:space="preserve">geometry, kinematic evolution, and hydrocarbon Traps (1)." </w:t>
      </w:r>
      <w:r w:rsidRPr="00943C40">
        <w:rPr>
          <w:rFonts w:asciiTheme="majorBidi" w:hAnsiTheme="majorBidi" w:cstheme="majorBidi"/>
          <w:u w:val="single"/>
        </w:rPr>
        <w:t>AAPG Bulletin</w:t>
      </w:r>
      <w:r w:rsidRPr="00943C40">
        <w:rPr>
          <w:rFonts w:asciiTheme="majorBidi" w:hAnsiTheme="majorBidi" w:cstheme="majorBidi"/>
          <w:b/>
        </w:rPr>
        <w:t>74</w:t>
      </w:r>
      <w:r w:rsidRPr="00943C40">
        <w:rPr>
          <w:rFonts w:asciiTheme="majorBidi" w:hAnsiTheme="majorBidi" w:cstheme="majorBidi"/>
        </w:rPr>
        <w:t>(6): 921-945</w:t>
      </w:r>
      <w:r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  <w:lang w:bidi="fa-IR"/>
        </w:rPr>
      </w:pPr>
      <w:r w:rsidRPr="00943C40">
        <w:rPr>
          <w:rFonts w:asciiTheme="majorBidi" w:hAnsiTheme="majorBidi" w:cstheme="majorBidi"/>
        </w:rPr>
        <w:t xml:space="preserve">Mohajjel, M. and M. Behyari (2010). "Young transpressive positive flower structure along the Zagros collision zone, Nahavand area, west Iran." </w:t>
      </w:r>
      <w:r w:rsidRPr="00943C40">
        <w:rPr>
          <w:rFonts w:asciiTheme="majorBidi" w:hAnsiTheme="majorBidi" w:cstheme="majorBidi"/>
          <w:u w:val="single"/>
        </w:rPr>
        <w:t>New England Orogen 20</w:t>
      </w:r>
      <w:r w:rsidRPr="00943C40">
        <w:rPr>
          <w:rFonts w:asciiTheme="majorBidi" w:hAnsiTheme="majorBidi" w:cstheme="majorBidi"/>
          <w:u w:val="single"/>
          <w:rtl/>
        </w:rPr>
        <w:t>:</w:t>
      </w:r>
      <w:r w:rsidRPr="00943C40">
        <w:rPr>
          <w:rFonts w:asciiTheme="majorBidi" w:hAnsiTheme="majorBidi" w:cstheme="majorBidi"/>
          <w:u w:val="single"/>
        </w:rPr>
        <w:t>243-252.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</w:rPr>
      </w:pPr>
      <w:r w:rsidRPr="00943C40">
        <w:rPr>
          <w:rFonts w:asciiTheme="majorBidi" w:hAnsiTheme="majorBidi" w:cstheme="majorBidi"/>
        </w:rPr>
        <w:t xml:space="preserve">Mohajjel, M. and A. Rasouli (2014). "Structural evidence for superposition of transtension on transpression in the Zagros collision zone: Main Recent Fault, Piranshahr area, NW Iran." </w:t>
      </w:r>
      <w:r w:rsidRPr="00943C40">
        <w:rPr>
          <w:rFonts w:asciiTheme="majorBidi" w:hAnsiTheme="majorBidi" w:cstheme="majorBidi"/>
          <w:u w:val="single"/>
        </w:rPr>
        <w:t>Journal of Structural Geology</w:t>
      </w:r>
      <w:r w:rsidRPr="00943C40">
        <w:rPr>
          <w:rFonts w:asciiTheme="majorBidi" w:hAnsiTheme="majorBidi" w:cstheme="majorBidi"/>
          <w:b/>
        </w:rPr>
        <w:t>62</w:t>
      </w:r>
      <w:r w:rsidRPr="00943C40">
        <w:rPr>
          <w:rFonts w:asciiTheme="majorBidi" w:hAnsiTheme="majorBidi" w:cstheme="majorBidi"/>
        </w:rPr>
        <w:t>: 65-79</w:t>
      </w:r>
      <w:r w:rsidRPr="00943C40">
        <w:rPr>
          <w:rFonts w:asciiTheme="majorBidi" w:hAnsiTheme="majorBidi" w:cstheme="majorBidi"/>
          <w:rtl/>
        </w:rPr>
        <w:t>.</w:t>
      </w:r>
    </w:p>
    <w:p w:rsidR="00943C40" w:rsidRPr="00943C40" w:rsidRDefault="00943C40" w:rsidP="00383A33">
      <w:pPr>
        <w:pStyle w:val="EndNoteBibliography"/>
        <w:numPr>
          <w:ilvl w:val="0"/>
          <w:numId w:val="2"/>
        </w:numPr>
        <w:spacing w:before="240" w:after="0"/>
        <w:jc w:val="left"/>
        <w:rPr>
          <w:rFonts w:asciiTheme="majorBidi" w:hAnsiTheme="majorBidi" w:cstheme="majorBidi"/>
        </w:rPr>
      </w:pPr>
      <w:r w:rsidRPr="00943C40">
        <w:rPr>
          <w:rFonts w:asciiTheme="majorBidi" w:hAnsiTheme="majorBidi" w:cstheme="majorBidi"/>
        </w:rPr>
        <w:t>Smart, K. J</w:t>
      </w:r>
      <w:r w:rsidRPr="00943C40">
        <w:rPr>
          <w:rFonts w:asciiTheme="majorBidi" w:hAnsiTheme="majorBidi" w:cstheme="majorBidi"/>
          <w:rtl/>
        </w:rPr>
        <w:t xml:space="preserve">., </w:t>
      </w:r>
      <w:r w:rsidRPr="00943C40">
        <w:rPr>
          <w:rFonts w:asciiTheme="majorBidi" w:hAnsiTheme="majorBidi" w:cstheme="majorBidi"/>
        </w:rPr>
        <w:t xml:space="preserve">et al. (2012). "Geomechanical modeling of stress and strain evolution during contractional fault-related folding." </w:t>
      </w:r>
      <w:r w:rsidRPr="00943C40">
        <w:rPr>
          <w:rFonts w:asciiTheme="majorBidi" w:hAnsiTheme="majorBidi" w:cstheme="majorBidi"/>
          <w:u w:val="single"/>
        </w:rPr>
        <w:t>Tectonophysics</w:t>
      </w:r>
      <w:r w:rsidRPr="00943C40">
        <w:rPr>
          <w:rFonts w:asciiTheme="majorBidi" w:hAnsiTheme="majorBidi" w:cstheme="majorBidi"/>
          <w:b/>
        </w:rPr>
        <w:t>576</w:t>
      </w:r>
      <w:r w:rsidRPr="00943C40">
        <w:rPr>
          <w:rFonts w:asciiTheme="majorBidi" w:hAnsiTheme="majorBidi" w:cstheme="majorBidi"/>
        </w:rPr>
        <w:t>: 171-196</w:t>
      </w:r>
      <w:r w:rsidRPr="00943C40">
        <w:rPr>
          <w:rFonts w:asciiTheme="majorBidi" w:hAnsiTheme="majorBidi" w:cstheme="majorBidi"/>
          <w:rtl/>
        </w:rPr>
        <w:t>.</w:t>
      </w:r>
    </w:p>
    <w:p w:rsidR="005D5DB5" w:rsidRPr="002F35AD" w:rsidRDefault="00171CE8" w:rsidP="00383A33">
      <w:pPr>
        <w:spacing w:before="240" w:after="0" w:line="240" w:lineRule="auto"/>
        <w:rPr>
          <w:rFonts w:asciiTheme="majorBidi" w:hAnsiTheme="majorBidi" w:cstheme="majorBidi"/>
          <w:lang w:bidi="fa-IR"/>
        </w:rPr>
      </w:pPr>
      <w:r w:rsidRPr="00943C40">
        <w:rPr>
          <w:rFonts w:asciiTheme="majorBidi" w:hAnsiTheme="majorBidi" w:cstheme="majorBidi"/>
          <w:rtl/>
          <w:lang w:bidi="fa-IR"/>
        </w:rPr>
        <w:fldChar w:fldCharType="end"/>
      </w:r>
    </w:p>
    <w:sectPr w:rsidR="005D5DB5" w:rsidRPr="002F35AD" w:rsidSect="005D5DB5">
      <w:headerReference w:type="default" r:id="rId1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E0E" w:rsidRDefault="001B4E0E" w:rsidP="005D5DB5">
      <w:pPr>
        <w:spacing w:after="0" w:line="240" w:lineRule="auto"/>
      </w:pPr>
      <w:r>
        <w:separator/>
      </w:r>
    </w:p>
  </w:endnote>
  <w:endnote w:type="continuationSeparator" w:id="0">
    <w:p w:rsidR="001B4E0E" w:rsidRDefault="001B4E0E" w:rsidP="005D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2  Roya">
    <w:altName w:val="IranNastaliq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E0E" w:rsidRDefault="001B4E0E" w:rsidP="005D5DB5">
      <w:pPr>
        <w:spacing w:after="0" w:line="240" w:lineRule="auto"/>
      </w:pPr>
      <w:r>
        <w:separator/>
      </w:r>
    </w:p>
  </w:footnote>
  <w:footnote w:type="continuationSeparator" w:id="0">
    <w:p w:rsidR="001B4E0E" w:rsidRDefault="001B4E0E" w:rsidP="005D5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DB5" w:rsidRPr="005D5DB5" w:rsidRDefault="005D5DB5" w:rsidP="005D5DB5">
    <w:pPr>
      <w:pStyle w:val="Header"/>
      <w:bidi/>
      <w:jc w:val="both"/>
      <w:rPr>
        <w:rFonts w:cs="B Zar"/>
        <w:sz w:val="26"/>
        <w:szCs w:val="26"/>
        <w:lang w:bidi="fa-IR"/>
      </w:rPr>
    </w:pPr>
    <w:r>
      <w:rPr>
        <w:rFonts w:cs="B Zar"/>
        <w:noProof/>
        <w:sz w:val="26"/>
        <w:szCs w:val="26"/>
        <w:rtl/>
        <w:lang w:bidi="fa-I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-906780</wp:posOffset>
          </wp:positionH>
          <wp:positionV relativeFrom="paragraph">
            <wp:posOffset>-450215</wp:posOffset>
          </wp:positionV>
          <wp:extent cx="7544435" cy="14446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دانشگاه\دکتری\همایش\همایش انجمن زمین ساخت-95.9.23\دبیرخانه\Heder\Heder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44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25E4C"/>
    <w:multiLevelType w:val="hybridMultilevel"/>
    <w:tmpl w:val="CDBC4424"/>
    <w:lvl w:ilvl="0" w:tplc="47CCED60">
      <w:numFmt w:val="bullet"/>
      <w:lvlText w:val="-"/>
      <w:lvlJc w:val="left"/>
      <w:pPr>
        <w:ind w:left="720" w:hanging="360"/>
      </w:pPr>
      <w:rPr>
        <w:rFonts w:ascii="Tahoma" w:eastAsiaTheme="minorEastAsia" w:hAnsi="Tahoma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D717A"/>
    <w:multiLevelType w:val="hybridMultilevel"/>
    <w:tmpl w:val="04CC524A"/>
    <w:lvl w:ilvl="0" w:tplc="47CCED60">
      <w:numFmt w:val="bullet"/>
      <w:lvlText w:val="-"/>
      <w:lvlJc w:val="left"/>
      <w:pPr>
        <w:ind w:left="720" w:hanging="360"/>
      </w:pPr>
      <w:rPr>
        <w:rFonts w:ascii="Tahoma" w:eastAsiaTheme="minorEastAsia" w:hAnsi="Tahoma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z9059sfd90t95espttxewd7fe0sa2pd0pw0&quot;&gt;analog and numerical modeling endnote library&lt;record-ids&gt;&lt;item&gt;1&lt;/item&gt;&lt;item&gt;2&lt;/item&gt;&lt;item&gt;3&lt;/item&gt;&lt;item&gt;4&lt;/item&gt;&lt;item&gt;6&lt;/item&gt;&lt;item&gt;8&lt;/item&gt;&lt;item&gt;9&lt;/item&gt;&lt;item&gt;10&lt;/item&gt;&lt;item&gt;11&lt;/item&gt;&lt;item&gt;12&lt;/item&gt;&lt;item&gt;13&lt;/item&gt;&lt;item&gt;14&lt;/item&gt;&lt;/record-ids&gt;&lt;/item&gt;&lt;/Libraries&gt;"/>
  </w:docVars>
  <w:rsids>
    <w:rsidRoot w:val="005D5DB5"/>
    <w:rsid w:val="00000708"/>
    <w:rsid w:val="00001C51"/>
    <w:rsid w:val="00020367"/>
    <w:rsid w:val="000635C0"/>
    <w:rsid w:val="00066F07"/>
    <w:rsid w:val="00070BAE"/>
    <w:rsid w:val="00071C04"/>
    <w:rsid w:val="00080744"/>
    <w:rsid w:val="00082BF1"/>
    <w:rsid w:val="000B0C03"/>
    <w:rsid w:val="000C0D80"/>
    <w:rsid w:val="000E5A03"/>
    <w:rsid w:val="000F0283"/>
    <w:rsid w:val="000F0368"/>
    <w:rsid w:val="000F0948"/>
    <w:rsid w:val="00123AC6"/>
    <w:rsid w:val="00127A14"/>
    <w:rsid w:val="00133F39"/>
    <w:rsid w:val="00135B0A"/>
    <w:rsid w:val="001362BD"/>
    <w:rsid w:val="00140B30"/>
    <w:rsid w:val="00164927"/>
    <w:rsid w:val="00167CB8"/>
    <w:rsid w:val="00171CE8"/>
    <w:rsid w:val="00172207"/>
    <w:rsid w:val="00194357"/>
    <w:rsid w:val="001A5514"/>
    <w:rsid w:val="001B4E0E"/>
    <w:rsid w:val="001C3F4D"/>
    <w:rsid w:val="001F15BE"/>
    <w:rsid w:val="00215742"/>
    <w:rsid w:val="00234DFF"/>
    <w:rsid w:val="00245D2D"/>
    <w:rsid w:val="00275F49"/>
    <w:rsid w:val="002A52D0"/>
    <w:rsid w:val="002C0A8F"/>
    <w:rsid w:val="002E4B57"/>
    <w:rsid w:val="002E7F0F"/>
    <w:rsid w:val="002F35AD"/>
    <w:rsid w:val="003160E6"/>
    <w:rsid w:val="003301E1"/>
    <w:rsid w:val="00362ED2"/>
    <w:rsid w:val="003745F0"/>
    <w:rsid w:val="0037644D"/>
    <w:rsid w:val="00376EF4"/>
    <w:rsid w:val="0038289D"/>
    <w:rsid w:val="00383A33"/>
    <w:rsid w:val="003940E9"/>
    <w:rsid w:val="003A413B"/>
    <w:rsid w:val="003D2009"/>
    <w:rsid w:val="003D5A69"/>
    <w:rsid w:val="003F03FE"/>
    <w:rsid w:val="003F128B"/>
    <w:rsid w:val="003F3260"/>
    <w:rsid w:val="00415076"/>
    <w:rsid w:val="0042002F"/>
    <w:rsid w:val="004341F5"/>
    <w:rsid w:val="00456E52"/>
    <w:rsid w:val="004716B8"/>
    <w:rsid w:val="004744BB"/>
    <w:rsid w:val="00481E1A"/>
    <w:rsid w:val="00495D32"/>
    <w:rsid w:val="00497987"/>
    <w:rsid w:val="004B2200"/>
    <w:rsid w:val="004D0DFB"/>
    <w:rsid w:val="004F5F81"/>
    <w:rsid w:val="0050046C"/>
    <w:rsid w:val="00500E3F"/>
    <w:rsid w:val="00533C6C"/>
    <w:rsid w:val="00561E87"/>
    <w:rsid w:val="00571E56"/>
    <w:rsid w:val="00572773"/>
    <w:rsid w:val="00574653"/>
    <w:rsid w:val="00584262"/>
    <w:rsid w:val="00597559"/>
    <w:rsid w:val="005A53B1"/>
    <w:rsid w:val="005C5207"/>
    <w:rsid w:val="005D5DB5"/>
    <w:rsid w:val="005E4A4A"/>
    <w:rsid w:val="00633F28"/>
    <w:rsid w:val="00663FCB"/>
    <w:rsid w:val="00667E37"/>
    <w:rsid w:val="00676CAB"/>
    <w:rsid w:val="0067796D"/>
    <w:rsid w:val="0069749E"/>
    <w:rsid w:val="006A1B17"/>
    <w:rsid w:val="006A3998"/>
    <w:rsid w:val="006B6371"/>
    <w:rsid w:val="006C2029"/>
    <w:rsid w:val="006C41D1"/>
    <w:rsid w:val="006D5943"/>
    <w:rsid w:val="006F1D17"/>
    <w:rsid w:val="006F43B7"/>
    <w:rsid w:val="00707A58"/>
    <w:rsid w:val="00731D58"/>
    <w:rsid w:val="0075727E"/>
    <w:rsid w:val="007648D1"/>
    <w:rsid w:val="007B5C63"/>
    <w:rsid w:val="007C7BD3"/>
    <w:rsid w:val="007E3E6A"/>
    <w:rsid w:val="007E709E"/>
    <w:rsid w:val="007E7A98"/>
    <w:rsid w:val="007F664F"/>
    <w:rsid w:val="008110E7"/>
    <w:rsid w:val="0081299C"/>
    <w:rsid w:val="00820A8D"/>
    <w:rsid w:val="008269C1"/>
    <w:rsid w:val="00832968"/>
    <w:rsid w:val="00835AE5"/>
    <w:rsid w:val="00852254"/>
    <w:rsid w:val="00870834"/>
    <w:rsid w:val="008D05B4"/>
    <w:rsid w:val="008D0BE8"/>
    <w:rsid w:val="008D66A7"/>
    <w:rsid w:val="008E5A2C"/>
    <w:rsid w:val="008F1D40"/>
    <w:rsid w:val="008F60EC"/>
    <w:rsid w:val="00937D5E"/>
    <w:rsid w:val="00943B84"/>
    <w:rsid w:val="00943C40"/>
    <w:rsid w:val="00960BD8"/>
    <w:rsid w:val="009649FF"/>
    <w:rsid w:val="00964B66"/>
    <w:rsid w:val="00986F54"/>
    <w:rsid w:val="009A60FB"/>
    <w:rsid w:val="009B0F61"/>
    <w:rsid w:val="009E3908"/>
    <w:rsid w:val="00A10F4E"/>
    <w:rsid w:val="00A164A6"/>
    <w:rsid w:val="00A17C9F"/>
    <w:rsid w:val="00A75D00"/>
    <w:rsid w:val="00A85F23"/>
    <w:rsid w:val="00A87D32"/>
    <w:rsid w:val="00A90BEE"/>
    <w:rsid w:val="00AA5ABF"/>
    <w:rsid w:val="00AB37B8"/>
    <w:rsid w:val="00AD0751"/>
    <w:rsid w:val="00AF6591"/>
    <w:rsid w:val="00B00EF8"/>
    <w:rsid w:val="00B05D95"/>
    <w:rsid w:val="00B10A04"/>
    <w:rsid w:val="00B30087"/>
    <w:rsid w:val="00B37DB3"/>
    <w:rsid w:val="00B47151"/>
    <w:rsid w:val="00B52ECF"/>
    <w:rsid w:val="00B6048A"/>
    <w:rsid w:val="00B65159"/>
    <w:rsid w:val="00B722AE"/>
    <w:rsid w:val="00B867EE"/>
    <w:rsid w:val="00B95E5A"/>
    <w:rsid w:val="00BA46D0"/>
    <w:rsid w:val="00BA5E71"/>
    <w:rsid w:val="00BB2C6B"/>
    <w:rsid w:val="00BB6F5F"/>
    <w:rsid w:val="00BD7B58"/>
    <w:rsid w:val="00C0623B"/>
    <w:rsid w:val="00C10844"/>
    <w:rsid w:val="00C117B2"/>
    <w:rsid w:val="00C26BE3"/>
    <w:rsid w:val="00C51E29"/>
    <w:rsid w:val="00C6092C"/>
    <w:rsid w:val="00C72B27"/>
    <w:rsid w:val="00C73784"/>
    <w:rsid w:val="00CA6D7F"/>
    <w:rsid w:val="00CC53D7"/>
    <w:rsid w:val="00CD0198"/>
    <w:rsid w:val="00CE379A"/>
    <w:rsid w:val="00CE7853"/>
    <w:rsid w:val="00D13C8C"/>
    <w:rsid w:val="00D17EFE"/>
    <w:rsid w:val="00D23316"/>
    <w:rsid w:val="00D74566"/>
    <w:rsid w:val="00D84A64"/>
    <w:rsid w:val="00D922FA"/>
    <w:rsid w:val="00D92CB1"/>
    <w:rsid w:val="00DB15CC"/>
    <w:rsid w:val="00DB7F2E"/>
    <w:rsid w:val="00DC5A36"/>
    <w:rsid w:val="00DE7A0A"/>
    <w:rsid w:val="00DF2C1C"/>
    <w:rsid w:val="00E1273E"/>
    <w:rsid w:val="00E349E2"/>
    <w:rsid w:val="00E54C7B"/>
    <w:rsid w:val="00E62147"/>
    <w:rsid w:val="00E72478"/>
    <w:rsid w:val="00E734E3"/>
    <w:rsid w:val="00E7698E"/>
    <w:rsid w:val="00E8452B"/>
    <w:rsid w:val="00EA029A"/>
    <w:rsid w:val="00EA65D0"/>
    <w:rsid w:val="00ED2C3B"/>
    <w:rsid w:val="00F10806"/>
    <w:rsid w:val="00F32AEE"/>
    <w:rsid w:val="00F40108"/>
    <w:rsid w:val="00F508C9"/>
    <w:rsid w:val="00F52AF1"/>
    <w:rsid w:val="00F545FF"/>
    <w:rsid w:val="00F7174A"/>
    <w:rsid w:val="00F968E2"/>
    <w:rsid w:val="00FC7AFF"/>
    <w:rsid w:val="00FE4698"/>
    <w:rsid w:val="00FE52C9"/>
    <w:rsid w:val="00FF5BDC"/>
    <w:rsid w:val="00FF612B"/>
    <w:rsid w:val="00FF7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docId w15:val="{BBE91BE6-75B8-4E16-8F7C-E157988F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3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B5"/>
  </w:style>
  <w:style w:type="paragraph" w:styleId="Footer">
    <w:name w:val="footer"/>
    <w:basedOn w:val="Normal"/>
    <w:link w:val="Foot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B5"/>
  </w:style>
  <w:style w:type="paragraph" w:styleId="BalloonText">
    <w:name w:val="Balloon Text"/>
    <w:basedOn w:val="Normal"/>
    <w:link w:val="BalloonTextChar"/>
    <w:uiPriority w:val="99"/>
    <w:semiHidden/>
    <w:unhideWhenUsed/>
    <w:rsid w:val="005D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D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2B27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0F028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F0283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F0283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F0283"/>
    <w:rPr>
      <w:rFonts w:ascii="Calibri" w:hAnsi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_h.hormozi@urmia.ac.ir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_h.hormozi@urmia.ac.ir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BD237-72AD-4B25-8C1D-18FF95A37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2734</Words>
  <Characters>15586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18284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Beygi</dc:creator>
  <cp:keywords/>
  <dc:description/>
  <cp:lastModifiedBy>MRT www.Win2Farsi.com</cp:lastModifiedBy>
  <cp:revision>20</cp:revision>
  <cp:lastPrinted>2016-10-31T21:38:00Z</cp:lastPrinted>
  <dcterms:created xsi:type="dcterms:W3CDTF">2016-11-20T19:04:00Z</dcterms:created>
  <dcterms:modified xsi:type="dcterms:W3CDTF">2016-11-20T21:39:00Z</dcterms:modified>
</cp:coreProperties>
</file>